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5E0F0" w14:textId="62E6801B" w:rsidR="00645753" w:rsidRPr="00791286" w:rsidRDefault="00645753" w:rsidP="00F4601D">
      <w:pPr>
        <w:spacing w:after="240"/>
        <w:jc w:val="center"/>
        <w:rPr>
          <w:rFonts w:asciiTheme="minorHAnsi" w:hAnsiTheme="minorHAnsi" w:cstheme="minorHAnsi"/>
          <w:b/>
        </w:rPr>
      </w:pPr>
      <w:r w:rsidRPr="00791286">
        <w:rPr>
          <w:rFonts w:asciiTheme="minorHAnsi" w:hAnsiTheme="minorHAnsi" w:cstheme="minorHAnsi"/>
          <w:b/>
        </w:rPr>
        <w:t>OPIS PRZEDMIOTU ZAMÓWIENIA</w:t>
      </w:r>
    </w:p>
    <w:p w14:paraId="2CD933BA" w14:textId="28B2CE22" w:rsidR="003B5B33" w:rsidRPr="0031398B" w:rsidRDefault="00645753" w:rsidP="00E45A30">
      <w:pPr>
        <w:jc w:val="center"/>
        <w:rPr>
          <w:rFonts w:asciiTheme="minorHAnsi" w:hAnsiTheme="minorHAnsi" w:cstheme="minorHAnsi"/>
          <w:b/>
          <w:color w:val="2E74B5" w:themeColor="accent5" w:themeShade="BF"/>
        </w:rPr>
      </w:pPr>
      <w:r w:rsidRPr="0031398B">
        <w:rPr>
          <w:rFonts w:asciiTheme="minorHAnsi" w:hAnsiTheme="minorHAnsi" w:cstheme="minorHAnsi"/>
          <w:b/>
          <w:color w:val="2E74B5" w:themeColor="accent5" w:themeShade="BF"/>
        </w:rPr>
        <w:t xml:space="preserve">Wybór </w:t>
      </w:r>
      <w:r w:rsidR="0031398B" w:rsidRPr="0031398B">
        <w:rPr>
          <w:rFonts w:asciiTheme="minorHAnsi" w:hAnsiTheme="minorHAnsi" w:cstheme="minorHAnsi"/>
          <w:b/>
          <w:color w:val="2E74B5" w:themeColor="accent5" w:themeShade="BF"/>
        </w:rPr>
        <w:t xml:space="preserve">usługodawcy do przeprowadzenia odbioru i oceny dokumentacji projektowej </w:t>
      </w:r>
      <w:r w:rsidR="0031398B" w:rsidRPr="0031398B">
        <w:rPr>
          <w:rFonts w:asciiTheme="minorHAnsi" w:hAnsiTheme="minorHAnsi" w:cstheme="minorHAnsi"/>
          <w:b/>
          <w:color w:val="2E74B5" w:themeColor="accent5" w:themeShade="BF"/>
        </w:rPr>
        <w:br/>
        <w:t xml:space="preserve">dla zadania pn.: </w:t>
      </w:r>
      <w:r w:rsidR="0031398B" w:rsidRPr="0031398B">
        <w:rPr>
          <w:rFonts w:asciiTheme="minorHAnsi" w:hAnsiTheme="minorHAnsi" w:cstheme="minorHAnsi"/>
          <w:b/>
          <w:i/>
          <w:color w:val="2E74B5" w:themeColor="accent5" w:themeShade="BF"/>
        </w:rPr>
        <w:t>„Budowa głównego terminala pasażerskiego wraz z infrastrukturą towarzyszącą” Międzynarodowego Portu Lotniczego Katowice w Pyrzowicach</w:t>
      </w:r>
    </w:p>
    <w:sdt>
      <w:sdtPr>
        <w:rPr>
          <w:rFonts w:ascii="Times New Roman" w:eastAsiaTheme="minorEastAsia" w:hAnsi="Times New Roman" w:cs="Times New Roman"/>
          <w:b w:val="0"/>
          <w:szCs w:val="20"/>
          <w:shd w:val="clear" w:color="auto" w:fill="E6E6E6"/>
          <w:lang w:val="en-US" w:eastAsia="en-US"/>
        </w:rPr>
        <w:id w:val="1718781615"/>
        <w:docPartObj>
          <w:docPartGallery w:val="Table of Contents"/>
          <w:docPartUnique/>
        </w:docPartObj>
      </w:sdtPr>
      <w:sdtEndPr>
        <w:rPr>
          <w:noProof/>
          <w:lang w:val="pl-PL" w:eastAsia="ar-SA"/>
        </w:rPr>
      </w:sdtEndPr>
      <w:sdtContent>
        <w:p w14:paraId="18A9B6BE" w14:textId="1D483343" w:rsidR="007F0643" w:rsidRPr="00791286" w:rsidRDefault="007F0643" w:rsidP="00746BBF">
          <w:pPr>
            <w:pStyle w:val="Nagwek1"/>
            <w:numPr>
              <w:ilvl w:val="0"/>
              <w:numId w:val="0"/>
            </w:numPr>
            <w:ind w:left="584"/>
          </w:pPr>
        </w:p>
        <w:p w14:paraId="4C7F9A57" w14:textId="4845B488" w:rsidR="007B775B" w:rsidRDefault="007F0643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r w:rsidRPr="00D72326">
            <w:rPr>
              <w:rFonts w:cstheme="minorHAnsi"/>
              <w:b w:val="0"/>
              <w:bCs w:val="0"/>
              <w:sz w:val="24"/>
              <w:szCs w:val="24"/>
              <w:shd w:val="clear" w:color="auto" w:fill="E6E6E6"/>
            </w:rPr>
            <w:fldChar w:fldCharType="begin"/>
          </w:r>
          <w:r w:rsidRPr="00D72326">
            <w:rPr>
              <w:rFonts w:cstheme="minorHAnsi"/>
              <w:sz w:val="24"/>
              <w:szCs w:val="24"/>
            </w:rPr>
            <w:instrText>TOC \o "1-3" \h \z \u</w:instrText>
          </w:r>
          <w:r w:rsidRPr="00D72326">
            <w:rPr>
              <w:rFonts w:cstheme="minorHAnsi"/>
              <w:b w:val="0"/>
              <w:bCs w:val="0"/>
              <w:sz w:val="24"/>
              <w:szCs w:val="24"/>
              <w:shd w:val="clear" w:color="auto" w:fill="E6E6E6"/>
            </w:rPr>
            <w:fldChar w:fldCharType="separate"/>
          </w:r>
          <w:hyperlink w:anchor="_Toc234839187" w:history="1">
            <w:r w:rsidR="007B775B" w:rsidRPr="003309D6">
              <w:rPr>
                <w:rStyle w:val="Hipercze"/>
                <w:noProof/>
              </w:rPr>
              <w:t>1.</w:t>
            </w:r>
            <w:r w:rsidR="007B775B"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="007B775B" w:rsidRPr="003309D6">
              <w:rPr>
                <w:rStyle w:val="Hipercze"/>
                <w:noProof/>
              </w:rPr>
              <w:t>Przedmiot zamówienia</w:t>
            </w:r>
            <w:r w:rsidR="007B775B">
              <w:rPr>
                <w:noProof/>
                <w:webHidden/>
              </w:rPr>
              <w:tab/>
            </w:r>
            <w:r w:rsidR="007B775B">
              <w:rPr>
                <w:noProof/>
                <w:webHidden/>
              </w:rPr>
              <w:fldChar w:fldCharType="begin"/>
            </w:r>
            <w:r w:rsidR="007B775B">
              <w:rPr>
                <w:noProof/>
                <w:webHidden/>
              </w:rPr>
              <w:instrText xml:space="preserve"> PAGEREF _Toc234839187 \h </w:instrText>
            </w:r>
            <w:r w:rsidR="007B775B">
              <w:rPr>
                <w:noProof/>
                <w:webHidden/>
              </w:rPr>
            </w:r>
            <w:r w:rsidR="007B775B">
              <w:rPr>
                <w:noProof/>
                <w:webHidden/>
              </w:rPr>
              <w:fldChar w:fldCharType="separate"/>
            </w:r>
            <w:r w:rsidR="007B775B">
              <w:rPr>
                <w:noProof/>
                <w:webHidden/>
              </w:rPr>
              <w:t>2</w:t>
            </w:r>
            <w:r w:rsidR="007B775B">
              <w:rPr>
                <w:noProof/>
                <w:webHidden/>
              </w:rPr>
              <w:fldChar w:fldCharType="end"/>
            </w:r>
          </w:hyperlink>
        </w:p>
        <w:p w14:paraId="5650D5D1" w14:textId="0D636896" w:rsidR="007B775B" w:rsidRDefault="007B775B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88" w:history="1">
            <w:r w:rsidRPr="003309D6">
              <w:rPr>
                <w:rStyle w:val="Hipercze"/>
                <w:noProof/>
              </w:rPr>
              <w:t>2.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Pr="003309D6">
              <w:rPr>
                <w:rStyle w:val="Hipercze"/>
                <w:noProof/>
              </w:rPr>
              <w:t>Termin wykonania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7A770" w14:textId="2300A8B6" w:rsidR="007B775B" w:rsidRDefault="007B775B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89" w:history="1">
            <w:r w:rsidRPr="003309D6">
              <w:rPr>
                <w:rStyle w:val="Hipercze"/>
                <w:noProof/>
              </w:rPr>
              <w:t>3.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Pr="003309D6">
              <w:rPr>
                <w:rStyle w:val="Hipercze"/>
                <w:noProof/>
              </w:rPr>
              <w:t>Lokalizacja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F5ED5" w14:textId="1AF4B4E4" w:rsidR="007B775B" w:rsidRDefault="007B775B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90" w:history="1">
            <w:r w:rsidRPr="003309D6">
              <w:rPr>
                <w:rStyle w:val="Hipercze"/>
                <w:noProof/>
              </w:rPr>
              <w:t>4.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Pr="003309D6">
              <w:rPr>
                <w:rStyle w:val="Hipercze"/>
                <w:noProof/>
              </w:rPr>
              <w:t>Stan istniejący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607FF" w14:textId="38FCDACC" w:rsidR="007B775B" w:rsidRDefault="007B775B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91" w:history="1">
            <w:r w:rsidRPr="003309D6">
              <w:rPr>
                <w:rStyle w:val="Hipercze"/>
                <w:noProof/>
              </w:rPr>
              <w:t>5.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Pr="003309D6">
              <w:rPr>
                <w:rStyle w:val="Hipercze"/>
                <w:noProof/>
              </w:rPr>
              <w:t>Stan projektowany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D635A" w14:textId="780F95F8" w:rsidR="007B775B" w:rsidRDefault="007B775B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92" w:history="1">
            <w:r w:rsidRPr="003309D6">
              <w:rPr>
                <w:rStyle w:val="Hipercze"/>
                <w:noProof/>
              </w:rPr>
              <w:t>6.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Pr="003309D6">
              <w:rPr>
                <w:rStyle w:val="Hipercze"/>
                <w:noProof/>
              </w:rPr>
              <w:t>Podział zadania na Etapy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969DB" w14:textId="7A9C9BD0" w:rsidR="007B775B" w:rsidRDefault="007B775B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93" w:history="1">
            <w:r w:rsidRPr="003309D6">
              <w:rPr>
                <w:rStyle w:val="Hipercze"/>
                <w:noProof/>
              </w:rPr>
              <w:t>7.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Pr="003309D6">
              <w:rPr>
                <w:rStyle w:val="Hipercze"/>
                <w:noProof/>
              </w:rPr>
              <w:t>Szczegółowy opis przedmiotu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5EF88E" w14:textId="53D2FDA3" w:rsidR="007B775B" w:rsidRDefault="007B775B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94" w:history="1">
            <w:r w:rsidRPr="003309D6">
              <w:rPr>
                <w:rStyle w:val="Hipercze"/>
                <w:noProof/>
              </w:rPr>
              <w:t>8.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Pr="003309D6">
              <w:rPr>
                <w:rStyle w:val="Hipercze"/>
                <w:noProof/>
              </w:rPr>
              <w:t>Obowiązki Wykonawcy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2657B" w14:textId="57091DD6" w:rsidR="007B775B" w:rsidRDefault="007B775B">
          <w:pPr>
            <w:pStyle w:val="Spistreci1"/>
            <w:tabs>
              <w:tab w:val="left" w:pos="120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95" w:history="1">
            <w:r w:rsidRPr="003309D6">
              <w:rPr>
                <w:rStyle w:val="Hipercze"/>
                <w:noProof/>
              </w:rPr>
              <w:t>9.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ab/>
            </w:r>
            <w:r w:rsidRPr="003309D6">
              <w:rPr>
                <w:rStyle w:val="Hipercze"/>
                <w:noProof/>
              </w:rPr>
              <w:t>Wymagania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C104D" w14:textId="3ECE5BB2" w:rsidR="007B775B" w:rsidRDefault="007B775B">
          <w:pPr>
            <w:pStyle w:val="Spistreci1"/>
            <w:tabs>
              <w:tab w:val="left" w:pos="1440"/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96" w:history="1">
            <w:r w:rsidRPr="003309D6">
              <w:rPr>
                <w:rStyle w:val="Hipercze"/>
                <w:noProof/>
              </w:rPr>
              <w:t>10.</w:t>
            </w:r>
            <w:r>
              <w:rPr>
                <w:b w:val="0"/>
                <w:bCs w:val="0"/>
                <w:caps w:val="0"/>
                <w:noProof/>
                <w:sz w:val="24"/>
                <w:szCs w:val="24"/>
                <w:lang w:eastAsia="pl-PL"/>
              </w:rPr>
              <w:t xml:space="preserve">    </w:t>
            </w:r>
            <w:r w:rsidRPr="003309D6">
              <w:rPr>
                <w:rStyle w:val="Hipercze"/>
                <w:noProof/>
              </w:rPr>
              <w:t>Wymagane Raporty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A340A" w14:textId="2AFB84F7" w:rsidR="007B775B" w:rsidRDefault="007B775B">
          <w:pPr>
            <w:pStyle w:val="Spistreci1"/>
            <w:tabs>
              <w:tab w:val="right" w:leader="dot" w:pos="9062"/>
            </w:tabs>
            <w:rPr>
              <w:b w:val="0"/>
              <w:bCs w:val="0"/>
              <w:caps w:val="0"/>
              <w:noProof/>
              <w:sz w:val="24"/>
              <w:szCs w:val="24"/>
              <w:lang w:eastAsia="pl-PL"/>
            </w:rPr>
          </w:pPr>
          <w:hyperlink w:anchor="_Toc234839197" w:history="1">
            <w:r w:rsidRPr="003309D6">
              <w:rPr>
                <w:rStyle w:val="Hipercze"/>
                <w:rFonts w:ascii="Calibri" w:eastAsia="Calibri" w:hAnsi="Calibri" w:cs="Calibri"/>
                <w:noProof/>
              </w:rPr>
              <w:t>11.</w:t>
            </w:r>
            <w:r>
              <w:rPr>
                <w:rStyle w:val="Hipercze"/>
                <w:rFonts w:ascii="Calibri" w:eastAsia="Calibri" w:hAnsi="Calibri" w:cs="Calibri"/>
                <w:noProof/>
              </w:rPr>
              <w:t xml:space="preserve">     </w:t>
            </w:r>
            <w:r w:rsidRPr="003309D6">
              <w:rPr>
                <w:rStyle w:val="Hipercze"/>
                <w:rFonts w:ascii="Calibri" w:eastAsia="Calibri" w:hAnsi="Calibri" w:cs="Calibri"/>
                <w:noProof/>
              </w:rPr>
              <w:t>Wytyczne BIM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_Toc234839197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62F2A" w14:textId="39A5AFE3" w:rsidR="007F0643" w:rsidRPr="00791286" w:rsidRDefault="007F0643" w:rsidP="007F0643">
          <w:pPr>
            <w:rPr>
              <w:rFonts w:asciiTheme="minorHAnsi" w:eastAsiaTheme="minorEastAsia" w:hAnsiTheme="minorHAnsi" w:cstheme="minorHAnsi"/>
              <w:noProof/>
              <w:shd w:val="clear" w:color="auto" w:fill="E6E6E6"/>
            </w:rPr>
          </w:pPr>
          <w:r w:rsidRPr="00D72326">
            <w:rPr>
              <w:rFonts w:asciiTheme="minorHAnsi" w:hAnsiTheme="minorHAnsi" w:cstheme="minorHAnsi"/>
              <w:b/>
              <w:bCs/>
              <w:noProof/>
              <w:shd w:val="clear" w:color="auto" w:fill="E6E6E6"/>
            </w:rPr>
            <w:fldChar w:fldCharType="end"/>
          </w:r>
        </w:p>
      </w:sdtContent>
    </w:sdt>
    <w:p w14:paraId="208E24D7" w14:textId="77777777" w:rsidR="003B5B33" w:rsidRPr="00791286" w:rsidRDefault="003B5B33" w:rsidP="007F0643">
      <w:pPr>
        <w:jc w:val="left"/>
        <w:rPr>
          <w:rFonts w:asciiTheme="minorHAnsi" w:hAnsiTheme="minorHAnsi" w:cstheme="minorHAnsi"/>
        </w:rPr>
      </w:pPr>
    </w:p>
    <w:p w14:paraId="443525B4" w14:textId="77777777" w:rsidR="00953CA2" w:rsidRPr="00791286" w:rsidRDefault="00953CA2" w:rsidP="003B5B33">
      <w:pPr>
        <w:jc w:val="center"/>
        <w:rPr>
          <w:rFonts w:asciiTheme="minorHAnsi" w:hAnsiTheme="minorHAnsi" w:cstheme="minorHAnsi"/>
        </w:rPr>
      </w:pPr>
    </w:p>
    <w:p w14:paraId="1B222CDF" w14:textId="1DB986FF" w:rsidR="003B5B33" w:rsidRPr="00791286" w:rsidRDefault="000B7981" w:rsidP="00953CA2">
      <w:pPr>
        <w:rPr>
          <w:rFonts w:asciiTheme="minorHAnsi" w:hAnsiTheme="minorHAnsi" w:cstheme="minorHAnsi"/>
        </w:rPr>
      </w:pPr>
      <w:r w:rsidRPr="00791286">
        <w:rPr>
          <w:rFonts w:asciiTheme="minorHAnsi" w:hAnsiTheme="minorHAnsi" w:cstheme="minorHAnsi"/>
        </w:rPr>
        <w:t xml:space="preserve"> </w:t>
      </w:r>
    </w:p>
    <w:p w14:paraId="1E3A3CB2" w14:textId="77777777" w:rsidR="003B5B33" w:rsidRPr="00791286" w:rsidRDefault="003B5B33" w:rsidP="003B5B33">
      <w:pPr>
        <w:jc w:val="center"/>
        <w:rPr>
          <w:rFonts w:asciiTheme="minorHAnsi" w:hAnsiTheme="minorHAnsi" w:cstheme="minorHAnsi"/>
        </w:rPr>
      </w:pPr>
    </w:p>
    <w:p w14:paraId="52260A66" w14:textId="77777777" w:rsidR="003B5B33" w:rsidRPr="00791286" w:rsidRDefault="003B5B33" w:rsidP="003B5B33">
      <w:pPr>
        <w:jc w:val="center"/>
        <w:rPr>
          <w:rFonts w:asciiTheme="minorHAnsi" w:hAnsiTheme="minorHAnsi" w:cstheme="minorHAnsi"/>
        </w:rPr>
      </w:pPr>
    </w:p>
    <w:p w14:paraId="2F6AF791" w14:textId="77777777" w:rsidR="003B5B33" w:rsidRPr="00791286" w:rsidRDefault="003B5B33" w:rsidP="003B5B33">
      <w:pPr>
        <w:jc w:val="center"/>
        <w:rPr>
          <w:rFonts w:asciiTheme="minorHAnsi" w:hAnsiTheme="minorHAnsi" w:cstheme="minorHAnsi"/>
        </w:rPr>
      </w:pPr>
    </w:p>
    <w:p w14:paraId="14F3CD25" w14:textId="77777777" w:rsidR="003B5B33" w:rsidRPr="00791286" w:rsidRDefault="003B5B33" w:rsidP="003B5B33">
      <w:pPr>
        <w:jc w:val="center"/>
        <w:rPr>
          <w:rFonts w:asciiTheme="minorHAnsi" w:hAnsiTheme="minorHAnsi" w:cstheme="minorHAnsi"/>
        </w:rPr>
      </w:pPr>
    </w:p>
    <w:p w14:paraId="0D30A85F" w14:textId="77777777" w:rsidR="003B5B33" w:rsidRPr="00791286" w:rsidRDefault="003B5B33" w:rsidP="003B5B33">
      <w:pPr>
        <w:jc w:val="center"/>
        <w:rPr>
          <w:rFonts w:asciiTheme="minorHAnsi" w:hAnsiTheme="minorHAnsi" w:cstheme="minorHAnsi"/>
        </w:rPr>
      </w:pPr>
    </w:p>
    <w:p w14:paraId="12B17696" w14:textId="77777777" w:rsidR="003B5B33" w:rsidRPr="00791286" w:rsidRDefault="003B5B33" w:rsidP="003B5B33">
      <w:pPr>
        <w:jc w:val="center"/>
        <w:rPr>
          <w:rFonts w:asciiTheme="minorHAnsi" w:hAnsiTheme="minorHAnsi" w:cstheme="minorHAnsi"/>
        </w:rPr>
      </w:pPr>
    </w:p>
    <w:p w14:paraId="6B09BB8A" w14:textId="77777777" w:rsidR="003B5B33" w:rsidRPr="00791286" w:rsidRDefault="003B5B33" w:rsidP="003B5B33">
      <w:pPr>
        <w:jc w:val="center"/>
        <w:rPr>
          <w:rFonts w:asciiTheme="minorHAnsi" w:hAnsiTheme="minorHAnsi" w:cstheme="minorHAnsi"/>
        </w:rPr>
      </w:pPr>
    </w:p>
    <w:p w14:paraId="32C0564E" w14:textId="7E1FAC07" w:rsidR="003B5B33" w:rsidRPr="00791286" w:rsidRDefault="003B5B33" w:rsidP="007F0643">
      <w:pPr>
        <w:jc w:val="left"/>
        <w:rPr>
          <w:rFonts w:asciiTheme="minorHAnsi" w:hAnsiTheme="minorHAnsi" w:cstheme="minorHAnsi"/>
        </w:rPr>
      </w:pPr>
    </w:p>
    <w:p w14:paraId="20179124" w14:textId="7FC1EEB7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4DEFE71A" w14:textId="6DAE6F3B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57EE2A43" w14:textId="2D35821D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78CD6733" w14:textId="06627B6F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0B25FA8A" w14:textId="2CB1249C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22D63B1B" w14:textId="60020775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48E504DF" w14:textId="6ED66018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31316657" w14:textId="3CF11DEF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61B32E10" w14:textId="3E8A9B46" w:rsidR="007F0643" w:rsidRPr="00791286" w:rsidRDefault="007F0643" w:rsidP="007F0643">
      <w:pPr>
        <w:jc w:val="left"/>
        <w:rPr>
          <w:rFonts w:asciiTheme="minorHAnsi" w:hAnsiTheme="minorHAnsi" w:cstheme="minorHAnsi"/>
        </w:rPr>
      </w:pPr>
    </w:p>
    <w:p w14:paraId="5F690D45" w14:textId="08C41DC6" w:rsidR="009C43D6" w:rsidRPr="00863EC5" w:rsidRDefault="009C43D6" w:rsidP="00746BBF">
      <w:pPr>
        <w:pStyle w:val="Nagwek1"/>
      </w:pPr>
      <w:bookmarkStart w:id="0" w:name="_Toc234839187"/>
      <w:r w:rsidRPr="00863EC5">
        <w:lastRenderedPageBreak/>
        <w:t>Przedmiot zamówienia</w:t>
      </w:r>
      <w:bookmarkEnd w:id="0"/>
    </w:p>
    <w:p w14:paraId="13CBECD2" w14:textId="70079DA5" w:rsidR="0031398B" w:rsidRPr="00863EC5" w:rsidRDefault="009C43D6" w:rsidP="006577A6">
      <w:pPr>
        <w:rPr>
          <w:rFonts w:asciiTheme="minorHAnsi" w:hAnsiTheme="minorHAnsi" w:cstheme="minorHAnsi"/>
          <w:szCs w:val="24"/>
        </w:rPr>
      </w:pPr>
      <w:r w:rsidRPr="00863EC5">
        <w:rPr>
          <w:rFonts w:asciiTheme="minorHAnsi" w:hAnsiTheme="minorHAnsi" w:cstheme="minorHAnsi"/>
          <w:szCs w:val="24"/>
        </w:rPr>
        <w:t xml:space="preserve">Przedmiotem zamówienia jest </w:t>
      </w:r>
      <w:r w:rsidR="00830D12" w:rsidRPr="00863EC5">
        <w:rPr>
          <w:rFonts w:asciiTheme="minorHAnsi" w:hAnsiTheme="minorHAnsi" w:cstheme="minorHAnsi"/>
          <w:szCs w:val="24"/>
        </w:rPr>
        <w:t xml:space="preserve">wykonanie </w:t>
      </w:r>
      <w:r w:rsidRPr="00863EC5">
        <w:rPr>
          <w:rFonts w:asciiTheme="minorHAnsi" w:hAnsiTheme="minorHAnsi" w:cstheme="minorHAnsi"/>
          <w:szCs w:val="24"/>
        </w:rPr>
        <w:t>usług</w:t>
      </w:r>
      <w:r w:rsidR="00211FE0" w:rsidRPr="00863EC5">
        <w:rPr>
          <w:rFonts w:asciiTheme="minorHAnsi" w:hAnsiTheme="minorHAnsi" w:cstheme="minorHAnsi"/>
          <w:szCs w:val="24"/>
        </w:rPr>
        <w:t>i</w:t>
      </w:r>
      <w:r w:rsidRPr="00863EC5">
        <w:rPr>
          <w:rFonts w:asciiTheme="minorHAnsi" w:hAnsiTheme="minorHAnsi" w:cstheme="minorHAnsi"/>
          <w:szCs w:val="24"/>
        </w:rPr>
        <w:t xml:space="preserve"> </w:t>
      </w:r>
      <w:r w:rsidR="0031398B" w:rsidRPr="00863EC5">
        <w:rPr>
          <w:rFonts w:asciiTheme="minorHAnsi" w:hAnsiTheme="minorHAnsi" w:cstheme="minorHAnsi"/>
          <w:szCs w:val="24"/>
        </w:rPr>
        <w:t xml:space="preserve">przeprowadzenia odbioru i oceny dokumentacji projektowej dla zadania pn.: </w:t>
      </w:r>
      <w:r w:rsidR="0031398B" w:rsidRPr="00863EC5">
        <w:rPr>
          <w:rFonts w:asciiTheme="minorHAnsi" w:hAnsiTheme="minorHAnsi" w:cstheme="minorHAnsi"/>
          <w:i/>
          <w:szCs w:val="24"/>
        </w:rPr>
        <w:t xml:space="preserve">"Budowa głównego terminala pasażerskiego wraz z infrastrukturą towarzyszącą" </w:t>
      </w:r>
      <w:r w:rsidR="0031398B" w:rsidRPr="00863EC5">
        <w:rPr>
          <w:rFonts w:asciiTheme="minorHAnsi" w:hAnsiTheme="minorHAnsi" w:cstheme="minorHAnsi"/>
          <w:szCs w:val="24"/>
        </w:rPr>
        <w:t>Międzynarodowego Portu Lotniczego Katowice w Pyrzowicach.</w:t>
      </w:r>
    </w:p>
    <w:p w14:paraId="0843B10C" w14:textId="295D00D6" w:rsidR="008C4D90" w:rsidRPr="00863EC5" w:rsidRDefault="008C4D90" w:rsidP="006577A6">
      <w:pPr>
        <w:rPr>
          <w:rFonts w:asciiTheme="minorHAnsi" w:hAnsiTheme="minorHAnsi" w:cstheme="minorHAnsi"/>
          <w:szCs w:val="24"/>
        </w:rPr>
      </w:pPr>
    </w:p>
    <w:p w14:paraId="5C2EEC87" w14:textId="37DAC7DB" w:rsidR="009C43D6" w:rsidRPr="00863EC5" w:rsidRDefault="004C0BA0" w:rsidP="006577A6">
      <w:pPr>
        <w:rPr>
          <w:rFonts w:asciiTheme="minorHAnsi" w:hAnsiTheme="minorHAnsi" w:cstheme="minorHAnsi"/>
          <w:szCs w:val="24"/>
        </w:rPr>
      </w:pPr>
      <w:r w:rsidRPr="00863EC5">
        <w:rPr>
          <w:rFonts w:asciiTheme="minorHAnsi" w:hAnsiTheme="minorHAnsi" w:cstheme="minorHAnsi"/>
          <w:szCs w:val="24"/>
        </w:rPr>
        <w:t>Zakres</w:t>
      </w:r>
      <w:r w:rsidR="009C43D6" w:rsidRPr="00863EC5">
        <w:rPr>
          <w:rFonts w:asciiTheme="minorHAnsi" w:hAnsiTheme="minorHAnsi" w:cstheme="minorHAnsi"/>
          <w:szCs w:val="24"/>
        </w:rPr>
        <w:t xml:space="preserve"> zamówienia dotyczy:</w:t>
      </w:r>
    </w:p>
    <w:p w14:paraId="7ECAFC1F" w14:textId="7F0C26AB" w:rsidR="001F4213" w:rsidRPr="00863EC5" w:rsidRDefault="00FB466B" w:rsidP="0037093E">
      <w:pPr>
        <w:pStyle w:val="Akapitzlist"/>
        <w:numPr>
          <w:ilvl w:val="0"/>
          <w:numId w:val="19"/>
        </w:numPr>
        <w:ind w:left="568" w:hanging="284"/>
        <w:rPr>
          <w:rFonts w:asciiTheme="minorHAnsi" w:hAnsiTheme="minorHAnsi" w:cstheme="minorHAnsi"/>
          <w:szCs w:val="24"/>
        </w:rPr>
      </w:pPr>
      <w:r w:rsidRPr="00863EC5">
        <w:rPr>
          <w:rFonts w:asciiTheme="minorHAnsi" w:hAnsiTheme="minorHAnsi" w:cstheme="minorHAnsi"/>
          <w:szCs w:val="24"/>
        </w:rPr>
        <w:t>w</w:t>
      </w:r>
      <w:r w:rsidR="009C43D6" w:rsidRPr="00863EC5">
        <w:rPr>
          <w:rFonts w:asciiTheme="minorHAnsi" w:hAnsiTheme="minorHAnsi" w:cstheme="minorHAnsi"/>
          <w:szCs w:val="24"/>
        </w:rPr>
        <w:t>ykonan</w:t>
      </w:r>
      <w:r w:rsidRPr="00863EC5">
        <w:rPr>
          <w:rFonts w:asciiTheme="minorHAnsi" w:hAnsiTheme="minorHAnsi" w:cstheme="minorHAnsi"/>
          <w:szCs w:val="24"/>
        </w:rPr>
        <w:t xml:space="preserve">ia </w:t>
      </w:r>
      <w:r w:rsidR="009C43D6" w:rsidRPr="00863EC5">
        <w:rPr>
          <w:rFonts w:asciiTheme="minorHAnsi" w:hAnsiTheme="minorHAnsi" w:cstheme="minorHAnsi"/>
          <w:szCs w:val="24"/>
        </w:rPr>
        <w:t>usługi</w:t>
      </w:r>
      <w:r w:rsidR="001F4213" w:rsidRPr="00863EC5">
        <w:rPr>
          <w:rFonts w:asciiTheme="minorHAnsi" w:hAnsiTheme="minorHAnsi" w:cstheme="minorHAnsi"/>
          <w:szCs w:val="24"/>
        </w:rPr>
        <w:t xml:space="preserve"> polegającej na </w:t>
      </w:r>
      <w:r w:rsidR="00884E24" w:rsidRPr="00863EC5">
        <w:rPr>
          <w:rFonts w:asciiTheme="minorHAnsi" w:hAnsiTheme="minorHAnsi" w:cstheme="minorHAnsi"/>
          <w:b/>
          <w:szCs w:val="24"/>
        </w:rPr>
        <w:t xml:space="preserve">przeprowadzeniu odbioru i oceny </w:t>
      </w:r>
      <w:r w:rsidR="001F4213" w:rsidRPr="00863EC5">
        <w:rPr>
          <w:rFonts w:asciiTheme="minorHAnsi" w:hAnsiTheme="minorHAnsi" w:cstheme="minorHAnsi"/>
          <w:b/>
          <w:szCs w:val="24"/>
        </w:rPr>
        <w:t>dokumentacji projektowej</w:t>
      </w:r>
      <w:r w:rsidR="001F4213" w:rsidRPr="00863EC5">
        <w:rPr>
          <w:rFonts w:asciiTheme="minorHAnsi" w:hAnsiTheme="minorHAnsi" w:cstheme="minorHAnsi"/>
          <w:szCs w:val="24"/>
        </w:rPr>
        <w:t>,</w:t>
      </w:r>
    </w:p>
    <w:p w14:paraId="1D0AC292" w14:textId="62D304F5" w:rsidR="00372C0D" w:rsidRPr="00863EC5" w:rsidRDefault="0039126B" w:rsidP="0037093E">
      <w:pPr>
        <w:pStyle w:val="Akapitzlist"/>
        <w:numPr>
          <w:ilvl w:val="0"/>
          <w:numId w:val="19"/>
        </w:numPr>
        <w:ind w:left="568" w:hanging="284"/>
        <w:rPr>
          <w:rFonts w:asciiTheme="minorHAnsi" w:hAnsiTheme="minorHAnsi" w:cstheme="minorHAnsi"/>
          <w:szCs w:val="24"/>
        </w:rPr>
      </w:pPr>
      <w:r w:rsidRPr="00863EC5">
        <w:rPr>
          <w:rFonts w:asciiTheme="minorHAnsi" w:hAnsiTheme="minorHAnsi" w:cstheme="minorHAnsi"/>
          <w:b/>
          <w:szCs w:val="24"/>
        </w:rPr>
        <w:t>przeniesieni</w:t>
      </w:r>
      <w:r w:rsidR="003400EF">
        <w:rPr>
          <w:rFonts w:asciiTheme="minorHAnsi" w:hAnsiTheme="minorHAnsi" w:cstheme="minorHAnsi"/>
          <w:b/>
          <w:szCs w:val="24"/>
        </w:rPr>
        <w:t>a</w:t>
      </w:r>
      <w:r w:rsidRPr="00863EC5">
        <w:rPr>
          <w:rFonts w:asciiTheme="minorHAnsi" w:hAnsiTheme="minorHAnsi" w:cstheme="minorHAnsi"/>
          <w:b/>
          <w:szCs w:val="24"/>
        </w:rPr>
        <w:t xml:space="preserve"> autorskich praw majątkowych</w:t>
      </w:r>
      <w:r w:rsidRPr="00863EC5">
        <w:rPr>
          <w:rFonts w:asciiTheme="minorHAnsi" w:hAnsiTheme="minorHAnsi" w:cstheme="minorHAnsi"/>
          <w:szCs w:val="24"/>
        </w:rPr>
        <w:t xml:space="preserve"> do dokumentacji wytworzonej przez </w:t>
      </w:r>
      <w:r w:rsidR="00941F95">
        <w:rPr>
          <w:rFonts w:asciiTheme="minorHAnsi" w:hAnsiTheme="minorHAnsi" w:cstheme="minorHAnsi"/>
          <w:szCs w:val="24"/>
        </w:rPr>
        <w:t>w</w:t>
      </w:r>
      <w:r w:rsidRPr="00863EC5">
        <w:rPr>
          <w:rFonts w:asciiTheme="minorHAnsi" w:hAnsiTheme="minorHAnsi" w:cstheme="minorHAnsi"/>
          <w:szCs w:val="24"/>
        </w:rPr>
        <w:t>ykonawcę</w:t>
      </w:r>
      <w:r w:rsidR="00941F95">
        <w:rPr>
          <w:rFonts w:asciiTheme="minorHAnsi" w:hAnsiTheme="minorHAnsi" w:cstheme="minorHAnsi"/>
          <w:szCs w:val="24"/>
        </w:rPr>
        <w:t xml:space="preserve"> dokumentacji projektowej</w:t>
      </w:r>
      <w:r w:rsidRPr="00863EC5">
        <w:rPr>
          <w:rFonts w:asciiTheme="minorHAnsi" w:hAnsiTheme="minorHAnsi" w:cstheme="minorHAnsi"/>
          <w:szCs w:val="24"/>
        </w:rPr>
        <w:t>.</w:t>
      </w:r>
    </w:p>
    <w:p w14:paraId="5FC19413" w14:textId="3DB22323" w:rsidR="00FF40EC" w:rsidRPr="006047E5" w:rsidRDefault="00864BBD" w:rsidP="006047E5">
      <w:pPr>
        <w:pStyle w:val="Nagwek1"/>
      </w:pPr>
      <w:bookmarkStart w:id="1" w:name="_Toc234839188"/>
      <w:r w:rsidRPr="00863EC5">
        <w:t>Termin wykonania</w:t>
      </w:r>
      <w:bookmarkStart w:id="2" w:name="_Toc169613159"/>
      <w:bookmarkStart w:id="3" w:name="_Toc169613213"/>
      <w:bookmarkStart w:id="4" w:name="_Toc169613734"/>
      <w:bookmarkStart w:id="5" w:name="_Toc169614050"/>
      <w:bookmarkStart w:id="6" w:name="_Toc169614095"/>
      <w:bookmarkStart w:id="7" w:name="_Toc171330167"/>
      <w:bookmarkStart w:id="8" w:name="_Toc171516515"/>
      <w:bookmarkStart w:id="9" w:name="_Toc173827634"/>
      <w:bookmarkStart w:id="10" w:name="_Toc174088352"/>
      <w:bookmarkStart w:id="11" w:name="_Toc174098166"/>
      <w:bookmarkStart w:id="12" w:name="_Toc175119764"/>
      <w:bookmarkStart w:id="13" w:name="_Toc175128359"/>
      <w:bookmarkStart w:id="14" w:name="_Toc175128959"/>
      <w:bookmarkStart w:id="15" w:name="_Toc169613160"/>
      <w:bookmarkStart w:id="16" w:name="_Toc169613214"/>
      <w:bookmarkStart w:id="17" w:name="_Toc169613735"/>
      <w:bookmarkStart w:id="18" w:name="_Toc169614051"/>
      <w:bookmarkStart w:id="19" w:name="_Toc169614096"/>
      <w:bookmarkStart w:id="20" w:name="_Toc171330168"/>
      <w:bookmarkStart w:id="21" w:name="_Toc171516516"/>
      <w:bookmarkStart w:id="22" w:name="_Toc173827635"/>
      <w:bookmarkStart w:id="23" w:name="_Toc174088353"/>
      <w:bookmarkStart w:id="24" w:name="_Toc174098167"/>
      <w:bookmarkStart w:id="25" w:name="_Toc175119765"/>
      <w:bookmarkStart w:id="26" w:name="_Toc175128360"/>
      <w:bookmarkStart w:id="27" w:name="_Toc17512896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1"/>
    </w:p>
    <w:p w14:paraId="62376174" w14:textId="59CA6B1E" w:rsidR="004C0BA0" w:rsidRPr="00863EC5" w:rsidRDefault="350286FA" w:rsidP="46C52898">
      <w:pPr>
        <w:pStyle w:val="Akapitzlist"/>
        <w:keepNext/>
        <w:ind w:left="851" w:hanging="567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  <w:b/>
          <w:bCs/>
        </w:rPr>
        <w:t xml:space="preserve">2.1. </w:t>
      </w:r>
      <w:r w:rsidR="004C0BA0" w:rsidRPr="46C52898">
        <w:rPr>
          <w:rFonts w:asciiTheme="minorHAnsi" w:hAnsiTheme="minorHAnsi" w:cstheme="minorBidi"/>
          <w:b/>
          <w:bCs/>
        </w:rPr>
        <w:t xml:space="preserve">Okres obowiązywania </w:t>
      </w:r>
      <w:r w:rsidR="00A20724" w:rsidRPr="46C52898">
        <w:rPr>
          <w:rFonts w:asciiTheme="minorHAnsi" w:hAnsiTheme="minorHAnsi" w:cstheme="minorBidi"/>
          <w:b/>
          <w:bCs/>
        </w:rPr>
        <w:t>U</w:t>
      </w:r>
      <w:r w:rsidR="004C0BA0" w:rsidRPr="46C52898">
        <w:rPr>
          <w:rFonts w:asciiTheme="minorHAnsi" w:hAnsiTheme="minorHAnsi" w:cstheme="minorBidi"/>
          <w:b/>
          <w:bCs/>
        </w:rPr>
        <w:t>mowy</w:t>
      </w:r>
    </w:p>
    <w:p w14:paraId="46A99A96" w14:textId="27CD312A" w:rsidR="00864BBD" w:rsidRPr="00863EC5" w:rsidRDefault="00864BBD" w:rsidP="006577A6">
      <w:pPr>
        <w:keepNext/>
        <w:ind w:firstLine="170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Umowa zostaje </w:t>
      </w:r>
      <w:r w:rsidR="006C0EBC" w:rsidRPr="00863EC5">
        <w:rPr>
          <w:rFonts w:asciiTheme="minorHAnsi" w:hAnsiTheme="minorHAnsi" w:cstheme="minorHAnsi"/>
        </w:rPr>
        <w:t>zawarta na</w:t>
      </w:r>
      <w:r w:rsidRPr="00863EC5">
        <w:rPr>
          <w:rFonts w:asciiTheme="minorHAnsi" w:hAnsiTheme="minorHAnsi" w:cstheme="minorHAnsi"/>
        </w:rPr>
        <w:t xml:space="preserve"> okres od dnia </w:t>
      </w:r>
      <w:r w:rsidR="00353AFE" w:rsidRPr="00863EC5">
        <w:rPr>
          <w:rFonts w:asciiTheme="minorHAnsi" w:hAnsiTheme="minorHAnsi" w:cstheme="minorHAnsi"/>
        </w:rPr>
        <w:t>podpisania</w:t>
      </w:r>
      <w:r w:rsidRPr="00863EC5">
        <w:rPr>
          <w:rFonts w:asciiTheme="minorHAnsi" w:hAnsiTheme="minorHAnsi" w:cstheme="minorHAnsi"/>
        </w:rPr>
        <w:t xml:space="preserve"> umowy z </w:t>
      </w:r>
      <w:r w:rsidR="00271DE9">
        <w:rPr>
          <w:rFonts w:asciiTheme="minorHAnsi" w:hAnsiTheme="minorHAnsi" w:cstheme="minorHAnsi"/>
        </w:rPr>
        <w:t>w</w:t>
      </w:r>
      <w:r w:rsidRPr="00863EC5">
        <w:rPr>
          <w:rFonts w:asciiTheme="minorHAnsi" w:hAnsiTheme="minorHAnsi" w:cstheme="minorHAnsi"/>
        </w:rPr>
        <w:t xml:space="preserve">ykonawcą opracowania kompletnej dokumentacji projektowej do dnia </w:t>
      </w:r>
      <w:r w:rsidR="00985FA0" w:rsidRPr="00863EC5">
        <w:rPr>
          <w:rFonts w:asciiTheme="minorHAnsi" w:hAnsiTheme="minorHAnsi" w:cstheme="minorHAnsi"/>
        </w:rPr>
        <w:t xml:space="preserve">zakończenia Etapu 7. </w:t>
      </w:r>
    </w:p>
    <w:p w14:paraId="22AA03A2" w14:textId="1946FE18" w:rsidR="00F60A73" w:rsidRPr="00863EC5" w:rsidRDefault="5B7665CC" w:rsidP="46C52898">
      <w:pPr>
        <w:pStyle w:val="Akapitzlist"/>
        <w:keepNext/>
        <w:ind w:left="851" w:hanging="567"/>
        <w:rPr>
          <w:rFonts w:asciiTheme="minorHAnsi" w:hAnsiTheme="minorHAnsi" w:cstheme="minorBidi"/>
          <w:b/>
          <w:bCs/>
        </w:rPr>
      </w:pPr>
      <w:r w:rsidRPr="46C52898">
        <w:rPr>
          <w:rFonts w:asciiTheme="minorHAnsi" w:hAnsiTheme="minorHAnsi" w:cstheme="minorBidi"/>
          <w:b/>
          <w:bCs/>
        </w:rPr>
        <w:t xml:space="preserve">2.2. </w:t>
      </w:r>
      <w:r w:rsidR="00F60A73" w:rsidRPr="46C52898">
        <w:rPr>
          <w:rFonts w:asciiTheme="minorHAnsi" w:hAnsiTheme="minorHAnsi" w:cstheme="minorBidi"/>
          <w:b/>
          <w:bCs/>
        </w:rPr>
        <w:t>Szacowany termin realizacji</w:t>
      </w:r>
    </w:p>
    <w:p w14:paraId="0C43C61F" w14:textId="061EF61B" w:rsidR="005F30F1" w:rsidRPr="00863EC5" w:rsidRDefault="00EE4886" w:rsidP="006577A6">
      <w:pPr>
        <w:keepNext/>
        <w:ind w:firstLine="170"/>
        <w:rPr>
          <w:rFonts w:asciiTheme="minorHAnsi" w:hAnsiTheme="minorHAnsi" w:cstheme="minorHAnsi"/>
          <w:bCs/>
        </w:rPr>
      </w:pPr>
      <w:r w:rsidRPr="00863EC5">
        <w:rPr>
          <w:rFonts w:asciiTheme="minorHAnsi" w:hAnsiTheme="minorHAnsi" w:cstheme="minorHAnsi"/>
        </w:rPr>
        <w:t>Z</w:t>
      </w:r>
      <w:r w:rsidR="005F30F1" w:rsidRPr="00863EC5">
        <w:rPr>
          <w:rFonts w:asciiTheme="minorHAnsi" w:hAnsiTheme="minorHAnsi" w:cstheme="minorHAnsi"/>
        </w:rPr>
        <w:t>am</w:t>
      </w:r>
      <w:r w:rsidR="005F30F1" w:rsidRPr="00863EC5">
        <w:rPr>
          <w:rFonts w:asciiTheme="minorHAnsi" w:hAnsiTheme="minorHAnsi" w:cstheme="minorHAnsi"/>
          <w:bCs/>
        </w:rPr>
        <w:t>awiający przewiduj</w:t>
      </w:r>
      <w:r w:rsidR="00985FA0" w:rsidRPr="00863EC5">
        <w:rPr>
          <w:rFonts w:asciiTheme="minorHAnsi" w:hAnsiTheme="minorHAnsi" w:cstheme="minorHAnsi"/>
          <w:bCs/>
        </w:rPr>
        <w:t>e</w:t>
      </w:r>
      <w:r w:rsidR="005F30F1" w:rsidRPr="00863EC5">
        <w:rPr>
          <w:rFonts w:asciiTheme="minorHAnsi" w:hAnsiTheme="minorHAnsi" w:cstheme="minorHAnsi"/>
          <w:bCs/>
        </w:rPr>
        <w:t xml:space="preserve">, iż szacowany termin wykonania </w:t>
      </w:r>
      <w:r w:rsidR="00985FA0" w:rsidRPr="00863EC5">
        <w:rPr>
          <w:rFonts w:asciiTheme="minorHAnsi" w:hAnsiTheme="minorHAnsi" w:cstheme="minorHAnsi"/>
          <w:bCs/>
        </w:rPr>
        <w:t>usługi</w:t>
      </w:r>
      <w:r w:rsidR="005F30F1" w:rsidRPr="00863EC5">
        <w:rPr>
          <w:rFonts w:asciiTheme="minorHAnsi" w:hAnsiTheme="minorHAnsi" w:cstheme="minorHAnsi"/>
          <w:bCs/>
        </w:rPr>
        <w:t xml:space="preserve"> to </w:t>
      </w:r>
      <w:r w:rsidR="00295B60">
        <w:rPr>
          <w:rFonts w:asciiTheme="minorHAnsi" w:hAnsiTheme="minorHAnsi" w:cstheme="minorHAnsi"/>
          <w:bCs/>
        </w:rPr>
        <w:t>30</w:t>
      </w:r>
      <w:r w:rsidR="005F30F1" w:rsidRPr="00863EC5">
        <w:rPr>
          <w:rFonts w:asciiTheme="minorHAnsi" w:hAnsiTheme="minorHAnsi" w:cstheme="minorHAnsi"/>
          <w:bCs/>
        </w:rPr>
        <w:t xml:space="preserve"> </w:t>
      </w:r>
      <w:r w:rsidR="00634B3F" w:rsidRPr="00863EC5">
        <w:rPr>
          <w:rFonts w:asciiTheme="minorHAnsi" w:hAnsiTheme="minorHAnsi" w:cstheme="minorHAnsi"/>
          <w:bCs/>
        </w:rPr>
        <w:t>miesi</w:t>
      </w:r>
      <w:r w:rsidR="00295B60">
        <w:rPr>
          <w:rFonts w:asciiTheme="minorHAnsi" w:hAnsiTheme="minorHAnsi" w:cstheme="minorHAnsi"/>
          <w:bCs/>
        </w:rPr>
        <w:t>ęcy</w:t>
      </w:r>
      <w:r w:rsidR="005F30F1" w:rsidRPr="00863EC5">
        <w:rPr>
          <w:rFonts w:asciiTheme="minorHAnsi" w:hAnsiTheme="minorHAnsi" w:cstheme="minorHAnsi"/>
          <w:bCs/>
        </w:rPr>
        <w:t xml:space="preserve"> od daty podpisania </w:t>
      </w:r>
      <w:r w:rsidR="00A20724">
        <w:rPr>
          <w:rFonts w:asciiTheme="minorHAnsi" w:hAnsiTheme="minorHAnsi" w:cstheme="minorHAnsi"/>
          <w:bCs/>
        </w:rPr>
        <w:t>u</w:t>
      </w:r>
      <w:r w:rsidR="005F30F1" w:rsidRPr="00863EC5">
        <w:rPr>
          <w:rFonts w:asciiTheme="minorHAnsi" w:hAnsiTheme="minorHAnsi" w:cstheme="minorHAnsi"/>
          <w:bCs/>
        </w:rPr>
        <w:t xml:space="preserve">mowy </w:t>
      </w:r>
      <w:r w:rsidR="00985FA0" w:rsidRPr="00863EC5">
        <w:rPr>
          <w:rFonts w:asciiTheme="minorHAnsi" w:hAnsiTheme="minorHAnsi" w:cstheme="minorHAnsi"/>
          <w:bCs/>
        </w:rPr>
        <w:t xml:space="preserve">z </w:t>
      </w:r>
      <w:r w:rsidR="008375E0">
        <w:rPr>
          <w:rFonts w:asciiTheme="minorHAnsi" w:hAnsiTheme="minorHAnsi" w:cstheme="minorHAnsi"/>
          <w:bCs/>
        </w:rPr>
        <w:t>w</w:t>
      </w:r>
      <w:r w:rsidR="00985FA0" w:rsidRPr="00863EC5">
        <w:rPr>
          <w:rFonts w:asciiTheme="minorHAnsi" w:hAnsiTheme="minorHAnsi" w:cstheme="minorHAnsi"/>
          <w:bCs/>
        </w:rPr>
        <w:t>ykonawcą dokumentacji projektowej</w:t>
      </w:r>
      <w:r w:rsidR="005F30F1" w:rsidRPr="00863EC5">
        <w:rPr>
          <w:rFonts w:asciiTheme="minorHAnsi" w:hAnsiTheme="minorHAnsi" w:cstheme="minorHAnsi"/>
          <w:bCs/>
        </w:rPr>
        <w:t xml:space="preserve">. </w:t>
      </w:r>
    </w:p>
    <w:p w14:paraId="0CFC676C" w14:textId="2626FBC4" w:rsidR="00BC6A17" w:rsidRPr="00863EC5" w:rsidRDefault="00BC6A17" w:rsidP="00746BBF">
      <w:pPr>
        <w:pStyle w:val="Nagwek1"/>
      </w:pPr>
      <w:bookmarkStart w:id="28" w:name="_Toc234839189"/>
      <w:r w:rsidRPr="00863EC5">
        <w:t>Lokalizacja</w:t>
      </w:r>
      <w:bookmarkEnd w:id="28"/>
    </w:p>
    <w:p w14:paraId="40954F2B" w14:textId="2D21C8CE" w:rsidR="00BC6A17" w:rsidRPr="00863EC5" w:rsidRDefault="00BC6A17" w:rsidP="006577A6">
      <w:p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Międzynarodowy Port Lotniczy „Katowice” położony jest na granicy dwóch powiatów: </w:t>
      </w:r>
      <w:r w:rsidR="00A20724">
        <w:rPr>
          <w:rFonts w:asciiTheme="minorHAnsi" w:hAnsiTheme="minorHAnsi" w:cstheme="minorHAnsi"/>
        </w:rPr>
        <w:t>t</w:t>
      </w:r>
      <w:r w:rsidRPr="00863EC5">
        <w:rPr>
          <w:rFonts w:asciiTheme="minorHAnsi" w:hAnsiTheme="minorHAnsi" w:cstheme="minorHAnsi"/>
        </w:rPr>
        <w:t xml:space="preserve">arnogórskiego (gmina Ożarowice) i </w:t>
      </w:r>
      <w:r w:rsidR="00A20724">
        <w:rPr>
          <w:rFonts w:asciiTheme="minorHAnsi" w:hAnsiTheme="minorHAnsi" w:cstheme="minorHAnsi"/>
        </w:rPr>
        <w:t>b</w:t>
      </w:r>
      <w:r w:rsidRPr="00863EC5">
        <w:rPr>
          <w:rFonts w:asciiTheme="minorHAnsi" w:hAnsiTheme="minorHAnsi" w:cstheme="minorHAnsi"/>
        </w:rPr>
        <w:t>ędzińskiego (gmina Mierzęcice). Obie gminy są gminami wiejskimi o gęstości zaludnienia nieprzekraczającej 155 mieszkańców/km</w:t>
      </w:r>
      <w:r w:rsidRPr="00863EC5">
        <w:rPr>
          <w:rFonts w:asciiTheme="minorHAnsi" w:hAnsiTheme="minorHAnsi" w:cstheme="minorHAnsi"/>
          <w:vertAlign w:val="superscript"/>
        </w:rPr>
        <w:t>2</w:t>
      </w:r>
      <w:r w:rsidRPr="00863EC5">
        <w:rPr>
          <w:rFonts w:asciiTheme="minorHAnsi" w:hAnsiTheme="minorHAnsi" w:cstheme="minorHAnsi"/>
        </w:rPr>
        <w:t>.</w:t>
      </w:r>
    </w:p>
    <w:p w14:paraId="3011940A" w14:textId="2FAF8703" w:rsidR="00F51241" w:rsidRPr="00863EC5" w:rsidRDefault="00BC6A17" w:rsidP="006577A6">
      <w:p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Teren MPL „Katowice” w Pyrzowicach zajmuj</w:t>
      </w:r>
      <w:r w:rsidR="00A20724">
        <w:rPr>
          <w:rFonts w:asciiTheme="minorHAnsi" w:hAnsiTheme="minorHAnsi" w:cstheme="minorHAnsi"/>
        </w:rPr>
        <w:t>e</w:t>
      </w:r>
      <w:r w:rsidRPr="00863EC5">
        <w:rPr>
          <w:rFonts w:asciiTheme="minorHAnsi" w:hAnsiTheme="minorHAnsi" w:cstheme="minorHAnsi"/>
        </w:rPr>
        <w:t xml:space="preserve"> powierzchnię ok. 530 ha, zarządza nim spółka Górnośląskie Towarzystwo Lotnicze S.A. W chwili obecnej teren jest umownie przedzielony na stronę północną i południową drogą startową (DS), o długości 3200m i szerokości 45m, zlokalizowaną centralnie na przedmiotowym terenie w osi wschód-zachód. </w:t>
      </w:r>
      <w:r w:rsidR="00F60A73" w:rsidRPr="00863EC5">
        <w:rPr>
          <w:rFonts w:asciiTheme="minorHAnsi" w:hAnsiTheme="minorHAnsi" w:cstheme="minorHAnsi"/>
        </w:rPr>
        <w:t>Aktualnie infrastruktura lotniskowa znajduje się niemal wyłącznie po stronie południowej od drogi startowej.</w:t>
      </w:r>
    </w:p>
    <w:p w14:paraId="32CFA75A" w14:textId="5E433D86" w:rsidR="008C6CEC" w:rsidRPr="00863EC5" w:rsidRDefault="008C6CEC" w:rsidP="00746BBF">
      <w:pPr>
        <w:pStyle w:val="Nagwek1"/>
      </w:pPr>
      <w:bookmarkStart w:id="29" w:name="_Toc234839190"/>
      <w:r w:rsidRPr="00863EC5">
        <w:t>Stan istniejący</w:t>
      </w:r>
      <w:bookmarkEnd w:id="29"/>
      <w:r w:rsidR="0039126B" w:rsidRPr="00863EC5">
        <w:t xml:space="preserve"> </w:t>
      </w:r>
    </w:p>
    <w:p w14:paraId="6B384BD1" w14:textId="3B60EE43" w:rsidR="00FF3E2F" w:rsidRPr="00863EC5" w:rsidRDefault="00E45A30" w:rsidP="00FF3E2F">
      <w:p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W stanie </w:t>
      </w:r>
      <w:r w:rsidR="00F60A73" w:rsidRPr="00863EC5">
        <w:rPr>
          <w:rFonts w:asciiTheme="minorHAnsi" w:hAnsiTheme="minorHAnsi" w:cstheme="minorHAnsi"/>
        </w:rPr>
        <w:t xml:space="preserve">obecnym </w:t>
      </w:r>
      <w:r w:rsidRPr="00863EC5">
        <w:rPr>
          <w:rFonts w:asciiTheme="minorHAnsi" w:hAnsiTheme="minorHAnsi" w:cstheme="minorHAnsi"/>
        </w:rPr>
        <w:t xml:space="preserve">obsługa pasażerów odbywa się </w:t>
      </w:r>
      <w:r w:rsidR="00F60A73" w:rsidRPr="00863EC5">
        <w:rPr>
          <w:rFonts w:asciiTheme="minorHAnsi" w:hAnsiTheme="minorHAnsi" w:cstheme="minorHAnsi"/>
        </w:rPr>
        <w:t>w następujących terminalach</w:t>
      </w:r>
      <w:r w:rsidRPr="00863EC5">
        <w:rPr>
          <w:rFonts w:asciiTheme="minorHAnsi" w:hAnsiTheme="minorHAnsi" w:cstheme="minorHAnsi"/>
        </w:rPr>
        <w:t>:</w:t>
      </w:r>
    </w:p>
    <w:p w14:paraId="3400F8A1" w14:textId="7DF38357" w:rsidR="00E45A30" w:rsidRPr="00863EC5" w:rsidRDefault="00E45A30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Terminal A – ruch odlotowy </w:t>
      </w:r>
      <w:r w:rsidR="0039126B" w:rsidRPr="00863EC5">
        <w:rPr>
          <w:rFonts w:asciiTheme="minorHAnsi" w:hAnsiTheme="minorHAnsi" w:cstheme="minorHAnsi"/>
        </w:rPr>
        <w:t xml:space="preserve">do strefy </w:t>
      </w:r>
      <w:r w:rsidRPr="00863EC5">
        <w:rPr>
          <w:rFonts w:asciiTheme="minorHAnsi" w:hAnsiTheme="minorHAnsi" w:cstheme="minorHAnsi"/>
        </w:rPr>
        <w:t>Non-Schengen,</w:t>
      </w:r>
    </w:p>
    <w:p w14:paraId="1E54FB5D" w14:textId="78D3A001" w:rsidR="00E45A30" w:rsidRPr="00863EC5" w:rsidRDefault="00E45A30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Terminal B – ruch odlotowy </w:t>
      </w:r>
      <w:r w:rsidR="0039126B" w:rsidRPr="00863EC5">
        <w:rPr>
          <w:rFonts w:asciiTheme="minorHAnsi" w:hAnsiTheme="minorHAnsi" w:cstheme="minorHAnsi"/>
        </w:rPr>
        <w:t xml:space="preserve">do strefy </w:t>
      </w:r>
      <w:r w:rsidRPr="00863EC5">
        <w:rPr>
          <w:rFonts w:asciiTheme="minorHAnsi" w:hAnsiTheme="minorHAnsi" w:cstheme="minorHAnsi"/>
        </w:rPr>
        <w:t>Schengen,</w:t>
      </w:r>
    </w:p>
    <w:p w14:paraId="6E5760C9" w14:textId="2E0B21C5" w:rsidR="00E45A30" w:rsidRPr="00863EC5" w:rsidRDefault="00E45A30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Terminal C – ruch przylotowy </w:t>
      </w:r>
      <w:r w:rsidR="0039126B" w:rsidRPr="00863EC5">
        <w:rPr>
          <w:rFonts w:asciiTheme="minorHAnsi" w:hAnsiTheme="minorHAnsi" w:cstheme="minorHAnsi"/>
        </w:rPr>
        <w:t xml:space="preserve">ze strefy </w:t>
      </w:r>
      <w:r w:rsidRPr="00863EC5">
        <w:rPr>
          <w:rFonts w:asciiTheme="minorHAnsi" w:hAnsiTheme="minorHAnsi" w:cstheme="minorHAnsi"/>
        </w:rPr>
        <w:t>Non-Schengen i Schengen,</w:t>
      </w:r>
    </w:p>
    <w:p w14:paraId="3D6D28A9" w14:textId="7C4E53B9" w:rsidR="008C6CEC" w:rsidRPr="00863EC5" w:rsidRDefault="00E45A30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Terminal D – ruch </w:t>
      </w:r>
      <w:r w:rsidR="00356C8C" w:rsidRPr="00863EC5">
        <w:rPr>
          <w:rFonts w:asciiTheme="minorHAnsi" w:hAnsiTheme="minorHAnsi" w:cstheme="minorHAnsi"/>
        </w:rPr>
        <w:t>przylotowy wybranych</w:t>
      </w:r>
      <w:r w:rsidR="0039126B" w:rsidRPr="00863EC5">
        <w:rPr>
          <w:rFonts w:asciiTheme="minorHAnsi" w:hAnsiTheme="minorHAnsi" w:cstheme="minorHAnsi"/>
        </w:rPr>
        <w:t xml:space="preserve"> rejsów czarterowych ze strefy Schengen.</w:t>
      </w:r>
    </w:p>
    <w:p w14:paraId="36907FFF" w14:textId="334D90D8" w:rsidR="002C1BCB" w:rsidRPr="00863EC5" w:rsidRDefault="008C6CEC" w:rsidP="00746BBF">
      <w:pPr>
        <w:pStyle w:val="Nagwek1"/>
      </w:pPr>
      <w:bookmarkStart w:id="30" w:name="_Toc234839191"/>
      <w:r w:rsidRPr="00863EC5">
        <w:lastRenderedPageBreak/>
        <w:t>Stan projektowany</w:t>
      </w:r>
      <w:bookmarkStart w:id="31" w:name="_Toc169609547"/>
      <w:bookmarkStart w:id="32" w:name="_Toc169609562"/>
      <w:bookmarkStart w:id="33" w:name="_Toc169613168"/>
      <w:bookmarkStart w:id="34" w:name="_Toc169613218"/>
      <w:bookmarkStart w:id="35" w:name="_Toc169613739"/>
      <w:bookmarkStart w:id="36" w:name="_Toc169614055"/>
      <w:bookmarkStart w:id="37" w:name="_Toc169614100"/>
      <w:bookmarkStart w:id="38" w:name="_Toc171330172"/>
      <w:bookmarkStart w:id="39" w:name="_Toc171516520"/>
      <w:bookmarkStart w:id="40" w:name="_Toc173827639"/>
      <w:bookmarkStart w:id="41" w:name="_Toc174088357"/>
      <w:bookmarkStart w:id="42" w:name="_Toc174098171"/>
      <w:bookmarkStart w:id="43" w:name="_Toc175119769"/>
      <w:bookmarkStart w:id="44" w:name="_Toc175128364"/>
      <w:bookmarkStart w:id="45" w:name="_Toc175128964"/>
      <w:bookmarkStart w:id="46" w:name="_Toc169609551"/>
      <w:bookmarkStart w:id="47" w:name="_Toc169609566"/>
      <w:bookmarkStart w:id="48" w:name="_Toc169613172"/>
      <w:bookmarkStart w:id="49" w:name="_Toc169613222"/>
      <w:bookmarkStart w:id="50" w:name="_Toc169613743"/>
      <w:bookmarkStart w:id="51" w:name="_Toc169614059"/>
      <w:bookmarkStart w:id="52" w:name="_Toc169614104"/>
      <w:bookmarkStart w:id="53" w:name="_Toc171330176"/>
      <w:bookmarkStart w:id="54" w:name="_Toc171516524"/>
      <w:bookmarkStart w:id="55" w:name="_Toc173827643"/>
      <w:bookmarkStart w:id="56" w:name="_Toc174088361"/>
      <w:bookmarkStart w:id="57" w:name="_Toc174098175"/>
      <w:bookmarkStart w:id="58" w:name="_Toc175119773"/>
      <w:bookmarkStart w:id="59" w:name="_Toc175128368"/>
      <w:bookmarkStart w:id="60" w:name="_Toc17512896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30"/>
    </w:p>
    <w:p w14:paraId="3AEB5F6C" w14:textId="2AEB66FB" w:rsidR="002C1BCB" w:rsidRPr="00863EC5" w:rsidRDefault="002C1BCB" w:rsidP="0022118F">
      <w:pPr>
        <w:ind w:firstLine="170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 ramach Inwestycji przewidziana jest budowa nowego Terminala</w:t>
      </w:r>
      <w:r w:rsidR="006B3412" w:rsidRPr="00863EC5">
        <w:rPr>
          <w:rFonts w:asciiTheme="minorHAnsi" w:hAnsiTheme="minorHAnsi" w:cstheme="minorHAnsi"/>
        </w:rPr>
        <w:t xml:space="preserve"> Głównego</w:t>
      </w:r>
      <w:r w:rsidRPr="00863EC5">
        <w:rPr>
          <w:rFonts w:asciiTheme="minorHAnsi" w:hAnsiTheme="minorHAnsi" w:cstheme="minorHAnsi"/>
        </w:rPr>
        <w:t xml:space="preserve"> oraz zagospodarowanie przestrzeni </w:t>
      </w:r>
      <w:r w:rsidRPr="00863EC5">
        <w:rPr>
          <w:rFonts w:asciiTheme="minorHAnsi" w:hAnsiTheme="minorHAnsi" w:cstheme="minorHAnsi"/>
          <w:i/>
        </w:rPr>
        <w:t>landside</w:t>
      </w:r>
      <w:r w:rsidRPr="00863EC5">
        <w:rPr>
          <w:rFonts w:asciiTheme="minorHAnsi" w:hAnsiTheme="minorHAnsi" w:cstheme="minorHAnsi"/>
        </w:rPr>
        <w:t xml:space="preserve"> i </w:t>
      </w:r>
      <w:r w:rsidRPr="00863EC5">
        <w:rPr>
          <w:rFonts w:asciiTheme="minorHAnsi" w:hAnsiTheme="minorHAnsi" w:cstheme="minorHAnsi"/>
          <w:i/>
        </w:rPr>
        <w:t>airside</w:t>
      </w:r>
      <w:r w:rsidRPr="00863EC5">
        <w:rPr>
          <w:rFonts w:asciiTheme="minorHAnsi" w:hAnsiTheme="minorHAnsi" w:cstheme="minorHAnsi"/>
        </w:rPr>
        <w:t xml:space="preserve"> Międzynarodowego Portu Lotniczego Katowice w Pyrzowicach.</w:t>
      </w:r>
    </w:p>
    <w:p w14:paraId="1D2ABE9F" w14:textId="3AFC2DAD" w:rsidR="002C1BCB" w:rsidRPr="00863EC5" w:rsidRDefault="002C1BCB" w:rsidP="0022118F">
      <w:p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Inwestycja obejmować będzie w szczególności:</w:t>
      </w:r>
    </w:p>
    <w:p w14:paraId="6E54DD02" w14:textId="0EB3E0A4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>Budowę Terminala Głównego</w:t>
      </w:r>
    </w:p>
    <w:p w14:paraId="48AF9315" w14:textId="4712F388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 xml:space="preserve"> Przebudowę i rozbudowę strefy landside</w:t>
      </w:r>
    </w:p>
    <w:p w14:paraId="12AA6220" w14:textId="322EC940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 xml:space="preserve"> Przebudowę i rozbudowę strefy airside w zakresie budowy PPS, DK A, DK E2, DK E3</w:t>
      </w:r>
    </w:p>
    <w:p w14:paraId="2D8322C5" w14:textId="18B3E93B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 xml:space="preserve"> Budowę Multimodalnego Centrum Przesiadkowego</w:t>
      </w:r>
    </w:p>
    <w:p w14:paraId="1AD99B70" w14:textId="702895F5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1276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 xml:space="preserve"> Budowę przejścia łączącego Terminal Główny z Multimodalnym Centrum </w:t>
      </w:r>
      <w:r w:rsidR="00A20724">
        <w:rPr>
          <w:rStyle w:val="normaltextrun"/>
          <w:rFonts w:ascii="Calibri" w:hAnsi="Calibri" w:cs="Calibri"/>
        </w:rPr>
        <w:t xml:space="preserve">  </w:t>
      </w:r>
      <w:r w:rsidRPr="00863EC5">
        <w:rPr>
          <w:rStyle w:val="normaltextrun"/>
          <w:rFonts w:ascii="Calibri" w:hAnsi="Calibri" w:cs="Calibri"/>
        </w:rPr>
        <w:t>Przesiadkowym w formie tunelu lub zadaszonego chodnika</w:t>
      </w:r>
    </w:p>
    <w:p w14:paraId="292CD02F" w14:textId="25BDB212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 xml:space="preserve">Skomunikowanie Inwestycji z drogą wojewódzką nr 913 oraz budowę wewnętrznego układu drogowego i parkingowego, wraz z bramkami wjazdowymi </w:t>
      </w:r>
      <w:r w:rsidR="0022118F" w:rsidRPr="00863EC5">
        <w:rPr>
          <w:rStyle w:val="normaltextrun"/>
          <w:rFonts w:ascii="Calibri" w:hAnsi="Calibri" w:cs="Calibri"/>
        </w:rPr>
        <w:br/>
      </w:r>
      <w:r w:rsidRPr="00863EC5">
        <w:rPr>
          <w:rStyle w:val="normaltextrun"/>
          <w:rFonts w:ascii="Calibri" w:hAnsi="Calibri" w:cs="Calibri"/>
        </w:rPr>
        <w:t>i wyjazdowymi oraz z systemem ograniczającym możliwość wtargnięcia pojazdem w budynki terminali</w:t>
      </w:r>
    </w:p>
    <w:p w14:paraId="373B7344" w14:textId="482A15B2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 xml:space="preserve"> Rozbiórkę budynków i budowli oraz infrastruktury technicznej</w:t>
      </w:r>
    </w:p>
    <w:p w14:paraId="7EC1C985" w14:textId="5D908B38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 xml:space="preserve"> Przeniesienie funkcji z obecnie wykorzystywanych budynków do nowych lokalizacji</w:t>
      </w:r>
    </w:p>
    <w:p w14:paraId="6B5D0101" w14:textId="32928BB3" w:rsidR="006577A6" w:rsidRPr="00863EC5" w:rsidRDefault="006577A6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 w:rsidRPr="00863EC5">
        <w:rPr>
          <w:rStyle w:val="normaltextrun"/>
          <w:rFonts w:ascii="Calibri" w:hAnsi="Calibri" w:cs="Calibri"/>
        </w:rPr>
        <w:t xml:space="preserve"> Przebudowę i rozbudowę sieci i instalacji zewnętrznych</w:t>
      </w:r>
    </w:p>
    <w:p w14:paraId="69FC6FC8" w14:textId="70A9C8CB" w:rsidR="006577A6" w:rsidRPr="00863EC5" w:rsidRDefault="00A20724" w:rsidP="0037093E">
      <w:pPr>
        <w:pStyle w:val="paragraph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993" w:hanging="567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</w:t>
      </w:r>
      <w:r w:rsidR="006577A6" w:rsidRPr="00863EC5">
        <w:rPr>
          <w:rStyle w:val="normaltextrun"/>
          <w:rFonts w:ascii="Calibri" w:hAnsi="Calibri" w:cs="Calibri"/>
        </w:rPr>
        <w:t>W zakresie budynku terminala: </w:t>
      </w:r>
    </w:p>
    <w:p w14:paraId="14594591" w14:textId="15F999A9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Przeniesienie punktu kontroli bezpieczeństwa dla załóg (CMC) </w:t>
      </w:r>
      <w:r w:rsidRPr="00863EC5">
        <w:rPr>
          <w:rStyle w:val="normaltextrun"/>
        </w:rPr>
        <w:t> </w:t>
      </w:r>
      <w:r w:rsidRPr="00863EC5">
        <w:rPr>
          <w:rStyle w:val="normaltextrun"/>
        </w:rPr>
        <w:br/>
      </w:r>
      <w:r w:rsidRPr="00863EC5">
        <w:rPr>
          <w:rStyle w:val="normaltextrun"/>
          <w:rFonts w:ascii="Calibri" w:hAnsi="Calibri" w:cs="Calibri"/>
        </w:rPr>
        <w:t xml:space="preserve">z pokojem dla załóg oczekujących na odlot wraz z kontrolą celno-skarbową </w:t>
      </w:r>
      <w:r w:rsidR="0022118F" w:rsidRPr="00863EC5">
        <w:rPr>
          <w:rStyle w:val="normaltextrun"/>
          <w:rFonts w:ascii="Calibri" w:hAnsi="Calibri" w:cs="Calibri"/>
        </w:rPr>
        <w:br/>
      </w:r>
      <w:r w:rsidRPr="00863EC5">
        <w:rPr>
          <w:rStyle w:val="normaltextrun"/>
          <w:rFonts w:ascii="Calibri" w:hAnsi="Calibri" w:cs="Calibri"/>
        </w:rPr>
        <w:t>i graniczną (dla przylotów i odlotów)</w:t>
      </w:r>
      <w:r w:rsidRPr="00863EC5">
        <w:rPr>
          <w:rStyle w:val="normaltextrun"/>
        </w:rPr>
        <w:t> </w:t>
      </w:r>
    </w:p>
    <w:p w14:paraId="3FCE9375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Przeniesienie punktu kontroli bezpieczeństwa dla personelu wraz </w:t>
      </w:r>
      <w:r w:rsidRPr="00863EC5">
        <w:rPr>
          <w:rStyle w:val="normaltextrun"/>
        </w:rPr>
        <w:t> </w:t>
      </w:r>
      <w:r w:rsidRPr="00863EC5">
        <w:rPr>
          <w:rStyle w:val="normaltextrun"/>
        </w:rPr>
        <w:br/>
      </w:r>
      <w:r w:rsidRPr="00863EC5">
        <w:rPr>
          <w:rStyle w:val="normaltextrun"/>
          <w:rFonts w:ascii="Calibri" w:hAnsi="Calibri" w:cs="Calibri"/>
        </w:rPr>
        <w:t>z pomieszczeniem socjalnym i punktem wydawania jednorazowych kart identyfikacyjnych</w:t>
      </w:r>
      <w:r w:rsidRPr="00863EC5">
        <w:rPr>
          <w:rStyle w:val="normaltextrun"/>
        </w:rPr>
        <w:t> </w:t>
      </w:r>
    </w:p>
    <w:p w14:paraId="72FBC9CA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Budowę ambulatorium</w:t>
      </w:r>
      <w:r w:rsidRPr="00863EC5">
        <w:rPr>
          <w:rStyle w:val="normaltextrun"/>
        </w:rPr>
        <w:t> </w:t>
      </w:r>
    </w:p>
    <w:p w14:paraId="407945DD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Budowę centrum monitoringu wraz z centrum zarządzania kryzysowego</w:t>
      </w:r>
      <w:r w:rsidRPr="00863EC5">
        <w:rPr>
          <w:rStyle w:val="normaltextrun"/>
        </w:rPr>
        <w:t> </w:t>
      </w:r>
    </w:p>
    <w:p w14:paraId="077A1651" w14:textId="69697AB8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Budowę części administracyjnej (w tym przeniesienie do nowej</w:t>
      </w:r>
      <w:r w:rsidR="0022118F" w:rsidRPr="00863EC5">
        <w:rPr>
          <w:rStyle w:val="normaltextrun"/>
          <w:rFonts w:ascii="Calibri" w:hAnsi="Calibri" w:cs="Calibri"/>
        </w:rPr>
        <w:t xml:space="preserve"> </w:t>
      </w:r>
      <w:r w:rsidRPr="00863EC5">
        <w:rPr>
          <w:rStyle w:val="normaltextrun"/>
          <w:rFonts w:ascii="Calibri" w:hAnsi="Calibri" w:cs="Calibri"/>
        </w:rPr>
        <w:t>lokalizacji Działu Teleinformatyki oraz Pionu Bezpieczeństwa)</w:t>
      </w:r>
      <w:r w:rsidRPr="00863EC5">
        <w:rPr>
          <w:rStyle w:val="normaltextrun"/>
        </w:rPr>
        <w:t> </w:t>
      </w:r>
    </w:p>
    <w:p w14:paraId="71B6CB88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Organizację ruchu personelu w terminalu w kontekście całej infrastruktury lotniskowej</w:t>
      </w:r>
      <w:r w:rsidRPr="00863EC5">
        <w:rPr>
          <w:rStyle w:val="normaltextrun"/>
        </w:rPr>
        <w:t> </w:t>
      </w:r>
    </w:p>
    <w:p w14:paraId="0CAB23C2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Budowę punktu kontroli bezpieczeństwa, zaopatrzenia punktów usługowych znajdujących się w terminalu wraz z powierzchnią magazynową dla najemców. Zaprojektowanie technologii dostaw zaopatrzenia do terminala i dystrybucję zaopatrzenia wewnątrz terminala</w:t>
      </w:r>
      <w:r w:rsidRPr="00863EC5">
        <w:rPr>
          <w:rStyle w:val="normaltextrun"/>
        </w:rPr>
        <w:t> </w:t>
      </w:r>
    </w:p>
    <w:p w14:paraId="1C878CFD" w14:textId="34995308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</w:t>
      </w:r>
      <w:r w:rsidR="00A20724">
        <w:rPr>
          <w:rStyle w:val="normaltextrun"/>
          <w:rFonts w:ascii="Calibri" w:hAnsi="Calibri" w:cs="Calibri"/>
        </w:rPr>
        <w:t>ę</w:t>
      </w:r>
      <w:r w:rsidRPr="00863EC5">
        <w:rPr>
          <w:rStyle w:val="normaltextrun"/>
          <w:rFonts w:ascii="Calibri" w:hAnsi="Calibri" w:cs="Calibri"/>
        </w:rPr>
        <w:t xml:space="preserve"> biura przepustek wraz z niezbędną infrastrukturą taką jak pomieszczenia socjalne, archiwum, miejsca kolejkowania</w:t>
      </w:r>
      <w:r w:rsidRPr="00863EC5">
        <w:rPr>
          <w:rStyle w:val="normaltextrun"/>
        </w:rPr>
        <w:t> </w:t>
      </w:r>
    </w:p>
    <w:p w14:paraId="173892A4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Organizację komunikacji pomiędzy terminalem a pozostałymi elementami infrastruktury lotniskowej</w:t>
      </w:r>
      <w:r w:rsidRPr="00863EC5">
        <w:rPr>
          <w:rStyle w:val="normaltextrun"/>
        </w:rPr>
        <w:t> </w:t>
      </w:r>
    </w:p>
    <w:p w14:paraId="705E510D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lastRenderedPageBreak/>
        <w:t>Budowę tarasu widokowego, dostępnego z części ogólnodostępnej. Obiekt półotwarty z restauracją w części zadaszonej, z możliwością wprowadzenia opłat za korzystanie</w:t>
      </w:r>
      <w:r w:rsidRPr="00863EC5">
        <w:rPr>
          <w:rStyle w:val="normaltextrun"/>
        </w:rPr>
        <w:t> </w:t>
      </w:r>
    </w:p>
    <w:p w14:paraId="6D5857C1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Budowę magazynu broni dla służb ochrony lotniska (WSO, SOL)</w:t>
      </w:r>
      <w:r w:rsidRPr="00863EC5">
        <w:rPr>
          <w:rStyle w:val="normaltextrun"/>
        </w:rPr>
        <w:t> </w:t>
      </w:r>
    </w:p>
    <w:p w14:paraId="712B8703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Budowę pomieszczeń socjalnych dla zewnętrznej służby ochrony lotniska</w:t>
      </w:r>
      <w:r w:rsidRPr="00863EC5">
        <w:rPr>
          <w:rStyle w:val="normaltextrun"/>
        </w:rPr>
        <w:t> </w:t>
      </w:r>
    </w:p>
    <w:p w14:paraId="2DE780B1" w14:textId="657E3820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</w:t>
      </w:r>
      <w:r w:rsidR="00A20724">
        <w:rPr>
          <w:rStyle w:val="normaltextrun"/>
          <w:rFonts w:ascii="Calibri" w:hAnsi="Calibri" w:cs="Calibri"/>
        </w:rPr>
        <w:t>ę</w:t>
      </w:r>
      <w:r w:rsidRPr="00863EC5">
        <w:rPr>
          <w:rStyle w:val="normaltextrun"/>
          <w:rFonts w:ascii="Calibri" w:hAnsi="Calibri" w:cs="Calibri"/>
        </w:rPr>
        <w:t xml:space="preserve"> strefy handlowo-gastronomicznej</w:t>
      </w:r>
      <w:r w:rsidRPr="00863EC5">
        <w:rPr>
          <w:rStyle w:val="normaltextrun"/>
        </w:rPr>
        <w:t> </w:t>
      </w:r>
    </w:p>
    <w:p w14:paraId="2540D0DB" w14:textId="2FCD8539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Budow</w:t>
      </w:r>
      <w:r w:rsidR="00A20724">
        <w:rPr>
          <w:rStyle w:val="normaltextrun"/>
          <w:rFonts w:ascii="Calibri" w:hAnsi="Calibri" w:cs="Calibri"/>
        </w:rPr>
        <w:t>ę</w:t>
      </w:r>
      <w:r w:rsidRPr="00863EC5">
        <w:rPr>
          <w:rStyle w:val="normaltextrun"/>
          <w:rFonts w:ascii="Calibri" w:hAnsi="Calibri" w:cs="Calibri"/>
        </w:rPr>
        <w:t xml:space="preserve"> pomieszczeń dla służby celno-skarbowej, straży granicznej, agentów </w:t>
      </w:r>
      <w:proofErr w:type="spellStart"/>
      <w:r w:rsidRPr="00863EC5">
        <w:rPr>
          <w:rStyle w:val="normaltextrun"/>
          <w:rFonts w:ascii="Calibri" w:hAnsi="Calibri" w:cs="Calibri"/>
        </w:rPr>
        <w:t>handlingowych</w:t>
      </w:r>
      <w:proofErr w:type="spellEnd"/>
      <w:r w:rsidRPr="00863EC5">
        <w:rPr>
          <w:rStyle w:val="normaltextrun"/>
          <w:rFonts w:ascii="Calibri" w:hAnsi="Calibri" w:cs="Calibri"/>
        </w:rPr>
        <w:t> itp.</w:t>
      </w:r>
      <w:r w:rsidRPr="00863EC5">
        <w:rPr>
          <w:rStyle w:val="normaltextrun"/>
        </w:rPr>
        <w:t> </w:t>
      </w:r>
    </w:p>
    <w:p w14:paraId="42993122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Przeniesienie do nowej lub tymczasowej lokalizacji METEO oraz Briefing (odprawa załóg)</w:t>
      </w:r>
      <w:r w:rsidRPr="00863EC5">
        <w:rPr>
          <w:rStyle w:val="normaltextrun"/>
        </w:rPr>
        <w:t> </w:t>
      </w:r>
    </w:p>
    <w:p w14:paraId="09FEBB73" w14:textId="77777777" w:rsidR="006577A6" w:rsidRPr="00863EC5" w:rsidRDefault="006577A6" w:rsidP="0037093E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701" w:hanging="345"/>
        <w:jc w:val="both"/>
        <w:textAlignment w:val="baseline"/>
        <w:rPr>
          <w:rStyle w:val="normaltextrun"/>
        </w:rPr>
      </w:pPr>
      <w:r w:rsidRPr="00863EC5">
        <w:rPr>
          <w:rStyle w:val="normaltextrun"/>
          <w:rFonts w:ascii="Calibri" w:hAnsi="Calibri" w:cs="Calibri"/>
        </w:rPr>
        <w:t>Przeniesienie do nowej lokalizacji DUL – fakturowanie załóg</w:t>
      </w:r>
      <w:r w:rsidRPr="00863EC5">
        <w:rPr>
          <w:rStyle w:val="normaltextrun"/>
        </w:rPr>
        <w:t> </w:t>
      </w:r>
    </w:p>
    <w:p w14:paraId="4A7C931D" w14:textId="0D0063E1" w:rsidR="00A3042D" w:rsidRPr="00863EC5" w:rsidRDefault="00096A57" w:rsidP="00746BBF">
      <w:pPr>
        <w:pStyle w:val="Nagwek1"/>
      </w:pPr>
      <w:r w:rsidRPr="00863EC5">
        <w:t xml:space="preserve"> </w:t>
      </w:r>
      <w:bookmarkStart w:id="61" w:name="_Toc234839192"/>
      <w:r w:rsidR="00F57324" w:rsidRPr="00863EC5">
        <w:t xml:space="preserve">Podział </w:t>
      </w:r>
      <w:r w:rsidR="00D5429F" w:rsidRPr="00863EC5">
        <w:t>zadania</w:t>
      </w:r>
      <w:r w:rsidR="00F57324" w:rsidRPr="00863EC5">
        <w:t xml:space="preserve"> na </w:t>
      </w:r>
      <w:r w:rsidR="00D5429F" w:rsidRPr="00863EC5">
        <w:t>Etapy</w:t>
      </w:r>
      <w:bookmarkEnd w:id="61"/>
      <w:r w:rsidR="00D5429F" w:rsidRPr="00863EC5">
        <w:t xml:space="preserve"> </w:t>
      </w:r>
      <w:r w:rsidRPr="00863EC5">
        <w:t xml:space="preserve"> </w:t>
      </w:r>
    </w:p>
    <w:p w14:paraId="6CD3732A" w14:textId="1C66AEA0" w:rsidR="00D5429F" w:rsidRPr="00863EC5" w:rsidRDefault="008A320A" w:rsidP="00F57324">
      <w:pPr>
        <w:ind w:firstLine="170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Realizacja </w:t>
      </w:r>
      <w:r w:rsidR="00D5429F" w:rsidRPr="00863EC5">
        <w:rPr>
          <w:rFonts w:asciiTheme="minorHAnsi" w:hAnsiTheme="minorHAnsi" w:cstheme="minorHAnsi"/>
        </w:rPr>
        <w:t>zadania</w:t>
      </w:r>
      <w:r w:rsidRPr="00863EC5">
        <w:rPr>
          <w:rFonts w:asciiTheme="minorHAnsi" w:hAnsiTheme="minorHAnsi" w:cstheme="minorHAnsi"/>
        </w:rPr>
        <w:t xml:space="preserve"> podzielona zosta</w:t>
      </w:r>
      <w:r w:rsidR="00D5429F" w:rsidRPr="00863EC5">
        <w:rPr>
          <w:rFonts w:asciiTheme="minorHAnsi" w:hAnsiTheme="minorHAnsi" w:cstheme="minorHAnsi"/>
        </w:rPr>
        <w:t xml:space="preserve">ła na Etapy, a </w:t>
      </w:r>
      <w:r w:rsidR="00C0714B" w:rsidRPr="00863EC5">
        <w:rPr>
          <w:rFonts w:asciiTheme="minorHAnsi" w:hAnsiTheme="minorHAnsi" w:cstheme="minorHAnsi"/>
        </w:rPr>
        <w:t>Wykonawca</w:t>
      </w:r>
      <w:r w:rsidR="00D5429F" w:rsidRPr="00863EC5">
        <w:rPr>
          <w:rFonts w:asciiTheme="minorHAnsi" w:hAnsiTheme="minorHAnsi" w:cstheme="minorHAnsi"/>
        </w:rPr>
        <w:t xml:space="preserve"> będzie świadczyć usługi</w:t>
      </w:r>
      <w:r w:rsidR="000D3BE4">
        <w:rPr>
          <w:rFonts w:asciiTheme="minorHAnsi" w:hAnsiTheme="minorHAnsi" w:cstheme="minorHAnsi"/>
        </w:rPr>
        <w:t xml:space="preserve"> przeprowadzenia odbioru i oceny</w:t>
      </w:r>
      <w:r w:rsidR="00D5429F" w:rsidRPr="00863EC5">
        <w:rPr>
          <w:rFonts w:asciiTheme="minorHAnsi" w:hAnsiTheme="minorHAnsi" w:cstheme="minorHAnsi"/>
        </w:rPr>
        <w:t xml:space="preserve"> nad realizacją dokumentacji projektowej w zakresie Etapu </w:t>
      </w:r>
      <w:r w:rsidR="00F77BAA" w:rsidRPr="00863EC5">
        <w:rPr>
          <w:rFonts w:asciiTheme="minorHAnsi" w:hAnsiTheme="minorHAnsi" w:cstheme="minorHAnsi"/>
        </w:rPr>
        <w:t>0</w:t>
      </w:r>
      <w:r w:rsidR="00D5429F" w:rsidRPr="00863EC5">
        <w:rPr>
          <w:rFonts w:asciiTheme="minorHAnsi" w:hAnsiTheme="minorHAnsi" w:cstheme="minorHAnsi"/>
        </w:rPr>
        <w:t xml:space="preserve"> – </w:t>
      </w:r>
      <w:r w:rsidR="00F77BAA" w:rsidRPr="00863EC5">
        <w:rPr>
          <w:rFonts w:asciiTheme="minorHAnsi" w:hAnsiTheme="minorHAnsi" w:cstheme="minorHAnsi"/>
        </w:rPr>
        <w:t xml:space="preserve">7, tj.: </w:t>
      </w:r>
    </w:p>
    <w:p w14:paraId="6234C45C" w14:textId="1690BC45" w:rsidR="00F77BAA" w:rsidRPr="00863EC5" w:rsidRDefault="00F77BAA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Etap 0 – Mobilizacja, </w:t>
      </w:r>
    </w:p>
    <w:p w14:paraId="499365C1" w14:textId="040D1EEA" w:rsidR="00F77BAA" w:rsidRPr="00863EC5" w:rsidRDefault="00F77BAA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Etap 1 – Koncepcja Architektoniczno – Przestrzenna, </w:t>
      </w:r>
    </w:p>
    <w:p w14:paraId="737A5C3B" w14:textId="53497725" w:rsidR="00F77BAA" w:rsidRPr="00863EC5" w:rsidRDefault="00F77BAA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Etap 2 – Koncepcja Wielobranżowa, </w:t>
      </w:r>
    </w:p>
    <w:p w14:paraId="446C9B09" w14:textId="770E1D6B" w:rsidR="00F77BAA" w:rsidRPr="00863EC5" w:rsidRDefault="00F77BAA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Etap 3 – Raport OOŚ, </w:t>
      </w:r>
    </w:p>
    <w:p w14:paraId="738B864F" w14:textId="3245823D" w:rsidR="00F77BAA" w:rsidRPr="00863EC5" w:rsidRDefault="00F77BAA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Etap 4 – Projekt(y) Budowlany(e) oraz projekty rozbiórek (Fazy 1A, 1B, 1C),</w:t>
      </w:r>
    </w:p>
    <w:p w14:paraId="2FA22F9C" w14:textId="33429459" w:rsidR="00F77BAA" w:rsidRPr="00863EC5" w:rsidRDefault="00F77BAA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Etap 5 – Projekt Techniczny, </w:t>
      </w:r>
    </w:p>
    <w:p w14:paraId="1C41E39D" w14:textId="48DF3E62" w:rsidR="00F77BAA" w:rsidRPr="00863EC5" w:rsidRDefault="00F77BAA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Etap 6 – Projekt(y) Wykonawczy(e) (Fazy 1A, 1B, 1C),</w:t>
      </w:r>
    </w:p>
    <w:p w14:paraId="3D89529F" w14:textId="57C46563" w:rsidR="00D5429F" w:rsidRPr="00863EC5" w:rsidRDefault="00F77BAA" w:rsidP="0037093E">
      <w:pPr>
        <w:pStyle w:val="Akapitzlist"/>
        <w:numPr>
          <w:ilvl w:val="0"/>
          <w:numId w:val="21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Etap 7 – Przedmiary, Kosztorysy, Specyfikacje Techniczne Wykonania i Odbioru Robót Budowlanych</w:t>
      </w:r>
      <w:r w:rsidR="00985FA0" w:rsidRPr="00863EC5">
        <w:rPr>
          <w:rFonts w:asciiTheme="minorHAnsi" w:hAnsiTheme="minorHAnsi" w:cstheme="minorHAnsi"/>
        </w:rPr>
        <w:t>.</w:t>
      </w:r>
    </w:p>
    <w:p w14:paraId="6D8C2EA3" w14:textId="73A455DD" w:rsidR="005F30F1" w:rsidRPr="00863EC5" w:rsidRDefault="00A61EF6" w:rsidP="00746BBF">
      <w:pPr>
        <w:pStyle w:val="Nagwek1"/>
      </w:pPr>
      <w:bookmarkStart w:id="62" w:name="_Toc234839193"/>
      <w:r w:rsidRPr="00863EC5">
        <w:t>Szczegółowy opis przedmiotu zamówienia</w:t>
      </w:r>
      <w:bookmarkEnd w:id="62"/>
    </w:p>
    <w:p w14:paraId="7CF20DF0" w14:textId="3C24AE22" w:rsidR="00C62BC6" w:rsidRPr="00863EC5" w:rsidRDefault="00E23B57" w:rsidP="46C52898">
      <w:pPr>
        <w:ind w:firstLine="170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>Wykonawca</w:t>
      </w:r>
      <w:r w:rsidR="0020319D" w:rsidRPr="46C52898">
        <w:rPr>
          <w:rFonts w:asciiTheme="minorHAnsi" w:hAnsiTheme="minorHAnsi" w:cstheme="minorBidi"/>
        </w:rPr>
        <w:t xml:space="preserve"> </w:t>
      </w:r>
      <w:r w:rsidR="00C62BC6" w:rsidRPr="46C52898">
        <w:rPr>
          <w:rFonts w:asciiTheme="minorHAnsi" w:hAnsiTheme="minorHAnsi" w:cstheme="minorBidi"/>
        </w:rPr>
        <w:t>zobowiązany jest do realizacji przedmiotu zamówienia zgodni</w:t>
      </w:r>
      <w:r w:rsidR="00434DBC">
        <w:rPr>
          <w:rFonts w:asciiTheme="minorHAnsi" w:hAnsiTheme="minorHAnsi" w:cstheme="minorBidi"/>
        </w:rPr>
        <w:t>e</w:t>
      </w:r>
      <w:r w:rsidR="528E551D" w:rsidRPr="46C52898">
        <w:rPr>
          <w:rFonts w:asciiTheme="minorHAnsi" w:hAnsiTheme="minorHAnsi" w:cstheme="minorBidi"/>
        </w:rPr>
        <w:t xml:space="preserve"> </w:t>
      </w:r>
      <w:r w:rsidR="00C62BC6" w:rsidRPr="46C52898">
        <w:rPr>
          <w:rFonts w:asciiTheme="minorHAnsi" w:hAnsiTheme="minorHAnsi" w:cstheme="minorBidi"/>
        </w:rPr>
        <w:t xml:space="preserve">z obowiązującymi przepisami prawa oraz wydawanymi decyzjami. Wykonując swoje obowiązki wynikające z Umowy, powinien uwzględniać postanowienia </w:t>
      </w:r>
      <w:r w:rsidR="0020319D" w:rsidRPr="46C52898">
        <w:rPr>
          <w:rFonts w:asciiTheme="minorHAnsi" w:hAnsiTheme="minorHAnsi" w:cstheme="minorBidi"/>
        </w:rPr>
        <w:t xml:space="preserve">zawarte także w </w:t>
      </w:r>
      <w:r w:rsidR="00A20724" w:rsidRPr="46C52898">
        <w:rPr>
          <w:rFonts w:asciiTheme="minorHAnsi" w:hAnsiTheme="minorHAnsi" w:cstheme="minorBidi"/>
        </w:rPr>
        <w:t>u</w:t>
      </w:r>
      <w:r w:rsidR="0020319D" w:rsidRPr="46C52898">
        <w:rPr>
          <w:rFonts w:asciiTheme="minorHAnsi" w:hAnsiTheme="minorHAnsi" w:cstheme="minorBidi"/>
        </w:rPr>
        <w:t xml:space="preserve">mowie z </w:t>
      </w:r>
      <w:r w:rsidR="008375E0" w:rsidRPr="46C52898">
        <w:rPr>
          <w:rFonts w:asciiTheme="minorHAnsi" w:hAnsiTheme="minorHAnsi" w:cstheme="minorBidi"/>
        </w:rPr>
        <w:t>w</w:t>
      </w:r>
      <w:r w:rsidR="0020319D" w:rsidRPr="46C52898">
        <w:rPr>
          <w:rFonts w:asciiTheme="minorHAnsi" w:hAnsiTheme="minorHAnsi" w:cstheme="minorBidi"/>
        </w:rPr>
        <w:t xml:space="preserve">ykonawcą </w:t>
      </w:r>
      <w:r w:rsidR="008375E0" w:rsidRPr="46C52898">
        <w:rPr>
          <w:rFonts w:asciiTheme="minorHAnsi" w:hAnsiTheme="minorHAnsi" w:cstheme="minorBidi"/>
        </w:rPr>
        <w:t>d</w:t>
      </w:r>
      <w:r w:rsidR="0020319D" w:rsidRPr="46C52898">
        <w:rPr>
          <w:rFonts w:asciiTheme="minorHAnsi" w:hAnsiTheme="minorHAnsi" w:cstheme="minorBidi"/>
        </w:rPr>
        <w:t xml:space="preserve">okumentacji </w:t>
      </w:r>
      <w:r w:rsidR="008375E0" w:rsidRPr="46C52898">
        <w:rPr>
          <w:rFonts w:asciiTheme="minorHAnsi" w:hAnsiTheme="minorHAnsi" w:cstheme="minorBidi"/>
        </w:rPr>
        <w:t>p</w:t>
      </w:r>
      <w:r w:rsidR="0020319D" w:rsidRPr="46C52898">
        <w:rPr>
          <w:rFonts w:asciiTheme="minorHAnsi" w:hAnsiTheme="minorHAnsi" w:cstheme="minorBidi"/>
        </w:rPr>
        <w:t xml:space="preserve">rojektowej. </w:t>
      </w:r>
      <w:r w:rsidR="00C62BC6" w:rsidRPr="46C52898">
        <w:rPr>
          <w:rFonts w:asciiTheme="minorHAnsi" w:hAnsiTheme="minorHAnsi" w:cstheme="minorBidi"/>
        </w:rPr>
        <w:t xml:space="preserve">Jego celem jest zapewnienie sprawnej realizacji </w:t>
      </w:r>
      <w:r w:rsidR="00A20724" w:rsidRPr="46C52898">
        <w:rPr>
          <w:rFonts w:asciiTheme="minorHAnsi" w:hAnsiTheme="minorHAnsi" w:cstheme="minorBidi"/>
        </w:rPr>
        <w:t>U</w:t>
      </w:r>
      <w:r w:rsidR="00C62BC6" w:rsidRPr="46C52898">
        <w:rPr>
          <w:rFonts w:asciiTheme="minorHAnsi" w:hAnsiTheme="minorHAnsi" w:cstheme="minorBidi"/>
        </w:rPr>
        <w:t>mowy oraz ochrony interesów Zamawiającego związanych z jej realizacją.</w:t>
      </w:r>
    </w:p>
    <w:p w14:paraId="745CCC22" w14:textId="77777777" w:rsidR="00FD73DA" w:rsidRPr="00863EC5" w:rsidRDefault="00FD73DA" w:rsidP="005F30F1">
      <w:pPr>
        <w:rPr>
          <w:rFonts w:asciiTheme="minorHAnsi" w:hAnsiTheme="minorHAnsi" w:cstheme="minorHAnsi"/>
          <w:b/>
        </w:rPr>
      </w:pPr>
    </w:p>
    <w:p w14:paraId="15C4BAFF" w14:textId="55674B83" w:rsidR="0098403F" w:rsidRPr="00863EC5" w:rsidRDefault="00E23B57" w:rsidP="46C52898">
      <w:pPr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>Wykonawca</w:t>
      </w:r>
      <w:r w:rsidR="00244D1C" w:rsidRPr="46C52898">
        <w:rPr>
          <w:rFonts w:asciiTheme="minorHAnsi" w:hAnsiTheme="minorHAnsi" w:cstheme="minorBidi"/>
        </w:rPr>
        <w:t xml:space="preserve"> </w:t>
      </w:r>
      <w:r w:rsidR="009E5E37" w:rsidRPr="46C52898">
        <w:rPr>
          <w:rFonts w:asciiTheme="minorHAnsi" w:hAnsiTheme="minorHAnsi" w:cstheme="minorBidi"/>
        </w:rPr>
        <w:t>zobowiązany jest</w:t>
      </w:r>
      <w:r w:rsidR="00244D1C" w:rsidRPr="46C52898">
        <w:rPr>
          <w:rFonts w:asciiTheme="minorHAnsi" w:hAnsiTheme="minorHAnsi" w:cstheme="minorBidi"/>
        </w:rPr>
        <w:t xml:space="preserve"> do</w:t>
      </w:r>
      <w:r w:rsidR="00FD73DA" w:rsidRPr="46C52898">
        <w:rPr>
          <w:rFonts w:asciiTheme="minorHAnsi" w:hAnsiTheme="minorHAnsi" w:cstheme="minorBidi"/>
        </w:rPr>
        <w:t xml:space="preserve"> świadczenia usług </w:t>
      </w:r>
      <w:r w:rsidR="000D3BE4" w:rsidRPr="46C52898">
        <w:rPr>
          <w:rFonts w:asciiTheme="minorHAnsi" w:hAnsiTheme="minorHAnsi" w:cstheme="minorBidi"/>
        </w:rPr>
        <w:t xml:space="preserve">przeprowadzenia odbioru i oceny </w:t>
      </w:r>
      <w:r w:rsidR="00244D1C" w:rsidRPr="46C52898">
        <w:rPr>
          <w:rFonts w:asciiTheme="minorHAnsi" w:hAnsiTheme="minorHAnsi" w:cstheme="minorBidi"/>
        </w:rPr>
        <w:t xml:space="preserve">nad </w:t>
      </w:r>
      <w:r w:rsidR="000D3BE4" w:rsidRPr="46C52898">
        <w:rPr>
          <w:rFonts w:asciiTheme="minorHAnsi" w:hAnsiTheme="minorHAnsi" w:cstheme="minorBidi"/>
        </w:rPr>
        <w:t xml:space="preserve">realizacją </w:t>
      </w:r>
      <w:r w:rsidR="00244D1C" w:rsidRPr="46C52898">
        <w:rPr>
          <w:rFonts w:asciiTheme="minorHAnsi" w:hAnsiTheme="minorHAnsi" w:cstheme="minorBidi"/>
        </w:rPr>
        <w:t>dokumentacj</w:t>
      </w:r>
      <w:r w:rsidR="5833A239" w:rsidRPr="46C52898">
        <w:rPr>
          <w:rFonts w:asciiTheme="minorHAnsi" w:hAnsiTheme="minorHAnsi" w:cstheme="minorBidi"/>
        </w:rPr>
        <w:t>i</w:t>
      </w:r>
      <w:r w:rsidR="00244D1C" w:rsidRPr="46C52898">
        <w:rPr>
          <w:rFonts w:asciiTheme="minorHAnsi" w:hAnsiTheme="minorHAnsi" w:cstheme="minorBidi"/>
        </w:rPr>
        <w:t xml:space="preserve"> projektow</w:t>
      </w:r>
      <w:r w:rsidR="02A2BE93" w:rsidRPr="46C52898">
        <w:rPr>
          <w:rFonts w:asciiTheme="minorHAnsi" w:hAnsiTheme="minorHAnsi" w:cstheme="minorBidi"/>
        </w:rPr>
        <w:t>ej</w:t>
      </w:r>
      <w:r w:rsidR="00244D1C" w:rsidRPr="46C52898">
        <w:rPr>
          <w:rFonts w:asciiTheme="minorHAnsi" w:hAnsiTheme="minorHAnsi" w:cstheme="minorBidi"/>
        </w:rPr>
        <w:t xml:space="preserve"> na etap</w:t>
      </w:r>
      <w:r w:rsidR="007B7075" w:rsidRPr="46C52898">
        <w:rPr>
          <w:rFonts w:asciiTheme="minorHAnsi" w:hAnsiTheme="minorHAnsi" w:cstheme="minorBidi"/>
        </w:rPr>
        <w:t>ach wskazanych w pkt. 6 Opisu Przedmiotu Zamówienia.</w:t>
      </w:r>
      <w:r w:rsidR="007B0156">
        <w:t xml:space="preserve"> </w:t>
      </w:r>
      <w:r w:rsidR="007B0156" w:rsidRPr="46C52898">
        <w:rPr>
          <w:rFonts w:asciiTheme="minorHAnsi" w:hAnsiTheme="minorHAnsi" w:cstheme="minorBidi"/>
        </w:rPr>
        <w:t>W zakres tych usług wchodzą wszystkie obowiązki realizowane w wyżej wskazanym okresie, w szczególności:</w:t>
      </w:r>
    </w:p>
    <w:p w14:paraId="63278443" w14:textId="4D9C6693" w:rsidR="0098403F" w:rsidRPr="00863EC5" w:rsidRDefault="0098403F" w:rsidP="0037093E">
      <w:pPr>
        <w:pStyle w:val="Akapitzlist"/>
        <w:numPr>
          <w:ilvl w:val="0"/>
          <w:numId w:val="22"/>
        </w:numPr>
        <w:ind w:left="709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sprawowanie ciągłego nadzoru i kontroli nad opracowywaniem przez </w:t>
      </w:r>
      <w:r w:rsidR="008375E0">
        <w:rPr>
          <w:rFonts w:asciiTheme="minorHAnsi" w:hAnsiTheme="minorHAnsi" w:cstheme="minorHAnsi"/>
        </w:rPr>
        <w:t>w</w:t>
      </w:r>
      <w:r w:rsidRPr="00863EC5">
        <w:rPr>
          <w:rFonts w:asciiTheme="minorHAnsi" w:hAnsiTheme="minorHAnsi" w:cstheme="minorHAnsi"/>
        </w:rPr>
        <w:t xml:space="preserve">ykonawcę </w:t>
      </w:r>
      <w:r w:rsidR="008375E0">
        <w:rPr>
          <w:rFonts w:asciiTheme="minorHAnsi" w:hAnsiTheme="minorHAnsi" w:cstheme="minorHAnsi"/>
        </w:rPr>
        <w:t>d</w:t>
      </w:r>
      <w:r w:rsidRPr="00863EC5">
        <w:rPr>
          <w:rFonts w:asciiTheme="minorHAnsi" w:hAnsiTheme="minorHAnsi" w:cstheme="minorHAnsi"/>
        </w:rPr>
        <w:t xml:space="preserve">okumentacji </w:t>
      </w:r>
      <w:r w:rsidR="008375E0">
        <w:rPr>
          <w:rFonts w:asciiTheme="minorHAnsi" w:hAnsiTheme="minorHAnsi" w:cstheme="minorHAnsi"/>
        </w:rPr>
        <w:t>p</w:t>
      </w:r>
      <w:r w:rsidRPr="00863EC5">
        <w:rPr>
          <w:rFonts w:asciiTheme="minorHAnsi" w:hAnsiTheme="minorHAnsi" w:cstheme="minorHAnsi"/>
        </w:rPr>
        <w:t>rojektowej, w szczególności w zakresie:</w:t>
      </w:r>
    </w:p>
    <w:p w14:paraId="7E09E8F6" w14:textId="0417F22B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zgodności prowadzonych prac z Umową, na podstawie którego jest wykonywana,</w:t>
      </w:r>
    </w:p>
    <w:p w14:paraId="5D3B116A" w14:textId="77777777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lastRenderedPageBreak/>
        <w:t>zgodności z przepisami prawa (a także z opiniami, uzgodnieniami, pozwoleniami, decyzjami, itp.),</w:t>
      </w:r>
    </w:p>
    <w:p w14:paraId="3E17E6A6" w14:textId="77777777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kompletności i prawidłowości sporządzonej dokumentacji, w tym jej wzajemnej zgodności, poprawności technicznej,</w:t>
      </w:r>
    </w:p>
    <w:p w14:paraId="35F851A9" w14:textId="77777777" w:rsidR="0098403F" w:rsidRPr="00863EC5" w:rsidRDefault="0098403F" w:rsidP="0037093E">
      <w:pPr>
        <w:pStyle w:val="Akapitzlist"/>
        <w:numPr>
          <w:ilvl w:val="0"/>
          <w:numId w:val="22"/>
        </w:numPr>
        <w:ind w:left="709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koordynacja rozwiązań projektowych:</w:t>
      </w:r>
    </w:p>
    <w:p w14:paraId="126194B1" w14:textId="77777777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ciągłe nadzorowanie prawidłowości zaprojektowania terenu inwestycji </w:t>
      </w:r>
      <w:r w:rsidRPr="00863EC5">
        <w:rPr>
          <w:rFonts w:asciiTheme="minorHAnsi" w:hAnsiTheme="minorHAnsi" w:cstheme="minorHAnsi"/>
        </w:rPr>
        <w:br/>
        <w:t xml:space="preserve">w kontekście rozwiązań dla obsługi i zajętości przyległego terenu, </w:t>
      </w:r>
    </w:p>
    <w:p w14:paraId="44920B0A" w14:textId="77777777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stała koordynacja z pracami projektowymi dla inwestycji sąsiadujących lub powiązanych z inwestycją będącą przedmiotem Umowy, </w:t>
      </w:r>
    </w:p>
    <w:p w14:paraId="31BE5613" w14:textId="77777777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koordynacja uzgodnień i opinii w ramach Umowy, </w:t>
      </w:r>
    </w:p>
    <w:p w14:paraId="6DF8EFC4" w14:textId="4B303DBB" w:rsidR="0098403F" w:rsidRPr="00863EC5" w:rsidRDefault="0098403F" w:rsidP="0037093E">
      <w:pPr>
        <w:pStyle w:val="Akapitzlist"/>
        <w:numPr>
          <w:ilvl w:val="0"/>
          <w:numId w:val="22"/>
        </w:numPr>
        <w:ind w:left="709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weryfikacja zgodności wykonania opracowań projektowych</w:t>
      </w:r>
      <w:r w:rsidR="009D1DB6">
        <w:rPr>
          <w:rFonts w:asciiTheme="minorHAnsi" w:hAnsiTheme="minorHAnsi" w:cstheme="minorHAnsi"/>
        </w:rPr>
        <w:t>, w tym</w:t>
      </w:r>
      <w:r w:rsidRPr="00863EC5">
        <w:rPr>
          <w:rFonts w:asciiTheme="minorHAnsi" w:hAnsiTheme="minorHAnsi" w:cstheme="minorHAnsi"/>
        </w:rPr>
        <w:t xml:space="preserve"> m.in.: </w:t>
      </w:r>
    </w:p>
    <w:p w14:paraId="02131C61" w14:textId="0F21275E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weryfikacj</w:t>
      </w:r>
      <w:r w:rsidR="009D1DB6">
        <w:rPr>
          <w:rFonts w:asciiTheme="minorHAnsi" w:hAnsiTheme="minorHAnsi" w:cstheme="minorHAnsi"/>
        </w:rPr>
        <w:t>a</w:t>
      </w:r>
      <w:r w:rsidRPr="00863EC5">
        <w:rPr>
          <w:rFonts w:asciiTheme="minorHAnsi" w:hAnsiTheme="minorHAnsi" w:cstheme="minorHAnsi"/>
        </w:rPr>
        <w:t xml:space="preserve"> w zakresie ich kompletności i wzajemnej zgodności oraz zgodności </w:t>
      </w:r>
      <w:r w:rsidRPr="00863EC5">
        <w:rPr>
          <w:rFonts w:asciiTheme="minorHAnsi" w:hAnsiTheme="minorHAnsi" w:cstheme="minorHAnsi"/>
        </w:rPr>
        <w:br/>
        <w:t xml:space="preserve">z dokumentami powiązanymi, </w:t>
      </w:r>
    </w:p>
    <w:p w14:paraId="3234778D" w14:textId="5815EF94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weryfikacj</w:t>
      </w:r>
      <w:r w:rsidR="003E3825">
        <w:rPr>
          <w:rFonts w:asciiTheme="minorHAnsi" w:hAnsiTheme="minorHAnsi" w:cstheme="minorHAnsi"/>
        </w:rPr>
        <w:t>a</w:t>
      </w:r>
      <w:r w:rsidRPr="00863EC5">
        <w:rPr>
          <w:rFonts w:asciiTheme="minorHAnsi" w:hAnsiTheme="minorHAnsi" w:cstheme="minorHAnsi"/>
        </w:rPr>
        <w:t xml:space="preserve"> wyników dokonania kontrolnych obliczeń w celu znalezienia ewentualnych błędów,</w:t>
      </w:r>
    </w:p>
    <w:p w14:paraId="21DB2C8D" w14:textId="761098D8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>weryfikacj</w:t>
      </w:r>
      <w:r w:rsidR="003E3825" w:rsidRPr="46C52898">
        <w:rPr>
          <w:rFonts w:asciiTheme="minorHAnsi" w:hAnsiTheme="minorHAnsi" w:cstheme="minorBidi"/>
        </w:rPr>
        <w:t>a</w:t>
      </w:r>
      <w:r w:rsidRPr="46C52898">
        <w:rPr>
          <w:rFonts w:asciiTheme="minorHAnsi" w:hAnsiTheme="minorHAnsi" w:cstheme="minorBidi"/>
        </w:rPr>
        <w:t xml:space="preserve"> zgodności wykonania opracowań projektowych z właściwymi decyzjami, przepisami prawa i normami oraz zasadami wiedzy technicznej </w:t>
      </w:r>
      <w:r w:rsidR="0E5A33C9" w:rsidRPr="46C52898">
        <w:rPr>
          <w:rFonts w:asciiTheme="minorHAnsi" w:hAnsiTheme="minorHAnsi" w:cstheme="minorBidi"/>
        </w:rPr>
        <w:t xml:space="preserve">                        </w:t>
      </w:r>
      <w:r w:rsidRPr="46C52898">
        <w:rPr>
          <w:rFonts w:asciiTheme="minorHAnsi" w:hAnsiTheme="minorHAnsi" w:cstheme="minorBidi"/>
        </w:rPr>
        <w:t>i sztuki budowlanej,</w:t>
      </w:r>
    </w:p>
    <w:p w14:paraId="7048DCE9" w14:textId="398111E9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weryfikacj</w:t>
      </w:r>
      <w:r w:rsidR="003E3825">
        <w:rPr>
          <w:rFonts w:asciiTheme="minorHAnsi" w:hAnsiTheme="minorHAnsi" w:cstheme="minorHAnsi"/>
        </w:rPr>
        <w:t>a</w:t>
      </w:r>
      <w:r w:rsidRPr="00863EC5">
        <w:rPr>
          <w:rFonts w:asciiTheme="minorHAnsi" w:hAnsiTheme="minorHAnsi" w:cstheme="minorHAnsi"/>
        </w:rPr>
        <w:t xml:space="preserve"> dokumentacji projektowej w zakresie tzw. inżynierii wartości – </w:t>
      </w:r>
      <w:proofErr w:type="spellStart"/>
      <w:r w:rsidRPr="00863EC5">
        <w:rPr>
          <w:rFonts w:asciiTheme="minorHAnsi" w:hAnsiTheme="minorHAnsi" w:cstheme="minorHAnsi"/>
          <w:i/>
        </w:rPr>
        <w:t>value</w:t>
      </w:r>
      <w:proofErr w:type="spellEnd"/>
      <w:r w:rsidRPr="00863EC5">
        <w:rPr>
          <w:rFonts w:asciiTheme="minorHAnsi" w:hAnsiTheme="minorHAnsi" w:cstheme="minorHAnsi"/>
          <w:i/>
        </w:rPr>
        <w:t xml:space="preserve"> engineering</w:t>
      </w:r>
      <w:r w:rsidRPr="00863EC5">
        <w:rPr>
          <w:rFonts w:asciiTheme="minorHAnsi" w:hAnsiTheme="minorHAnsi" w:cstheme="minorHAnsi"/>
        </w:rPr>
        <w:t xml:space="preserve">, </w:t>
      </w:r>
    </w:p>
    <w:p w14:paraId="364FBF9F" w14:textId="0BA735EF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weryfikacj</w:t>
      </w:r>
      <w:r w:rsidR="003E3825">
        <w:rPr>
          <w:rFonts w:asciiTheme="minorHAnsi" w:hAnsiTheme="minorHAnsi" w:cstheme="minorHAnsi"/>
        </w:rPr>
        <w:t>a</w:t>
      </w:r>
      <w:r w:rsidRPr="00863EC5">
        <w:rPr>
          <w:rFonts w:asciiTheme="minorHAnsi" w:hAnsiTheme="minorHAnsi" w:cstheme="minorHAnsi"/>
        </w:rPr>
        <w:t xml:space="preserve"> dokumentacji niezbędnej do uzyskania decyzji, uzgodnień, pozwoleń, opinii właściwych organów lub podmiotów wymaganych odrębnymi przepisami, </w:t>
      </w:r>
    </w:p>
    <w:p w14:paraId="2C76FCAC" w14:textId="0B40FA02" w:rsidR="0098403F" w:rsidRPr="00863EC5" w:rsidRDefault="0098403F" w:rsidP="0037093E">
      <w:pPr>
        <w:pStyle w:val="Akapitzlist"/>
        <w:numPr>
          <w:ilvl w:val="0"/>
          <w:numId w:val="23"/>
        </w:numPr>
        <w:ind w:left="1134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weryfikacj</w:t>
      </w:r>
      <w:r w:rsidR="003E3825">
        <w:rPr>
          <w:rFonts w:asciiTheme="minorHAnsi" w:hAnsiTheme="minorHAnsi" w:cstheme="minorHAnsi"/>
        </w:rPr>
        <w:t>a</w:t>
      </w:r>
      <w:r w:rsidRPr="00863EC5">
        <w:rPr>
          <w:rFonts w:asciiTheme="minorHAnsi" w:hAnsiTheme="minorHAnsi" w:cstheme="minorHAnsi"/>
        </w:rPr>
        <w:t xml:space="preserve"> czy przyjęte rozwiązania są zgodne z Raportem na Oddziaływanie na Środowisko i Decyzj</w:t>
      </w:r>
      <w:r w:rsidR="003E3825">
        <w:rPr>
          <w:rFonts w:asciiTheme="minorHAnsi" w:hAnsiTheme="minorHAnsi" w:cstheme="minorHAnsi"/>
        </w:rPr>
        <w:t>ą</w:t>
      </w:r>
      <w:r w:rsidRPr="00863EC5">
        <w:rPr>
          <w:rFonts w:asciiTheme="minorHAnsi" w:hAnsiTheme="minorHAnsi" w:cstheme="minorHAnsi"/>
        </w:rPr>
        <w:t xml:space="preserve"> Środowiskow</w:t>
      </w:r>
      <w:r w:rsidR="003E3825">
        <w:rPr>
          <w:rFonts w:asciiTheme="minorHAnsi" w:hAnsiTheme="minorHAnsi" w:cstheme="minorHAnsi"/>
        </w:rPr>
        <w:t>ą</w:t>
      </w:r>
      <w:r w:rsidRPr="00863EC5">
        <w:rPr>
          <w:rFonts w:asciiTheme="minorHAnsi" w:hAnsiTheme="minorHAnsi" w:cstheme="minorHAnsi"/>
        </w:rPr>
        <w:t xml:space="preserve">, </w:t>
      </w:r>
    </w:p>
    <w:p w14:paraId="6BC81804" w14:textId="7416186D" w:rsidR="0098403F" w:rsidRPr="00863EC5" w:rsidRDefault="0098403F" w:rsidP="0037093E">
      <w:pPr>
        <w:pStyle w:val="Akapitzlist"/>
        <w:numPr>
          <w:ilvl w:val="0"/>
          <w:numId w:val="22"/>
        </w:numPr>
        <w:ind w:left="709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pozostałe usługi wsparcia, w szczególności w zakresie rozliczania </w:t>
      </w:r>
      <w:r w:rsidR="00C0714B" w:rsidRPr="46C52898">
        <w:rPr>
          <w:rFonts w:asciiTheme="minorHAnsi" w:hAnsiTheme="minorHAnsi" w:cstheme="minorBidi"/>
        </w:rPr>
        <w:t>Umowy</w:t>
      </w:r>
      <w:r w:rsidRPr="46C52898">
        <w:rPr>
          <w:rFonts w:asciiTheme="minorHAnsi" w:hAnsiTheme="minorHAnsi" w:cstheme="minorBidi"/>
        </w:rPr>
        <w:t>, je</w:t>
      </w:r>
      <w:r w:rsidR="00C0714B" w:rsidRPr="46C52898">
        <w:rPr>
          <w:rFonts w:asciiTheme="minorHAnsi" w:hAnsiTheme="minorHAnsi" w:cstheme="minorBidi"/>
        </w:rPr>
        <w:t>j</w:t>
      </w:r>
      <w:r w:rsidRPr="46C52898">
        <w:rPr>
          <w:rFonts w:asciiTheme="minorHAnsi" w:hAnsiTheme="minorHAnsi" w:cstheme="minorBidi"/>
        </w:rPr>
        <w:t xml:space="preserve"> monitoringu, sprawozdawczości rzeczowo-finansowej i analiz w zakresie kolejności wykonywania opracowań projektowych i innych analiz niemających charakteru ekspertyzy oraz koordynacja wszystkich czynności związanych z realizacj</w:t>
      </w:r>
      <w:r w:rsidR="00C0714B" w:rsidRPr="46C52898">
        <w:rPr>
          <w:rFonts w:asciiTheme="minorHAnsi" w:hAnsiTheme="minorHAnsi" w:cstheme="minorBidi"/>
        </w:rPr>
        <w:t>ą Umowy</w:t>
      </w:r>
      <w:r w:rsidRPr="46C52898">
        <w:rPr>
          <w:rFonts w:asciiTheme="minorHAnsi" w:hAnsiTheme="minorHAnsi" w:cstheme="minorBidi"/>
        </w:rPr>
        <w:t xml:space="preserve"> </w:t>
      </w:r>
      <w:r w:rsidR="562EA4EF" w:rsidRPr="46C52898">
        <w:rPr>
          <w:rFonts w:asciiTheme="minorHAnsi" w:hAnsiTheme="minorHAnsi" w:cstheme="minorBidi"/>
        </w:rPr>
        <w:t xml:space="preserve">                  </w:t>
      </w:r>
      <w:r w:rsidRPr="46C52898">
        <w:rPr>
          <w:rFonts w:asciiTheme="minorHAnsi" w:hAnsiTheme="minorHAnsi" w:cstheme="minorBidi"/>
        </w:rPr>
        <w:t>w zakresie Projektów Budowlanych, wraz z jego ostatecznym rozliczeniem – na warunkach określonych w Umowie,</w:t>
      </w:r>
    </w:p>
    <w:p w14:paraId="331B88C0" w14:textId="7839A68B" w:rsidR="0098403F" w:rsidRPr="00C10FCF" w:rsidRDefault="0098403F" w:rsidP="0037093E">
      <w:pPr>
        <w:pStyle w:val="Akapitzlist"/>
        <w:numPr>
          <w:ilvl w:val="0"/>
          <w:numId w:val="22"/>
        </w:numPr>
        <w:ind w:left="709"/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 xml:space="preserve">przekazania Zamawiającemu zarchiwizowanej </w:t>
      </w:r>
      <w:r w:rsidR="008375E0">
        <w:rPr>
          <w:rFonts w:asciiTheme="minorHAnsi" w:hAnsiTheme="minorHAnsi" w:cstheme="minorHAnsi"/>
        </w:rPr>
        <w:t>d</w:t>
      </w:r>
      <w:r w:rsidRPr="00C10FCF">
        <w:rPr>
          <w:rFonts w:asciiTheme="minorHAnsi" w:hAnsiTheme="minorHAnsi" w:cstheme="minorHAnsi"/>
        </w:rPr>
        <w:t>okumentacji z podziałem na grupy korespondencji (w wersji oryginalnej, która została dostarczona do biura w takiej formie). Cał</w:t>
      </w:r>
      <w:r w:rsidR="00F76426" w:rsidRPr="00C10FCF">
        <w:rPr>
          <w:rFonts w:asciiTheme="minorHAnsi" w:hAnsiTheme="minorHAnsi" w:cstheme="minorHAnsi"/>
        </w:rPr>
        <w:t>ą</w:t>
      </w:r>
      <w:r w:rsidRPr="00C10FCF">
        <w:rPr>
          <w:rFonts w:asciiTheme="minorHAnsi" w:hAnsiTheme="minorHAnsi" w:cstheme="minorHAnsi"/>
        </w:rPr>
        <w:t xml:space="preserve"> dokumentacj</w:t>
      </w:r>
      <w:r w:rsidR="00F76426" w:rsidRPr="00C10FCF">
        <w:rPr>
          <w:rFonts w:asciiTheme="minorHAnsi" w:hAnsiTheme="minorHAnsi" w:cstheme="minorHAnsi"/>
        </w:rPr>
        <w:t>ę</w:t>
      </w:r>
      <w:r w:rsidRPr="00C10FCF">
        <w:rPr>
          <w:rFonts w:asciiTheme="minorHAnsi" w:hAnsiTheme="minorHAnsi" w:cstheme="minorHAnsi"/>
        </w:rPr>
        <w:t xml:space="preserve"> zarządzan</w:t>
      </w:r>
      <w:r w:rsidR="00F76426" w:rsidRPr="00C10FCF">
        <w:rPr>
          <w:rFonts w:asciiTheme="minorHAnsi" w:hAnsiTheme="minorHAnsi" w:cstheme="minorHAnsi"/>
        </w:rPr>
        <w:t>ą</w:t>
      </w:r>
      <w:r w:rsidRPr="00C10FCF">
        <w:rPr>
          <w:rFonts w:asciiTheme="minorHAnsi" w:hAnsiTheme="minorHAnsi" w:cstheme="minorHAnsi"/>
        </w:rPr>
        <w:t xml:space="preserve"> przez </w:t>
      </w:r>
      <w:r w:rsidR="00863EC5" w:rsidRPr="00C10FCF">
        <w:rPr>
          <w:rFonts w:asciiTheme="minorHAnsi" w:hAnsiTheme="minorHAnsi" w:cstheme="minorHAnsi"/>
        </w:rPr>
        <w:t>Wykonawcę</w:t>
      </w:r>
      <w:r w:rsidRPr="00C10FCF">
        <w:rPr>
          <w:rFonts w:asciiTheme="minorHAnsi" w:hAnsiTheme="minorHAnsi" w:cstheme="minorHAnsi"/>
        </w:rPr>
        <w:t xml:space="preserve"> </w:t>
      </w:r>
      <w:r w:rsidR="00F76426" w:rsidRPr="00C10FCF">
        <w:rPr>
          <w:rFonts w:asciiTheme="minorHAnsi" w:hAnsiTheme="minorHAnsi" w:cstheme="minorHAnsi"/>
        </w:rPr>
        <w:t>należy tworzyć i przetwarzać zgodnie z metodyką BIM przyjętą przez Zamawiającego. P</w:t>
      </w:r>
      <w:r w:rsidRPr="00C10FCF">
        <w:rPr>
          <w:rFonts w:asciiTheme="minorHAnsi" w:hAnsiTheme="minorHAnsi" w:cstheme="minorHAnsi"/>
        </w:rPr>
        <w:t xml:space="preserve">owinna </w:t>
      </w:r>
      <w:r w:rsidR="00F76426" w:rsidRPr="00C10FCF">
        <w:rPr>
          <w:rFonts w:asciiTheme="minorHAnsi" w:hAnsiTheme="minorHAnsi" w:cstheme="minorHAnsi"/>
        </w:rPr>
        <w:t>on</w:t>
      </w:r>
      <w:r w:rsidR="003E3825">
        <w:rPr>
          <w:rFonts w:asciiTheme="minorHAnsi" w:hAnsiTheme="minorHAnsi" w:cstheme="minorHAnsi"/>
        </w:rPr>
        <w:t>a</w:t>
      </w:r>
      <w:r w:rsidR="00F76426" w:rsidRPr="00C10FCF">
        <w:rPr>
          <w:rFonts w:asciiTheme="minorHAnsi" w:hAnsiTheme="minorHAnsi" w:cstheme="minorHAnsi"/>
        </w:rPr>
        <w:t xml:space="preserve"> m.in. </w:t>
      </w:r>
      <w:r w:rsidRPr="00C10FCF">
        <w:rPr>
          <w:rFonts w:asciiTheme="minorHAnsi" w:hAnsiTheme="minorHAnsi" w:cstheme="minorHAnsi"/>
        </w:rPr>
        <w:t xml:space="preserve">znajdować się na </w:t>
      </w:r>
      <w:r w:rsidR="00F76426" w:rsidRPr="00C10FCF">
        <w:rPr>
          <w:rFonts w:asciiTheme="minorHAnsi" w:hAnsiTheme="minorHAnsi" w:cstheme="minorHAnsi"/>
        </w:rPr>
        <w:t xml:space="preserve">wskazanej przez Zamawiającego </w:t>
      </w:r>
      <w:r w:rsidRPr="00C10FCF">
        <w:rPr>
          <w:rFonts w:asciiTheme="minorHAnsi" w:hAnsiTheme="minorHAnsi" w:cstheme="minorHAnsi"/>
        </w:rPr>
        <w:t xml:space="preserve">platformie </w:t>
      </w:r>
      <w:r w:rsidR="00F76426" w:rsidRPr="00C10FCF">
        <w:rPr>
          <w:rFonts w:asciiTheme="minorHAnsi" w:hAnsiTheme="minorHAnsi" w:cstheme="minorHAnsi"/>
        </w:rPr>
        <w:t>CDE</w:t>
      </w:r>
      <w:r w:rsidRPr="00C10FCF">
        <w:rPr>
          <w:rFonts w:asciiTheme="minorHAnsi" w:hAnsiTheme="minorHAnsi" w:cstheme="minorHAnsi"/>
        </w:rPr>
        <w:t xml:space="preserve"> z odpowiednim statusem i stanem dokumentu zgodnie z określonymi procesami w</w:t>
      </w:r>
      <w:r w:rsidR="00F76426" w:rsidRPr="00C10FCF">
        <w:rPr>
          <w:rFonts w:asciiTheme="minorHAnsi" w:hAnsiTheme="minorHAnsi" w:cstheme="minorHAnsi"/>
        </w:rPr>
        <w:t xml:space="preserve"> zatwierdzonym Planie</w:t>
      </w:r>
      <w:r w:rsidRPr="00C10FCF">
        <w:rPr>
          <w:rFonts w:asciiTheme="minorHAnsi" w:hAnsiTheme="minorHAnsi" w:cstheme="minorHAnsi"/>
        </w:rPr>
        <w:t xml:space="preserve"> Realizacji BIM (BEP).</w:t>
      </w:r>
    </w:p>
    <w:p w14:paraId="6529A280" w14:textId="77777777" w:rsidR="0098403F" w:rsidRPr="0098403F" w:rsidRDefault="0098403F" w:rsidP="0098403F">
      <w:pPr>
        <w:rPr>
          <w:rFonts w:asciiTheme="minorHAnsi" w:hAnsiTheme="minorHAnsi" w:cstheme="minorHAnsi"/>
          <w:color w:val="00B050"/>
        </w:rPr>
      </w:pPr>
    </w:p>
    <w:p w14:paraId="7F37C8F6" w14:textId="664B2F42" w:rsidR="007B0156" w:rsidRDefault="007B0156" w:rsidP="007B0156">
      <w:pPr>
        <w:rPr>
          <w:rFonts w:asciiTheme="minorHAnsi" w:hAnsiTheme="minorHAnsi" w:cstheme="minorHAnsi"/>
          <w:b/>
        </w:rPr>
      </w:pPr>
    </w:p>
    <w:p w14:paraId="1C272A62" w14:textId="3335F598" w:rsidR="00E801FD" w:rsidRPr="00D46E2F" w:rsidRDefault="00780C9C" w:rsidP="46C52898">
      <w:pPr>
        <w:ind w:firstLine="170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Po zakończeniu </w:t>
      </w:r>
      <w:r w:rsidR="00E801FD" w:rsidRPr="46C52898">
        <w:rPr>
          <w:rFonts w:asciiTheme="minorHAnsi" w:hAnsiTheme="minorHAnsi" w:cstheme="minorBidi"/>
        </w:rPr>
        <w:t xml:space="preserve">odbioru i oceny </w:t>
      </w:r>
      <w:r w:rsidR="008375E0" w:rsidRPr="46C52898">
        <w:rPr>
          <w:rFonts w:asciiTheme="minorHAnsi" w:hAnsiTheme="minorHAnsi" w:cstheme="minorBidi"/>
        </w:rPr>
        <w:t>d</w:t>
      </w:r>
      <w:r w:rsidR="00E801FD" w:rsidRPr="46C52898">
        <w:rPr>
          <w:rFonts w:asciiTheme="minorHAnsi" w:hAnsiTheme="minorHAnsi" w:cstheme="minorBidi"/>
        </w:rPr>
        <w:t xml:space="preserve">okumentacji </w:t>
      </w:r>
      <w:r w:rsidR="008375E0" w:rsidRPr="46C52898">
        <w:rPr>
          <w:rFonts w:asciiTheme="minorHAnsi" w:hAnsiTheme="minorHAnsi" w:cstheme="minorBidi"/>
        </w:rPr>
        <w:t>p</w:t>
      </w:r>
      <w:r w:rsidR="00E801FD" w:rsidRPr="46C52898">
        <w:rPr>
          <w:rFonts w:asciiTheme="minorHAnsi" w:hAnsiTheme="minorHAnsi" w:cstheme="minorBidi"/>
        </w:rPr>
        <w:t xml:space="preserve">rojektowej </w:t>
      </w:r>
      <w:r w:rsidR="00E23B57" w:rsidRPr="46C52898">
        <w:rPr>
          <w:rFonts w:asciiTheme="minorHAnsi" w:hAnsiTheme="minorHAnsi" w:cstheme="minorBidi"/>
        </w:rPr>
        <w:t>Wykonawca</w:t>
      </w:r>
      <w:r w:rsidR="00E801FD" w:rsidRPr="46C52898">
        <w:rPr>
          <w:rFonts w:asciiTheme="minorHAnsi" w:hAnsiTheme="minorHAnsi" w:cstheme="minorBidi"/>
        </w:rPr>
        <w:t xml:space="preserve"> ma obowiązek przedstawienia raportu z tej weryfikacji w ciągu </w:t>
      </w:r>
      <w:r w:rsidR="00863EC5" w:rsidRPr="46C52898">
        <w:rPr>
          <w:rFonts w:asciiTheme="minorHAnsi" w:hAnsiTheme="minorHAnsi" w:cstheme="minorBidi"/>
          <w:b/>
          <w:bCs/>
        </w:rPr>
        <w:t>8</w:t>
      </w:r>
      <w:r w:rsidR="00E801FD" w:rsidRPr="46C52898">
        <w:rPr>
          <w:rFonts w:asciiTheme="minorHAnsi" w:hAnsiTheme="minorHAnsi" w:cstheme="minorBidi"/>
          <w:b/>
          <w:bCs/>
        </w:rPr>
        <w:t xml:space="preserve"> dni</w:t>
      </w:r>
      <w:r w:rsidR="35B330B8" w:rsidRPr="46C52898">
        <w:rPr>
          <w:rFonts w:asciiTheme="minorHAnsi" w:hAnsiTheme="minorHAnsi" w:cstheme="minorBidi"/>
          <w:b/>
          <w:bCs/>
        </w:rPr>
        <w:t xml:space="preserve"> roboczych</w:t>
      </w:r>
      <w:r w:rsidR="00E801FD" w:rsidRPr="46C52898">
        <w:rPr>
          <w:rFonts w:asciiTheme="minorHAnsi" w:hAnsiTheme="minorHAnsi" w:cstheme="minorBidi"/>
        </w:rPr>
        <w:t xml:space="preserve">. </w:t>
      </w:r>
    </w:p>
    <w:p w14:paraId="56D8D0C1" w14:textId="7794D869" w:rsidR="002F66E2" w:rsidRPr="00791286" w:rsidRDefault="002F66E2" w:rsidP="00780C9C">
      <w:pPr>
        <w:rPr>
          <w:rFonts w:asciiTheme="minorHAnsi" w:hAnsiTheme="minorHAnsi" w:cstheme="minorHAnsi"/>
        </w:rPr>
      </w:pPr>
    </w:p>
    <w:p w14:paraId="282728E9" w14:textId="4020ACBF" w:rsidR="00CC3EB6" w:rsidRPr="00C10FCF" w:rsidRDefault="002F66E2" w:rsidP="00CC3EB6">
      <w:pPr>
        <w:rPr>
          <w:rFonts w:asciiTheme="minorHAnsi" w:hAnsiTheme="minorHAnsi" w:cstheme="minorHAnsi"/>
        </w:rPr>
      </w:pPr>
      <w:r w:rsidRPr="00791286">
        <w:rPr>
          <w:rFonts w:asciiTheme="minorHAnsi" w:hAnsiTheme="minorHAnsi" w:cstheme="minorHAnsi"/>
        </w:rPr>
        <w:tab/>
        <w:t xml:space="preserve">W odniesieniu do </w:t>
      </w:r>
      <w:r w:rsidR="00CC3EB6" w:rsidRPr="00791286">
        <w:rPr>
          <w:rFonts w:asciiTheme="minorHAnsi" w:hAnsiTheme="minorHAnsi" w:cstheme="minorHAnsi"/>
        </w:rPr>
        <w:t>d</w:t>
      </w:r>
      <w:r w:rsidRPr="00791286">
        <w:rPr>
          <w:rFonts w:asciiTheme="minorHAnsi" w:hAnsiTheme="minorHAnsi" w:cstheme="minorHAnsi"/>
        </w:rPr>
        <w:t>okumentów Wykonawcy</w:t>
      </w:r>
      <w:r w:rsidR="00CC3EB6" w:rsidRPr="00791286">
        <w:rPr>
          <w:rFonts w:asciiTheme="minorHAnsi" w:hAnsiTheme="minorHAnsi" w:cstheme="minorHAnsi"/>
        </w:rPr>
        <w:t>, które</w:t>
      </w:r>
      <w:r w:rsidRPr="00791286">
        <w:rPr>
          <w:rFonts w:asciiTheme="minorHAnsi" w:hAnsiTheme="minorHAnsi" w:cstheme="minorHAnsi"/>
        </w:rPr>
        <w:t xml:space="preserve"> wymagają skierowania do realizacji</w:t>
      </w:r>
      <w:r w:rsidR="00CC3EB6" w:rsidRPr="00791286">
        <w:rPr>
          <w:rFonts w:asciiTheme="minorHAnsi" w:hAnsiTheme="minorHAnsi" w:cstheme="minorHAnsi"/>
        </w:rPr>
        <w:t>,</w:t>
      </w:r>
      <w:r w:rsidRPr="00791286">
        <w:rPr>
          <w:rFonts w:asciiTheme="minorHAnsi" w:hAnsiTheme="minorHAnsi" w:cstheme="minorHAnsi"/>
        </w:rPr>
        <w:t xml:space="preserve"> po zakończeniu</w:t>
      </w:r>
      <w:r w:rsidR="00CC3EB6" w:rsidRPr="00791286">
        <w:rPr>
          <w:rFonts w:asciiTheme="minorHAnsi" w:hAnsiTheme="minorHAnsi" w:cstheme="minorHAnsi"/>
        </w:rPr>
        <w:t xml:space="preserve"> weryfikacji</w:t>
      </w:r>
      <w:r w:rsidRPr="00791286">
        <w:rPr>
          <w:rFonts w:asciiTheme="minorHAnsi" w:hAnsiTheme="minorHAnsi" w:cstheme="minorHAnsi"/>
        </w:rPr>
        <w:t xml:space="preserve"> przez </w:t>
      </w:r>
      <w:r w:rsidR="00D46E2F">
        <w:rPr>
          <w:rFonts w:asciiTheme="minorHAnsi" w:hAnsiTheme="minorHAnsi" w:cstheme="minorHAnsi"/>
        </w:rPr>
        <w:t>Wykonawcę</w:t>
      </w:r>
      <w:r w:rsidRPr="00791286">
        <w:rPr>
          <w:rFonts w:asciiTheme="minorHAnsi" w:hAnsiTheme="minorHAnsi" w:cstheme="minorHAnsi"/>
        </w:rPr>
        <w:t xml:space="preserve"> i </w:t>
      </w:r>
      <w:r w:rsidR="00CC3EB6" w:rsidRPr="00791286">
        <w:rPr>
          <w:rFonts w:asciiTheme="minorHAnsi" w:hAnsiTheme="minorHAnsi" w:cstheme="minorHAnsi"/>
        </w:rPr>
        <w:t>przedstawienia</w:t>
      </w:r>
      <w:r w:rsidRPr="00791286">
        <w:rPr>
          <w:rFonts w:asciiTheme="minorHAnsi" w:hAnsiTheme="minorHAnsi" w:cstheme="minorHAnsi"/>
        </w:rPr>
        <w:t xml:space="preserve"> Zamawiającemu raportu potwierdzającego </w:t>
      </w:r>
      <w:r w:rsidRPr="00C10FCF">
        <w:rPr>
          <w:rFonts w:asciiTheme="minorHAnsi" w:hAnsiTheme="minorHAnsi" w:cstheme="minorHAnsi"/>
        </w:rPr>
        <w:t>prawidłowość</w:t>
      </w:r>
      <w:r w:rsidR="00CC3EB6" w:rsidRPr="00C10FCF">
        <w:rPr>
          <w:rFonts w:asciiTheme="minorHAnsi" w:hAnsiTheme="minorHAnsi" w:cstheme="minorHAnsi"/>
        </w:rPr>
        <w:t xml:space="preserve"> dokumentu oraz jego gotowość do </w:t>
      </w:r>
      <w:r w:rsidR="00D46E2F" w:rsidRPr="00C10FCF">
        <w:rPr>
          <w:rFonts w:asciiTheme="minorHAnsi" w:hAnsiTheme="minorHAnsi" w:cstheme="minorHAnsi"/>
        </w:rPr>
        <w:t xml:space="preserve">realizacji, </w:t>
      </w:r>
      <w:r w:rsidR="003E3825">
        <w:rPr>
          <w:rFonts w:asciiTheme="minorHAnsi" w:hAnsiTheme="minorHAnsi" w:cstheme="minorHAnsi"/>
        </w:rPr>
        <w:t xml:space="preserve">Wykonawca </w:t>
      </w:r>
      <w:r w:rsidR="00D46E2F" w:rsidRPr="00C10FCF">
        <w:rPr>
          <w:rFonts w:asciiTheme="minorHAnsi" w:hAnsiTheme="minorHAnsi" w:cstheme="minorHAnsi"/>
        </w:rPr>
        <w:t>ustawi</w:t>
      </w:r>
      <w:r w:rsidR="00CC3EB6" w:rsidRPr="00C10FCF">
        <w:rPr>
          <w:rFonts w:asciiTheme="minorHAnsi" w:hAnsiTheme="minorHAnsi" w:cstheme="minorHAnsi"/>
        </w:rPr>
        <w:t xml:space="preserve"> odpowiedni status dokumentu </w:t>
      </w:r>
      <w:r w:rsidR="00F76426" w:rsidRPr="00C10FCF">
        <w:rPr>
          <w:rFonts w:asciiTheme="minorHAnsi" w:hAnsiTheme="minorHAnsi" w:cstheme="minorHAnsi"/>
        </w:rPr>
        <w:t>na</w:t>
      </w:r>
      <w:r w:rsidR="00CC3EB6" w:rsidRPr="00C10FCF">
        <w:rPr>
          <w:rFonts w:asciiTheme="minorHAnsi" w:hAnsiTheme="minorHAnsi" w:cstheme="minorHAnsi"/>
        </w:rPr>
        <w:t xml:space="preserve"> </w:t>
      </w:r>
      <w:r w:rsidR="00F76426" w:rsidRPr="00C10FCF">
        <w:rPr>
          <w:rFonts w:asciiTheme="minorHAnsi" w:hAnsiTheme="minorHAnsi" w:cstheme="minorHAnsi"/>
        </w:rPr>
        <w:t>platformie CDE</w:t>
      </w:r>
      <w:r w:rsidR="00CC3EB6" w:rsidRPr="00C10FCF">
        <w:rPr>
          <w:rFonts w:asciiTheme="minorHAnsi" w:hAnsiTheme="minorHAnsi" w:cstheme="minorHAnsi"/>
        </w:rPr>
        <w:t xml:space="preserve">, w </w:t>
      </w:r>
      <w:r w:rsidRPr="00C10FCF">
        <w:rPr>
          <w:rFonts w:asciiTheme="minorHAnsi" w:hAnsiTheme="minorHAnsi" w:cstheme="minorHAnsi"/>
        </w:rPr>
        <w:t>zależności od</w:t>
      </w:r>
      <w:r w:rsidR="00CC3EB6" w:rsidRPr="00C10FCF">
        <w:rPr>
          <w:rFonts w:asciiTheme="minorHAnsi" w:hAnsiTheme="minorHAnsi" w:cstheme="minorHAnsi"/>
        </w:rPr>
        <w:t xml:space="preserve"> jego</w:t>
      </w:r>
      <w:r w:rsidRPr="00C10FCF">
        <w:rPr>
          <w:rFonts w:asciiTheme="minorHAnsi" w:hAnsiTheme="minorHAnsi" w:cstheme="minorHAnsi"/>
        </w:rPr>
        <w:t xml:space="preserve"> przeznaczenia</w:t>
      </w:r>
      <w:r w:rsidR="00CC3EB6" w:rsidRPr="00C10FCF">
        <w:rPr>
          <w:rFonts w:asciiTheme="minorHAnsi" w:hAnsiTheme="minorHAnsi" w:cstheme="minorHAnsi"/>
        </w:rPr>
        <w:t xml:space="preserve">. </w:t>
      </w:r>
      <w:r w:rsidR="00D46E2F" w:rsidRPr="00C10FCF">
        <w:rPr>
          <w:rFonts w:asciiTheme="minorHAnsi" w:hAnsiTheme="minorHAnsi" w:cstheme="minorHAnsi"/>
        </w:rPr>
        <w:t>Ponadto, dokona</w:t>
      </w:r>
      <w:r w:rsidR="00CC3EB6" w:rsidRPr="00C10FCF">
        <w:rPr>
          <w:rFonts w:asciiTheme="minorHAnsi" w:hAnsiTheme="minorHAnsi" w:cstheme="minorHAnsi"/>
        </w:rPr>
        <w:t xml:space="preserve"> pisemnego zgłoszenia faktu skierowania dokumentu do realizacji.</w:t>
      </w:r>
    </w:p>
    <w:p w14:paraId="782A9ECE" w14:textId="1DEB567D" w:rsidR="009A3ACD" w:rsidRPr="00C10FCF" w:rsidRDefault="009A3ACD" w:rsidP="00780C9C">
      <w:pPr>
        <w:rPr>
          <w:rFonts w:asciiTheme="minorHAnsi" w:hAnsiTheme="minorHAnsi" w:cstheme="minorHAnsi"/>
        </w:rPr>
      </w:pPr>
    </w:p>
    <w:p w14:paraId="238B0311" w14:textId="3A42FB4B" w:rsidR="00D979B9" w:rsidRPr="00791286" w:rsidRDefault="009A3ACD" w:rsidP="00D979B9">
      <w:p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ab/>
      </w:r>
      <w:r w:rsidR="00D46E2F" w:rsidRPr="00C10FCF">
        <w:rPr>
          <w:rFonts w:asciiTheme="minorHAnsi" w:hAnsiTheme="minorHAnsi" w:cstheme="minorHAnsi"/>
        </w:rPr>
        <w:t xml:space="preserve">Wykonawca </w:t>
      </w:r>
      <w:r w:rsidR="00D979B9" w:rsidRPr="00C10FCF">
        <w:rPr>
          <w:rFonts w:asciiTheme="minorHAnsi" w:hAnsiTheme="minorHAnsi" w:cstheme="minorHAnsi"/>
        </w:rPr>
        <w:t xml:space="preserve">jest zobowiązany do bieżącego przeglądania i zatwierdzania </w:t>
      </w:r>
      <w:r w:rsidR="008375E0">
        <w:rPr>
          <w:rFonts w:asciiTheme="minorHAnsi" w:hAnsiTheme="minorHAnsi" w:cstheme="minorHAnsi"/>
        </w:rPr>
        <w:t>d</w:t>
      </w:r>
      <w:r w:rsidR="00D979B9" w:rsidRPr="00C10FCF">
        <w:rPr>
          <w:rFonts w:asciiTheme="minorHAnsi" w:hAnsiTheme="minorHAnsi" w:cstheme="minorHAnsi"/>
        </w:rPr>
        <w:t xml:space="preserve">okumentów </w:t>
      </w:r>
      <w:r w:rsidR="008375E0">
        <w:rPr>
          <w:rFonts w:asciiTheme="minorHAnsi" w:hAnsiTheme="minorHAnsi" w:cstheme="minorHAnsi"/>
        </w:rPr>
        <w:t>w</w:t>
      </w:r>
      <w:r w:rsidR="00D979B9" w:rsidRPr="00C10FCF">
        <w:rPr>
          <w:rFonts w:asciiTheme="minorHAnsi" w:hAnsiTheme="minorHAnsi" w:cstheme="minorHAnsi"/>
        </w:rPr>
        <w:t>ykonawcy</w:t>
      </w:r>
      <w:r w:rsidR="00FD3580">
        <w:rPr>
          <w:rFonts w:asciiTheme="minorHAnsi" w:hAnsiTheme="minorHAnsi" w:cstheme="minorHAnsi"/>
        </w:rPr>
        <w:t xml:space="preserve"> dokumentacji projektowej</w:t>
      </w:r>
      <w:r w:rsidR="00D979B9" w:rsidRPr="00C10FCF">
        <w:rPr>
          <w:rFonts w:asciiTheme="minorHAnsi" w:hAnsiTheme="minorHAnsi" w:cstheme="minorHAnsi"/>
        </w:rPr>
        <w:t xml:space="preserve">, korzystając wyłącznie z platformy </w:t>
      </w:r>
      <w:r w:rsidR="00F76426" w:rsidRPr="00C10FCF">
        <w:rPr>
          <w:rFonts w:asciiTheme="minorHAnsi" w:hAnsiTheme="minorHAnsi" w:cstheme="minorHAnsi"/>
        </w:rPr>
        <w:t>CDE</w:t>
      </w:r>
      <w:r w:rsidR="00D979B9" w:rsidRPr="00C10FCF">
        <w:rPr>
          <w:rFonts w:asciiTheme="minorHAnsi" w:hAnsiTheme="minorHAnsi" w:cstheme="minorHAnsi"/>
        </w:rPr>
        <w:t xml:space="preserve">, zgodnie </w:t>
      </w:r>
      <w:r w:rsidR="007B775B">
        <w:rPr>
          <w:rFonts w:asciiTheme="minorHAnsi" w:hAnsiTheme="minorHAnsi" w:cstheme="minorHAnsi"/>
        </w:rPr>
        <w:br/>
      </w:r>
      <w:r w:rsidR="00D979B9" w:rsidRPr="00C10FCF">
        <w:rPr>
          <w:rFonts w:asciiTheme="minorHAnsi" w:hAnsiTheme="minorHAnsi" w:cstheme="minorHAnsi"/>
        </w:rPr>
        <w:t xml:space="preserve">z postanowieniami Umowy. Przegląd dokumentacji </w:t>
      </w:r>
      <w:r w:rsidR="000E7DDC" w:rsidRPr="00C10FCF">
        <w:rPr>
          <w:rFonts w:asciiTheme="minorHAnsi" w:hAnsiTheme="minorHAnsi" w:cstheme="minorHAnsi"/>
        </w:rPr>
        <w:t>wraz z wykonaniem i przekazaniem</w:t>
      </w:r>
      <w:r w:rsidR="000E7DDC">
        <w:rPr>
          <w:rFonts w:asciiTheme="minorHAnsi" w:hAnsiTheme="minorHAnsi" w:cstheme="minorHAnsi"/>
        </w:rPr>
        <w:t xml:space="preserve"> raportu z dokonanych czynności </w:t>
      </w:r>
      <w:r w:rsidR="00D979B9" w:rsidRPr="00791286">
        <w:rPr>
          <w:rFonts w:asciiTheme="minorHAnsi" w:hAnsiTheme="minorHAnsi" w:cstheme="minorHAnsi"/>
        </w:rPr>
        <w:t xml:space="preserve">powinien odbywać się </w:t>
      </w:r>
      <w:r w:rsidR="000E7DDC">
        <w:rPr>
          <w:rFonts w:asciiTheme="minorHAnsi" w:hAnsiTheme="minorHAnsi" w:cstheme="minorHAnsi"/>
        </w:rPr>
        <w:t>zgodnie z harmonogramem przyjętym i zatwierdzonym w Planie Realizacji BIM (BEP)</w:t>
      </w:r>
      <w:r w:rsidR="00D979B9" w:rsidRPr="00791286">
        <w:rPr>
          <w:rFonts w:asciiTheme="minorHAnsi" w:hAnsiTheme="minorHAnsi" w:cstheme="minorHAnsi"/>
        </w:rPr>
        <w:t>.</w:t>
      </w:r>
    </w:p>
    <w:p w14:paraId="0AC5A5AB" w14:textId="77777777" w:rsidR="00CC3EB6" w:rsidRPr="00791286" w:rsidRDefault="00CC3EB6" w:rsidP="00CC3EB6">
      <w:pPr>
        <w:rPr>
          <w:rFonts w:asciiTheme="minorHAnsi" w:hAnsiTheme="minorHAnsi" w:cstheme="minorHAnsi"/>
        </w:rPr>
      </w:pPr>
    </w:p>
    <w:p w14:paraId="5F27482A" w14:textId="1783DA5C" w:rsidR="003365A6" w:rsidRPr="006264AB" w:rsidRDefault="00CC3EB6" w:rsidP="006264AB">
      <w:pPr>
        <w:ind w:firstLine="170"/>
        <w:rPr>
          <w:rFonts w:asciiTheme="minorHAnsi" w:hAnsiTheme="minorHAnsi" w:cstheme="minorHAnsi"/>
        </w:rPr>
      </w:pPr>
      <w:r w:rsidRPr="00791286">
        <w:rPr>
          <w:rFonts w:asciiTheme="minorHAnsi" w:hAnsiTheme="minorHAnsi" w:cstheme="minorHAnsi"/>
        </w:rPr>
        <w:t xml:space="preserve">Raporty miesięczne dotyczące przebiegu prac projektowych </w:t>
      </w:r>
      <w:r w:rsidR="006264AB">
        <w:rPr>
          <w:rFonts w:asciiTheme="minorHAnsi" w:hAnsiTheme="minorHAnsi" w:cstheme="minorHAnsi"/>
        </w:rPr>
        <w:t>Wykonawca</w:t>
      </w:r>
      <w:r w:rsidRPr="00791286">
        <w:rPr>
          <w:rFonts w:asciiTheme="minorHAnsi" w:hAnsiTheme="minorHAnsi" w:cstheme="minorHAnsi"/>
        </w:rPr>
        <w:t xml:space="preserve"> ma obowiązek dostarczać do 5. dnia każdego miesiąca.</w:t>
      </w:r>
    </w:p>
    <w:p w14:paraId="66773D60" w14:textId="129E3494" w:rsidR="00103CD4" w:rsidRDefault="00103CD4" w:rsidP="46C52898">
      <w:pPr>
        <w:pStyle w:val="Nagwek1"/>
      </w:pPr>
      <w:bookmarkStart w:id="63" w:name="_Toc234839194"/>
      <w:r>
        <w:t>Obowiązki</w:t>
      </w:r>
      <w:r w:rsidR="00277DBD">
        <w:t xml:space="preserve"> </w:t>
      </w:r>
      <w:r w:rsidR="00863EC5">
        <w:t>Wykonawcy</w:t>
      </w:r>
      <w:bookmarkEnd w:id="63"/>
    </w:p>
    <w:p w14:paraId="6BD56B9C" w14:textId="630C4CAC" w:rsidR="00A61EF6" w:rsidRPr="006264AB" w:rsidRDefault="2EB799A0" w:rsidP="46C52898">
      <w:pPr>
        <w:pStyle w:val="Akapitzlist"/>
        <w:keepNext/>
        <w:ind w:left="851" w:hanging="567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  <w:b/>
          <w:bCs/>
        </w:rPr>
        <w:t xml:space="preserve">8.1. </w:t>
      </w:r>
      <w:r w:rsidR="00A61EF6" w:rsidRPr="46C52898">
        <w:rPr>
          <w:rFonts w:asciiTheme="minorHAnsi" w:hAnsiTheme="minorHAnsi" w:cstheme="minorBidi"/>
          <w:b/>
          <w:bCs/>
        </w:rPr>
        <w:t>Ogólne obowiązki</w:t>
      </w:r>
      <w:r w:rsidR="00A61EF6" w:rsidRPr="46C52898">
        <w:rPr>
          <w:rFonts w:asciiTheme="minorHAnsi" w:hAnsiTheme="minorHAnsi" w:cstheme="minorBidi"/>
        </w:rPr>
        <w:t xml:space="preserve"> </w:t>
      </w:r>
    </w:p>
    <w:p w14:paraId="010FEEBD" w14:textId="71DE3550" w:rsidR="00103CD4" w:rsidRPr="006264AB" w:rsidRDefault="00863EC5" w:rsidP="00D14CFC">
      <w:pPr>
        <w:ind w:firstLine="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103CD4" w:rsidRPr="006264AB">
        <w:rPr>
          <w:rFonts w:asciiTheme="minorHAnsi" w:hAnsiTheme="minorHAnsi" w:cstheme="minorHAnsi"/>
        </w:rPr>
        <w:t xml:space="preserve"> zobowiązany jest w szczególności do: </w:t>
      </w:r>
    </w:p>
    <w:p w14:paraId="36181510" w14:textId="1F2F6947" w:rsidR="00A61EF6" w:rsidRPr="006264AB" w:rsidRDefault="00A61EF6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 w:rsidRPr="006264AB">
        <w:rPr>
          <w:rFonts w:asciiTheme="minorHAnsi" w:hAnsiTheme="minorHAnsi" w:cstheme="minorHAnsi"/>
        </w:rPr>
        <w:t xml:space="preserve">udzielania Zamawiającemu wsparcia </w:t>
      </w:r>
      <w:r w:rsidR="00A953C5" w:rsidRPr="006264AB">
        <w:rPr>
          <w:rFonts w:asciiTheme="minorHAnsi" w:hAnsiTheme="minorHAnsi" w:cstheme="minorHAnsi"/>
        </w:rPr>
        <w:t xml:space="preserve">w zakresie </w:t>
      </w:r>
      <w:r w:rsidRPr="006264AB">
        <w:rPr>
          <w:rFonts w:asciiTheme="minorHAnsi" w:hAnsiTheme="minorHAnsi" w:cstheme="minorHAnsi"/>
        </w:rPr>
        <w:t xml:space="preserve">świadczenia usług </w:t>
      </w:r>
      <w:r w:rsidR="00E50093" w:rsidRPr="006264AB">
        <w:rPr>
          <w:rFonts w:asciiTheme="minorHAnsi" w:hAnsiTheme="minorHAnsi" w:cstheme="minorHAnsi"/>
        </w:rPr>
        <w:t>we wszystkich czynnościach związanych z realizacją Inwestycji,</w:t>
      </w:r>
      <w:r w:rsidR="00A953C5" w:rsidRPr="006264AB">
        <w:rPr>
          <w:rFonts w:asciiTheme="minorHAnsi" w:hAnsiTheme="minorHAnsi" w:cstheme="minorHAnsi"/>
        </w:rPr>
        <w:t xml:space="preserve"> w celu zapewnienia jej prawidłowego wykonania,</w:t>
      </w:r>
    </w:p>
    <w:p w14:paraId="07C8EFC9" w14:textId="502CF4CC" w:rsidR="00A61EF6" w:rsidRPr="00863EC5" w:rsidRDefault="00E50093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prowadzenia </w:t>
      </w:r>
      <w:r w:rsidR="00751DCB" w:rsidRPr="00863EC5">
        <w:rPr>
          <w:rFonts w:asciiTheme="minorHAnsi" w:hAnsiTheme="minorHAnsi" w:cstheme="minorHAnsi"/>
        </w:rPr>
        <w:t xml:space="preserve">korespondencji pomiędzy Zamawiającym a Wykonawcą. </w:t>
      </w:r>
      <w:r w:rsidR="00863EC5" w:rsidRPr="00863EC5">
        <w:rPr>
          <w:rFonts w:asciiTheme="minorHAnsi" w:hAnsiTheme="minorHAnsi" w:cstheme="minorHAnsi"/>
        </w:rPr>
        <w:t>Wykonawca</w:t>
      </w:r>
      <w:r w:rsidR="00751DCB" w:rsidRPr="00863EC5">
        <w:rPr>
          <w:rFonts w:asciiTheme="minorHAnsi" w:hAnsiTheme="minorHAnsi" w:cstheme="minorHAnsi"/>
        </w:rPr>
        <w:t xml:space="preserve"> </w:t>
      </w:r>
      <w:r w:rsidR="00A953C5" w:rsidRPr="00863EC5">
        <w:rPr>
          <w:rFonts w:asciiTheme="minorHAnsi" w:hAnsiTheme="minorHAnsi" w:cstheme="minorHAnsi"/>
        </w:rPr>
        <w:t xml:space="preserve">będzie </w:t>
      </w:r>
      <w:r w:rsidR="00751DCB" w:rsidRPr="00863EC5">
        <w:rPr>
          <w:rFonts w:asciiTheme="minorHAnsi" w:hAnsiTheme="minorHAnsi" w:cstheme="minorHAnsi"/>
        </w:rPr>
        <w:t xml:space="preserve">zobowiązany do analizy </w:t>
      </w:r>
      <w:r w:rsidR="00A953C5" w:rsidRPr="00863EC5">
        <w:rPr>
          <w:rFonts w:asciiTheme="minorHAnsi" w:hAnsiTheme="minorHAnsi" w:cstheme="minorHAnsi"/>
        </w:rPr>
        <w:t>oraz</w:t>
      </w:r>
      <w:r w:rsidR="00751DCB" w:rsidRPr="00863EC5">
        <w:rPr>
          <w:rFonts w:asciiTheme="minorHAnsi" w:hAnsiTheme="minorHAnsi" w:cstheme="minorHAnsi"/>
        </w:rPr>
        <w:t xml:space="preserve"> udzielania odpowiedzi </w:t>
      </w:r>
      <w:r w:rsidR="00A953C5" w:rsidRPr="00863EC5">
        <w:rPr>
          <w:rFonts w:asciiTheme="minorHAnsi" w:hAnsiTheme="minorHAnsi" w:cstheme="minorHAnsi"/>
        </w:rPr>
        <w:t>lub</w:t>
      </w:r>
      <w:r w:rsidR="00751DCB" w:rsidRPr="00863EC5">
        <w:rPr>
          <w:rFonts w:asciiTheme="minorHAnsi" w:hAnsiTheme="minorHAnsi" w:cstheme="minorHAnsi"/>
        </w:rPr>
        <w:t xml:space="preserve"> opinii na pisma otrzymane od </w:t>
      </w:r>
      <w:r w:rsidR="00271DE9">
        <w:rPr>
          <w:rFonts w:asciiTheme="minorHAnsi" w:hAnsiTheme="minorHAnsi" w:cstheme="minorHAnsi"/>
        </w:rPr>
        <w:t>w</w:t>
      </w:r>
      <w:r w:rsidR="00751DCB" w:rsidRPr="00863EC5">
        <w:rPr>
          <w:rFonts w:asciiTheme="minorHAnsi" w:hAnsiTheme="minorHAnsi" w:cstheme="minorHAnsi"/>
        </w:rPr>
        <w:t xml:space="preserve">ykonawcy </w:t>
      </w:r>
      <w:r w:rsidR="00DF45EC">
        <w:rPr>
          <w:rFonts w:asciiTheme="minorHAnsi" w:hAnsiTheme="minorHAnsi" w:cstheme="minorHAnsi"/>
        </w:rPr>
        <w:t xml:space="preserve">dokumentacji projektowej </w:t>
      </w:r>
      <w:r w:rsidR="00751DCB" w:rsidRPr="00863EC5">
        <w:rPr>
          <w:rFonts w:asciiTheme="minorHAnsi" w:hAnsiTheme="minorHAnsi" w:cstheme="minorHAnsi"/>
        </w:rPr>
        <w:t>lub innych podmiotów zewnętrznych</w:t>
      </w:r>
      <w:r w:rsidR="00A953C5" w:rsidRPr="00863EC5">
        <w:rPr>
          <w:rFonts w:asciiTheme="minorHAnsi" w:hAnsiTheme="minorHAnsi" w:cstheme="minorHAnsi"/>
        </w:rPr>
        <w:t xml:space="preserve"> w zakresie swoich kompetencji, a także do przedstawiania r</w:t>
      </w:r>
      <w:r w:rsidR="00751DCB" w:rsidRPr="00863EC5">
        <w:rPr>
          <w:rFonts w:asciiTheme="minorHAnsi" w:hAnsiTheme="minorHAnsi" w:cstheme="minorHAnsi"/>
        </w:rPr>
        <w:t>ekomendacji stanowiska</w:t>
      </w:r>
      <w:r w:rsidR="00A953C5" w:rsidRPr="00863EC5">
        <w:rPr>
          <w:rFonts w:asciiTheme="minorHAnsi" w:hAnsiTheme="minorHAnsi" w:cstheme="minorHAnsi"/>
        </w:rPr>
        <w:t>,</w:t>
      </w:r>
      <w:r w:rsidR="00751DCB" w:rsidRPr="00863EC5">
        <w:rPr>
          <w:rFonts w:asciiTheme="minorHAnsi" w:hAnsiTheme="minorHAnsi" w:cstheme="minorHAnsi"/>
        </w:rPr>
        <w:t xml:space="preserve"> jakie powinien przyjąć Zamawiający. </w:t>
      </w:r>
    </w:p>
    <w:p w14:paraId="513507E4" w14:textId="3D489F58" w:rsidR="00751DCB" w:rsidRPr="003F53B4" w:rsidRDefault="00751DCB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  <w:color w:val="FF0000"/>
        </w:rPr>
      </w:pPr>
      <w:r w:rsidRPr="006264AB">
        <w:rPr>
          <w:rFonts w:asciiTheme="minorHAnsi" w:hAnsiTheme="minorHAnsi" w:cstheme="minorHAnsi"/>
        </w:rPr>
        <w:t xml:space="preserve">reprezentowania Zamawiającego w sprawach związanych z </w:t>
      </w:r>
      <w:r w:rsidR="00356142" w:rsidRPr="006264AB">
        <w:rPr>
          <w:rFonts w:asciiTheme="minorHAnsi" w:hAnsiTheme="minorHAnsi" w:cstheme="minorHAnsi"/>
        </w:rPr>
        <w:t>Umową</w:t>
      </w:r>
      <w:r w:rsidR="00A953C5" w:rsidRPr="006264AB">
        <w:rPr>
          <w:rFonts w:asciiTheme="minorHAnsi" w:hAnsiTheme="minorHAnsi" w:cstheme="minorHAnsi"/>
        </w:rPr>
        <w:t>.</w:t>
      </w:r>
      <w:r w:rsidRPr="006264AB">
        <w:rPr>
          <w:rFonts w:asciiTheme="minorHAnsi" w:hAnsiTheme="minorHAnsi" w:cstheme="minorHAnsi"/>
        </w:rPr>
        <w:t xml:space="preserve"> </w:t>
      </w:r>
    </w:p>
    <w:p w14:paraId="341DC45C" w14:textId="77777777" w:rsidR="00103CD4" w:rsidRPr="003F53B4" w:rsidRDefault="00103CD4" w:rsidP="00103CD4">
      <w:pPr>
        <w:rPr>
          <w:rFonts w:asciiTheme="minorHAnsi" w:hAnsiTheme="minorHAnsi" w:cstheme="minorHAnsi"/>
          <w:b/>
          <w:color w:val="FF0000"/>
        </w:rPr>
      </w:pPr>
    </w:p>
    <w:p w14:paraId="305D6788" w14:textId="4B39BBF2" w:rsidR="00A71E25" w:rsidRPr="00106DC4" w:rsidRDefault="47560109" w:rsidP="46C52898">
      <w:pPr>
        <w:pStyle w:val="Akapitzlist"/>
        <w:keepNext/>
        <w:ind w:left="851" w:hanging="567"/>
        <w:rPr>
          <w:rFonts w:asciiTheme="minorHAnsi" w:hAnsiTheme="minorHAnsi" w:cstheme="minorBidi"/>
          <w:b/>
          <w:bCs/>
        </w:rPr>
      </w:pPr>
      <w:r w:rsidRPr="46C52898">
        <w:rPr>
          <w:rFonts w:asciiTheme="minorHAnsi" w:hAnsiTheme="minorHAnsi" w:cstheme="minorBidi"/>
          <w:b/>
          <w:bCs/>
        </w:rPr>
        <w:t xml:space="preserve">8.2. </w:t>
      </w:r>
      <w:r w:rsidR="00A71E25" w:rsidRPr="46C52898">
        <w:rPr>
          <w:rFonts w:asciiTheme="minorHAnsi" w:hAnsiTheme="minorHAnsi" w:cstheme="minorBidi"/>
          <w:b/>
          <w:bCs/>
        </w:rPr>
        <w:t xml:space="preserve">Obowiązki w zakresie zarządzania </w:t>
      </w:r>
      <w:r w:rsidR="00863EC5" w:rsidRPr="46C52898">
        <w:rPr>
          <w:rFonts w:asciiTheme="minorHAnsi" w:hAnsiTheme="minorHAnsi" w:cstheme="minorBidi"/>
          <w:b/>
          <w:bCs/>
        </w:rPr>
        <w:t>Umową</w:t>
      </w:r>
      <w:r w:rsidR="00A71E25" w:rsidRPr="46C52898">
        <w:rPr>
          <w:rFonts w:asciiTheme="minorHAnsi" w:hAnsiTheme="minorHAnsi" w:cstheme="minorBidi"/>
          <w:b/>
          <w:bCs/>
        </w:rPr>
        <w:t xml:space="preserve"> </w:t>
      </w:r>
    </w:p>
    <w:p w14:paraId="11353B7B" w14:textId="0BFC43AA" w:rsidR="00A71E25" w:rsidRPr="00106DC4" w:rsidRDefault="00863EC5" w:rsidP="00A71E25">
      <w:pPr>
        <w:ind w:firstLine="1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Wykonawca</w:t>
      </w:r>
      <w:r w:rsidR="00A71E25" w:rsidRPr="00106DC4">
        <w:rPr>
          <w:rFonts w:asciiTheme="minorHAnsi" w:hAnsiTheme="minorHAnsi" w:cstheme="minorHAnsi"/>
        </w:rPr>
        <w:t xml:space="preserve"> zobowiązany jest w szczególności do: </w:t>
      </w:r>
    </w:p>
    <w:p w14:paraId="60CEEEA4" w14:textId="3195F43E" w:rsidR="00A71E25" w:rsidRPr="00863EC5" w:rsidRDefault="00A71E25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  <w:b/>
        </w:rPr>
      </w:pPr>
      <w:r w:rsidRPr="00863EC5">
        <w:rPr>
          <w:rFonts w:asciiTheme="minorHAnsi" w:hAnsiTheme="minorHAnsi" w:cstheme="minorHAnsi"/>
        </w:rPr>
        <w:t xml:space="preserve">udzielania odpowiedzi </w:t>
      </w:r>
      <w:r w:rsidR="00A4097C" w:rsidRPr="00863EC5">
        <w:rPr>
          <w:rFonts w:asciiTheme="minorHAnsi" w:hAnsiTheme="minorHAnsi" w:cstheme="minorHAnsi"/>
        </w:rPr>
        <w:t>w ciągu 2 dni</w:t>
      </w:r>
      <w:r w:rsidR="00A953C5" w:rsidRPr="00863EC5">
        <w:rPr>
          <w:rFonts w:asciiTheme="minorHAnsi" w:hAnsiTheme="minorHAnsi" w:cstheme="minorHAnsi"/>
        </w:rPr>
        <w:t xml:space="preserve"> roboczych</w:t>
      </w:r>
      <w:r w:rsidR="00A4097C" w:rsidRPr="00863EC5">
        <w:rPr>
          <w:rFonts w:asciiTheme="minorHAnsi" w:hAnsiTheme="minorHAnsi" w:cstheme="minorHAnsi"/>
        </w:rPr>
        <w:t xml:space="preserve"> na pytania</w:t>
      </w:r>
      <w:r w:rsidR="00A953C5" w:rsidRPr="00863EC5">
        <w:rPr>
          <w:rFonts w:asciiTheme="minorHAnsi" w:hAnsiTheme="minorHAnsi" w:cstheme="minorHAnsi"/>
        </w:rPr>
        <w:t xml:space="preserve"> i </w:t>
      </w:r>
      <w:r w:rsidR="00A4097C" w:rsidRPr="00863EC5">
        <w:rPr>
          <w:rFonts w:asciiTheme="minorHAnsi" w:hAnsiTheme="minorHAnsi" w:cstheme="minorHAnsi"/>
        </w:rPr>
        <w:t>informacje</w:t>
      </w:r>
      <w:r w:rsidR="00A953C5" w:rsidRPr="00863EC5">
        <w:rPr>
          <w:rFonts w:asciiTheme="minorHAnsi" w:hAnsiTheme="minorHAnsi" w:cstheme="minorHAnsi"/>
        </w:rPr>
        <w:t xml:space="preserve"> otrzymane</w:t>
      </w:r>
      <w:r w:rsidR="00A4097C" w:rsidRPr="00863EC5">
        <w:rPr>
          <w:rFonts w:asciiTheme="minorHAnsi" w:hAnsiTheme="minorHAnsi" w:cstheme="minorHAnsi"/>
        </w:rPr>
        <w:t xml:space="preserve"> od Zamawiającego dotyczące</w:t>
      </w:r>
      <w:r w:rsidR="00A953C5" w:rsidRPr="00863EC5">
        <w:rPr>
          <w:rFonts w:asciiTheme="minorHAnsi" w:hAnsiTheme="minorHAnsi" w:cstheme="minorHAnsi"/>
        </w:rPr>
        <w:t xml:space="preserve"> realizacji</w:t>
      </w:r>
      <w:r w:rsidR="00A4097C" w:rsidRPr="00863EC5">
        <w:rPr>
          <w:rFonts w:asciiTheme="minorHAnsi" w:hAnsiTheme="minorHAnsi" w:cstheme="minorHAnsi"/>
        </w:rPr>
        <w:t xml:space="preserve"> zadania, </w:t>
      </w:r>
    </w:p>
    <w:p w14:paraId="70082A68" w14:textId="5AAE065C" w:rsidR="00863EC5" w:rsidRPr="00863EC5" w:rsidRDefault="00A953C5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  <w:b/>
          <w:color w:val="FF0000"/>
        </w:rPr>
      </w:pPr>
      <w:r w:rsidRPr="00863EC5">
        <w:rPr>
          <w:rFonts w:asciiTheme="minorHAnsi" w:hAnsiTheme="minorHAnsi" w:cstheme="minorHAnsi"/>
        </w:rPr>
        <w:t>nadzorowania</w:t>
      </w:r>
      <w:r w:rsidR="00A4097C" w:rsidRPr="00863EC5">
        <w:rPr>
          <w:rFonts w:asciiTheme="minorHAnsi" w:hAnsiTheme="minorHAnsi" w:cstheme="minorHAnsi"/>
        </w:rPr>
        <w:t xml:space="preserve">, weryfikowania terminowości </w:t>
      </w:r>
      <w:r w:rsidRPr="00863EC5">
        <w:rPr>
          <w:rFonts w:asciiTheme="minorHAnsi" w:hAnsiTheme="minorHAnsi" w:cstheme="minorHAnsi"/>
        </w:rPr>
        <w:t>oraz</w:t>
      </w:r>
      <w:r w:rsidR="00A4097C" w:rsidRPr="00863EC5">
        <w:rPr>
          <w:rFonts w:asciiTheme="minorHAnsi" w:hAnsiTheme="minorHAnsi" w:cstheme="minorHAnsi"/>
        </w:rPr>
        <w:t xml:space="preserve"> zgodności z umową przedkładanych dokumentów </w:t>
      </w:r>
      <w:r w:rsidRPr="00863EC5">
        <w:rPr>
          <w:rFonts w:asciiTheme="minorHAnsi" w:hAnsiTheme="minorHAnsi" w:cstheme="minorHAnsi"/>
        </w:rPr>
        <w:t>przez</w:t>
      </w:r>
      <w:r w:rsidR="00A4097C" w:rsidRPr="00863EC5">
        <w:rPr>
          <w:rFonts w:asciiTheme="minorHAnsi" w:hAnsiTheme="minorHAnsi" w:cstheme="minorHAnsi"/>
        </w:rPr>
        <w:t xml:space="preserve"> </w:t>
      </w:r>
      <w:r w:rsidR="00271DE9">
        <w:rPr>
          <w:rFonts w:asciiTheme="minorHAnsi" w:hAnsiTheme="minorHAnsi" w:cstheme="minorHAnsi"/>
        </w:rPr>
        <w:t>w</w:t>
      </w:r>
      <w:r w:rsidR="00863EC5" w:rsidRPr="00863EC5">
        <w:rPr>
          <w:rFonts w:asciiTheme="minorHAnsi" w:hAnsiTheme="minorHAnsi" w:cstheme="minorHAnsi"/>
        </w:rPr>
        <w:t>ykonawcę</w:t>
      </w:r>
      <w:r w:rsidR="00DF45EC">
        <w:rPr>
          <w:rFonts w:asciiTheme="minorHAnsi" w:hAnsiTheme="minorHAnsi" w:cstheme="minorHAnsi"/>
        </w:rPr>
        <w:t xml:space="preserve"> dokumentacji projektowej</w:t>
      </w:r>
      <w:r w:rsidR="00A4097C" w:rsidRPr="00863EC5">
        <w:rPr>
          <w:rFonts w:asciiTheme="minorHAnsi" w:hAnsiTheme="minorHAnsi" w:cstheme="minorHAnsi"/>
        </w:rPr>
        <w:t xml:space="preserve">, </w:t>
      </w:r>
    </w:p>
    <w:p w14:paraId="58A3A79C" w14:textId="36AF42CA" w:rsidR="008B5E20" w:rsidRPr="00863EC5" w:rsidRDefault="008B5E20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  <w:b/>
        </w:rPr>
      </w:pPr>
      <w:r w:rsidRPr="00863EC5">
        <w:rPr>
          <w:rFonts w:asciiTheme="minorHAnsi" w:hAnsiTheme="minorHAnsi" w:cstheme="minorHAnsi"/>
        </w:rPr>
        <w:t xml:space="preserve">Weryfikowania i analizowania propozycji zmian </w:t>
      </w:r>
      <w:r w:rsidR="00863EC5" w:rsidRPr="00863EC5">
        <w:rPr>
          <w:rFonts w:asciiTheme="minorHAnsi" w:hAnsiTheme="minorHAnsi" w:cstheme="minorHAnsi"/>
        </w:rPr>
        <w:t>Umowy</w:t>
      </w:r>
      <w:r w:rsidRPr="00863EC5">
        <w:rPr>
          <w:rFonts w:asciiTheme="minorHAnsi" w:hAnsiTheme="minorHAnsi" w:cstheme="minorHAnsi"/>
        </w:rPr>
        <w:t xml:space="preserve"> lub dokumentacji projektowej przedstawionych przez </w:t>
      </w:r>
      <w:r w:rsidR="00271DE9">
        <w:rPr>
          <w:rFonts w:asciiTheme="minorHAnsi" w:hAnsiTheme="minorHAnsi" w:cstheme="minorHAnsi"/>
        </w:rPr>
        <w:t>w</w:t>
      </w:r>
      <w:r w:rsidRPr="00863EC5">
        <w:rPr>
          <w:rFonts w:asciiTheme="minorHAnsi" w:hAnsiTheme="minorHAnsi" w:cstheme="minorHAnsi"/>
        </w:rPr>
        <w:t>ykonawcę</w:t>
      </w:r>
      <w:r w:rsidR="00DF45EC">
        <w:rPr>
          <w:rFonts w:asciiTheme="minorHAnsi" w:hAnsiTheme="minorHAnsi" w:cstheme="minorHAnsi"/>
        </w:rPr>
        <w:t xml:space="preserve"> dokumentacji projektowej</w:t>
      </w:r>
      <w:r w:rsidRPr="00863EC5">
        <w:rPr>
          <w:rFonts w:asciiTheme="minorHAnsi" w:hAnsiTheme="minorHAnsi" w:cstheme="minorHAnsi"/>
        </w:rPr>
        <w:t xml:space="preserve">, w szczególności </w:t>
      </w:r>
      <w:r w:rsidR="007B775B">
        <w:rPr>
          <w:rFonts w:asciiTheme="minorHAnsi" w:hAnsiTheme="minorHAnsi" w:cstheme="minorHAnsi"/>
        </w:rPr>
        <w:br/>
      </w:r>
      <w:r w:rsidRPr="00863EC5">
        <w:rPr>
          <w:rFonts w:asciiTheme="minorHAnsi" w:hAnsiTheme="minorHAnsi" w:cstheme="minorHAnsi"/>
        </w:rPr>
        <w:t>w kontekście inżynierii wartości (</w:t>
      </w:r>
      <w:proofErr w:type="spellStart"/>
      <w:r w:rsidRPr="00863EC5">
        <w:rPr>
          <w:rFonts w:asciiTheme="minorHAnsi" w:hAnsiTheme="minorHAnsi" w:cstheme="minorHAnsi"/>
        </w:rPr>
        <w:t>value</w:t>
      </w:r>
      <w:proofErr w:type="spellEnd"/>
      <w:r w:rsidRPr="00863EC5">
        <w:rPr>
          <w:rFonts w:asciiTheme="minorHAnsi" w:hAnsiTheme="minorHAnsi" w:cstheme="minorHAnsi"/>
        </w:rPr>
        <w:t xml:space="preserve"> engineering).</w:t>
      </w:r>
    </w:p>
    <w:p w14:paraId="43134141" w14:textId="684AFCE0" w:rsidR="00960FEB" w:rsidRPr="003F53B4" w:rsidRDefault="00960FEB" w:rsidP="00960FEB">
      <w:pPr>
        <w:rPr>
          <w:rFonts w:asciiTheme="minorHAnsi" w:hAnsiTheme="minorHAnsi" w:cstheme="minorHAnsi"/>
          <w:b/>
          <w:color w:val="FF0000"/>
        </w:rPr>
      </w:pPr>
    </w:p>
    <w:p w14:paraId="1AA0BAE0" w14:textId="275022D2" w:rsidR="00103CD4" w:rsidRPr="00863EC5" w:rsidRDefault="6EA86BF0" w:rsidP="46C52898">
      <w:pPr>
        <w:pStyle w:val="Akapitzlist"/>
        <w:keepNext/>
        <w:ind w:left="851" w:hanging="567"/>
        <w:rPr>
          <w:rFonts w:asciiTheme="minorHAnsi" w:hAnsiTheme="minorHAnsi" w:cstheme="minorBidi"/>
          <w:b/>
          <w:bCs/>
        </w:rPr>
      </w:pPr>
      <w:r w:rsidRPr="46C52898">
        <w:rPr>
          <w:rFonts w:asciiTheme="minorHAnsi" w:hAnsiTheme="minorHAnsi" w:cstheme="minorBidi"/>
          <w:b/>
          <w:bCs/>
        </w:rPr>
        <w:t xml:space="preserve">8.3. </w:t>
      </w:r>
      <w:r w:rsidR="00E50093" w:rsidRPr="46C52898">
        <w:rPr>
          <w:rFonts w:asciiTheme="minorHAnsi" w:hAnsiTheme="minorHAnsi" w:cstheme="minorBidi"/>
          <w:b/>
          <w:bCs/>
        </w:rPr>
        <w:t>Obowiązki z</w:t>
      </w:r>
      <w:r w:rsidR="00103CD4" w:rsidRPr="46C52898">
        <w:rPr>
          <w:rFonts w:asciiTheme="minorHAnsi" w:hAnsiTheme="minorHAnsi" w:cstheme="minorBidi"/>
          <w:b/>
          <w:bCs/>
        </w:rPr>
        <w:t>wiązane z rozliczeniem</w:t>
      </w:r>
      <w:r w:rsidR="00E50093" w:rsidRPr="46C52898">
        <w:rPr>
          <w:rFonts w:asciiTheme="minorHAnsi" w:hAnsiTheme="minorHAnsi" w:cstheme="minorBidi"/>
          <w:b/>
          <w:bCs/>
        </w:rPr>
        <w:t xml:space="preserve"> </w:t>
      </w:r>
    </w:p>
    <w:p w14:paraId="272FBB33" w14:textId="041E3285" w:rsidR="00A71E25" w:rsidRPr="00863EC5" w:rsidRDefault="00863EC5" w:rsidP="00A71E25">
      <w:pPr>
        <w:ind w:left="170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Wykonawca</w:t>
      </w:r>
      <w:r w:rsidR="00A71E25" w:rsidRPr="00863EC5">
        <w:rPr>
          <w:rFonts w:asciiTheme="minorHAnsi" w:hAnsiTheme="minorHAnsi" w:cstheme="minorHAnsi"/>
        </w:rPr>
        <w:t xml:space="preserve"> zobowiązany jest w szczególności do: </w:t>
      </w:r>
    </w:p>
    <w:p w14:paraId="6B0F347B" w14:textId="3B08D7F2" w:rsidR="00103CD4" w:rsidRPr="00863EC5" w:rsidRDefault="00103CD4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lastRenderedPageBreak/>
        <w:t>sprawdzani</w:t>
      </w:r>
      <w:r w:rsidR="00F65CE2" w:rsidRPr="00863EC5">
        <w:rPr>
          <w:rFonts w:asciiTheme="minorHAnsi" w:hAnsiTheme="minorHAnsi" w:cstheme="minorHAnsi"/>
        </w:rPr>
        <w:t>a</w:t>
      </w:r>
      <w:r w:rsidRPr="00863EC5">
        <w:rPr>
          <w:rFonts w:asciiTheme="minorHAnsi" w:hAnsiTheme="minorHAnsi" w:cstheme="minorHAnsi"/>
        </w:rPr>
        <w:t xml:space="preserve"> faktur pod względem formalnym, merytorycznym i rachunkowym </w:t>
      </w:r>
      <w:r w:rsidR="00F65CE2" w:rsidRPr="00863EC5">
        <w:rPr>
          <w:rFonts w:asciiTheme="minorHAnsi" w:hAnsiTheme="minorHAnsi" w:cstheme="minorHAnsi"/>
        </w:rPr>
        <w:t xml:space="preserve">korzystając z listy kontrolnej </w:t>
      </w:r>
      <w:r w:rsidRPr="00863EC5">
        <w:rPr>
          <w:rFonts w:asciiTheme="minorHAnsi" w:hAnsiTheme="minorHAnsi" w:cstheme="minorHAnsi"/>
        </w:rPr>
        <w:t xml:space="preserve">wg wzoru </w:t>
      </w:r>
      <w:r w:rsidR="00F65CE2" w:rsidRPr="00863EC5">
        <w:rPr>
          <w:rFonts w:asciiTheme="minorHAnsi" w:hAnsiTheme="minorHAnsi" w:cstheme="minorHAnsi"/>
        </w:rPr>
        <w:t>dostarczonego</w:t>
      </w:r>
      <w:r w:rsidRPr="00863EC5">
        <w:rPr>
          <w:rFonts w:asciiTheme="minorHAnsi" w:hAnsiTheme="minorHAnsi" w:cstheme="minorHAnsi"/>
        </w:rPr>
        <w:t xml:space="preserve"> przez Zamawiającego</w:t>
      </w:r>
      <w:r w:rsidR="00F65CE2" w:rsidRPr="00863EC5">
        <w:rPr>
          <w:rFonts w:asciiTheme="minorHAnsi" w:hAnsiTheme="minorHAnsi" w:cstheme="minorHAnsi"/>
        </w:rPr>
        <w:t xml:space="preserve"> </w:t>
      </w:r>
      <w:r w:rsidRPr="00863EC5">
        <w:rPr>
          <w:rFonts w:asciiTheme="minorHAnsi" w:hAnsiTheme="minorHAnsi" w:cstheme="minorHAnsi"/>
        </w:rPr>
        <w:t>oraz przekazywani</w:t>
      </w:r>
      <w:r w:rsidR="00F65CE2" w:rsidRPr="00863EC5">
        <w:rPr>
          <w:rFonts w:asciiTheme="minorHAnsi" w:hAnsiTheme="minorHAnsi" w:cstheme="minorHAnsi"/>
        </w:rPr>
        <w:t>a</w:t>
      </w:r>
      <w:r w:rsidRPr="00863EC5">
        <w:rPr>
          <w:rFonts w:asciiTheme="minorHAnsi" w:hAnsiTheme="minorHAnsi" w:cstheme="minorHAnsi"/>
        </w:rPr>
        <w:t xml:space="preserve"> ich Zamawiającemu do realizacji po uprzednim skontrolowaniu płatności </w:t>
      </w:r>
      <w:r w:rsidR="00271DE9">
        <w:rPr>
          <w:rFonts w:asciiTheme="minorHAnsi" w:hAnsiTheme="minorHAnsi" w:cstheme="minorHAnsi"/>
        </w:rPr>
        <w:t>w</w:t>
      </w:r>
      <w:r w:rsidRPr="00863EC5">
        <w:rPr>
          <w:rFonts w:asciiTheme="minorHAnsi" w:hAnsiTheme="minorHAnsi" w:cstheme="minorHAnsi"/>
        </w:rPr>
        <w:t>ykonawc</w:t>
      </w:r>
      <w:r w:rsidR="00863EC5" w:rsidRPr="00863EC5">
        <w:rPr>
          <w:rFonts w:asciiTheme="minorHAnsi" w:hAnsiTheme="minorHAnsi" w:cstheme="minorHAnsi"/>
        </w:rPr>
        <w:t>y</w:t>
      </w:r>
      <w:r w:rsidR="0081634D">
        <w:rPr>
          <w:rFonts w:asciiTheme="minorHAnsi" w:hAnsiTheme="minorHAnsi" w:cstheme="minorHAnsi"/>
        </w:rPr>
        <w:t xml:space="preserve"> dokumentacji projektowej,</w:t>
      </w:r>
      <w:r w:rsidR="00F65CE2" w:rsidRPr="00863EC5">
        <w:rPr>
          <w:rFonts w:asciiTheme="minorHAnsi" w:hAnsiTheme="minorHAnsi" w:cstheme="minorHAnsi"/>
        </w:rPr>
        <w:t xml:space="preserve"> </w:t>
      </w:r>
    </w:p>
    <w:p w14:paraId="60FBF5BC" w14:textId="5D512EDC" w:rsidR="00103CD4" w:rsidRPr="00863EC5" w:rsidRDefault="004C285E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 xml:space="preserve">wykonywania </w:t>
      </w:r>
      <w:r w:rsidR="00103CD4" w:rsidRPr="00863EC5">
        <w:rPr>
          <w:rFonts w:asciiTheme="minorHAnsi" w:hAnsiTheme="minorHAnsi" w:cstheme="minorHAnsi"/>
        </w:rPr>
        <w:t>inn</w:t>
      </w:r>
      <w:r w:rsidRPr="00863EC5">
        <w:rPr>
          <w:rFonts w:asciiTheme="minorHAnsi" w:hAnsiTheme="minorHAnsi" w:cstheme="minorHAnsi"/>
        </w:rPr>
        <w:t>ych</w:t>
      </w:r>
      <w:r w:rsidR="00103CD4" w:rsidRPr="00863EC5">
        <w:rPr>
          <w:rFonts w:asciiTheme="minorHAnsi" w:hAnsiTheme="minorHAnsi" w:cstheme="minorHAnsi"/>
        </w:rPr>
        <w:t xml:space="preserve"> czynności i zada</w:t>
      </w:r>
      <w:r w:rsidRPr="00863EC5">
        <w:rPr>
          <w:rFonts w:asciiTheme="minorHAnsi" w:hAnsiTheme="minorHAnsi" w:cstheme="minorHAnsi"/>
        </w:rPr>
        <w:t>ń</w:t>
      </w:r>
      <w:r w:rsidR="00103CD4" w:rsidRPr="00863EC5">
        <w:rPr>
          <w:rFonts w:asciiTheme="minorHAnsi" w:hAnsiTheme="minorHAnsi" w:cstheme="minorHAnsi"/>
        </w:rPr>
        <w:t xml:space="preserve"> niewymienion</w:t>
      </w:r>
      <w:r w:rsidRPr="00863EC5">
        <w:rPr>
          <w:rFonts w:asciiTheme="minorHAnsi" w:hAnsiTheme="minorHAnsi" w:cstheme="minorHAnsi"/>
        </w:rPr>
        <w:t>ych</w:t>
      </w:r>
      <w:r w:rsidR="00103CD4" w:rsidRPr="00863EC5">
        <w:rPr>
          <w:rFonts w:asciiTheme="minorHAnsi" w:hAnsiTheme="minorHAnsi" w:cstheme="minorHAnsi"/>
        </w:rPr>
        <w:t xml:space="preserve"> powyżej, a niezbędn</w:t>
      </w:r>
      <w:r w:rsidRPr="00863EC5">
        <w:rPr>
          <w:rFonts w:asciiTheme="minorHAnsi" w:hAnsiTheme="minorHAnsi" w:cstheme="minorHAnsi"/>
        </w:rPr>
        <w:t>ych</w:t>
      </w:r>
      <w:r w:rsidR="00103CD4" w:rsidRPr="00863EC5">
        <w:rPr>
          <w:rFonts w:asciiTheme="minorHAnsi" w:hAnsiTheme="minorHAnsi" w:cstheme="minorHAnsi"/>
        </w:rPr>
        <w:t xml:space="preserve"> do prawidłowej realizacji przedmiotu zamówienia</w:t>
      </w:r>
      <w:r w:rsidRPr="00863EC5">
        <w:rPr>
          <w:rFonts w:asciiTheme="minorHAnsi" w:hAnsiTheme="minorHAnsi" w:cstheme="minorHAnsi"/>
        </w:rPr>
        <w:t>.</w:t>
      </w:r>
    </w:p>
    <w:p w14:paraId="1FD41BC8" w14:textId="703F0D7E" w:rsidR="00960FEB" w:rsidRPr="003F53B4" w:rsidRDefault="00960FEB" w:rsidP="00960FEB">
      <w:pPr>
        <w:rPr>
          <w:rFonts w:asciiTheme="minorHAnsi" w:hAnsiTheme="minorHAnsi" w:cstheme="minorHAnsi"/>
          <w:b/>
          <w:color w:val="FF0000"/>
        </w:rPr>
      </w:pPr>
    </w:p>
    <w:p w14:paraId="0DEED510" w14:textId="011D773E" w:rsidR="00103CD4" w:rsidRPr="00863EC5" w:rsidRDefault="620E5F99" w:rsidP="46C52898">
      <w:pPr>
        <w:pStyle w:val="Akapitzlist"/>
        <w:keepNext/>
        <w:ind w:left="851" w:hanging="567"/>
        <w:rPr>
          <w:rFonts w:asciiTheme="minorHAnsi" w:hAnsiTheme="minorHAnsi" w:cstheme="minorBidi"/>
          <w:b/>
          <w:bCs/>
        </w:rPr>
      </w:pPr>
      <w:r w:rsidRPr="46C52898">
        <w:rPr>
          <w:rFonts w:asciiTheme="minorHAnsi" w:hAnsiTheme="minorHAnsi" w:cstheme="minorBidi"/>
          <w:b/>
          <w:bCs/>
        </w:rPr>
        <w:t xml:space="preserve">8.4. </w:t>
      </w:r>
      <w:r w:rsidR="00C10FCF" w:rsidRPr="46C52898">
        <w:rPr>
          <w:rFonts w:asciiTheme="minorHAnsi" w:hAnsiTheme="minorHAnsi" w:cstheme="minorBidi"/>
          <w:b/>
          <w:bCs/>
        </w:rPr>
        <w:t>Obowiązki z</w:t>
      </w:r>
      <w:r w:rsidR="00103CD4" w:rsidRPr="46C52898">
        <w:rPr>
          <w:rFonts w:asciiTheme="minorHAnsi" w:hAnsiTheme="minorHAnsi" w:cstheme="minorBidi"/>
          <w:b/>
          <w:bCs/>
        </w:rPr>
        <w:t>wiązane z prowadzeniem narad</w:t>
      </w:r>
    </w:p>
    <w:p w14:paraId="14CCBE1B" w14:textId="4F4423C6" w:rsidR="00F92267" w:rsidRPr="00863EC5" w:rsidRDefault="00863EC5" w:rsidP="00F92267">
      <w:pPr>
        <w:ind w:left="170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Wykonawca</w:t>
      </w:r>
      <w:r w:rsidR="00F92267" w:rsidRPr="00863EC5">
        <w:rPr>
          <w:rFonts w:asciiTheme="minorHAnsi" w:hAnsiTheme="minorHAnsi" w:cstheme="minorHAnsi"/>
        </w:rPr>
        <w:t xml:space="preserve"> zobowiązany jest w szczególności do: </w:t>
      </w:r>
    </w:p>
    <w:p w14:paraId="72C52DF3" w14:textId="7B723C8A" w:rsidR="00CD5AE0" w:rsidRPr="00863EC5" w:rsidRDefault="004C285E" w:rsidP="0037093E">
      <w:pPr>
        <w:pStyle w:val="Akapitzlist"/>
        <w:numPr>
          <w:ilvl w:val="0"/>
          <w:numId w:val="20"/>
        </w:numPr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gromadzenia i archiwizacji dokumentacji </w:t>
      </w:r>
      <w:r w:rsidR="00863EC5" w:rsidRPr="46C52898">
        <w:rPr>
          <w:rFonts w:asciiTheme="minorHAnsi" w:hAnsiTheme="minorHAnsi" w:cstheme="minorBidi"/>
        </w:rPr>
        <w:t xml:space="preserve">na platformie </w:t>
      </w:r>
      <w:r w:rsidR="000E7DDC" w:rsidRPr="46C52898">
        <w:rPr>
          <w:rFonts w:asciiTheme="minorHAnsi" w:hAnsiTheme="minorHAnsi" w:cstheme="minorBidi"/>
        </w:rPr>
        <w:t>CDE</w:t>
      </w:r>
      <w:r w:rsidR="00863EC5" w:rsidRPr="46C52898">
        <w:rPr>
          <w:rFonts w:asciiTheme="minorHAnsi" w:hAnsiTheme="minorHAnsi" w:cstheme="minorBidi"/>
        </w:rPr>
        <w:t xml:space="preserve"> </w:t>
      </w:r>
      <w:r w:rsidRPr="46C52898">
        <w:rPr>
          <w:rFonts w:asciiTheme="minorHAnsi" w:hAnsiTheme="minorHAnsi" w:cstheme="minorBidi"/>
        </w:rPr>
        <w:t xml:space="preserve">związanej z realizacją </w:t>
      </w:r>
      <w:r w:rsidR="2246335B" w:rsidRPr="46C52898">
        <w:rPr>
          <w:rFonts w:asciiTheme="minorHAnsi" w:hAnsiTheme="minorHAnsi" w:cstheme="minorBidi"/>
        </w:rPr>
        <w:t xml:space="preserve">                </w:t>
      </w:r>
      <w:r w:rsidRPr="46C52898">
        <w:rPr>
          <w:rFonts w:asciiTheme="minorHAnsi" w:hAnsiTheme="minorHAnsi" w:cstheme="minorBidi"/>
        </w:rPr>
        <w:t>i rozliczeniem zadania w formie elektronicznej i tradycyjnej, w tym korespondencji, protokołów, notatek, raportów, sprawozdań, uzgodnień, decyzji oraz dokumentacji technicznej</w:t>
      </w:r>
      <w:r w:rsidR="0026423D" w:rsidRPr="46C52898">
        <w:rPr>
          <w:rFonts w:asciiTheme="minorHAnsi" w:hAnsiTheme="minorHAnsi" w:cstheme="minorBidi"/>
        </w:rPr>
        <w:t>.</w:t>
      </w:r>
    </w:p>
    <w:p w14:paraId="1B825DE1" w14:textId="77777777" w:rsidR="00CD5AE0" w:rsidRPr="003F53B4" w:rsidRDefault="00CD5AE0" w:rsidP="00CD5AE0">
      <w:pPr>
        <w:rPr>
          <w:rFonts w:asciiTheme="minorHAnsi" w:hAnsiTheme="minorHAnsi" w:cstheme="minorHAnsi"/>
          <w:color w:val="FF0000"/>
        </w:rPr>
      </w:pPr>
    </w:p>
    <w:p w14:paraId="448AED6A" w14:textId="0DC8366B" w:rsidR="00277DBD" w:rsidRPr="00863EC5" w:rsidRDefault="038BED89" w:rsidP="46C52898">
      <w:pPr>
        <w:pStyle w:val="Akapitzlist"/>
        <w:keepNext/>
        <w:ind w:left="851" w:hanging="567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  <w:b/>
          <w:bCs/>
        </w:rPr>
        <w:t xml:space="preserve">8.5. </w:t>
      </w:r>
      <w:r w:rsidR="00277DBD" w:rsidRPr="46C52898">
        <w:rPr>
          <w:rFonts w:asciiTheme="minorHAnsi" w:hAnsiTheme="minorHAnsi" w:cstheme="minorBidi"/>
          <w:b/>
          <w:bCs/>
        </w:rPr>
        <w:t xml:space="preserve">Obowiązki w zakresie analiz postępu </w:t>
      </w:r>
      <w:r w:rsidR="00EA3C78" w:rsidRPr="46C52898">
        <w:rPr>
          <w:rFonts w:asciiTheme="minorHAnsi" w:hAnsiTheme="minorHAnsi" w:cstheme="minorBidi"/>
          <w:b/>
          <w:bCs/>
        </w:rPr>
        <w:t xml:space="preserve">prac projektowych </w:t>
      </w:r>
      <w:r w:rsidR="00277DBD" w:rsidRPr="46C52898">
        <w:rPr>
          <w:rFonts w:asciiTheme="minorHAnsi" w:hAnsiTheme="minorHAnsi" w:cstheme="minorBidi"/>
          <w:b/>
          <w:bCs/>
        </w:rPr>
        <w:t xml:space="preserve"> </w:t>
      </w:r>
    </w:p>
    <w:p w14:paraId="2063889B" w14:textId="37FDBE33" w:rsidR="00CD5AE0" w:rsidRPr="00863EC5" w:rsidRDefault="00863EC5" w:rsidP="00CD5AE0">
      <w:pPr>
        <w:ind w:left="170"/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Wykonawca</w:t>
      </w:r>
      <w:r w:rsidR="00CD5AE0" w:rsidRPr="00863EC5">
        <w:rPr>
          <w:rFonts w:asciiTheme="minorHAnsi" w:hAnsiTheme="minorHAnsi" w:cstheme="minorHAnsi"/>
        </w:rPr>
        <w:t xml:space="preserve"> jest odpowiedzialny za:</w:t>
      </w:r>
    </w:p>
    <w:p w14:paraId="2F5841A8" w14:textId="66F4FE9A" w:rsidR="00CD5AE0" w:rsidRPr="00863EC5" w:rsidRDefault="00CD5AE0" w:rsidP="0037093E">
      <w:pPr>
        <w:pStyle w:val="Akapitzlist"/>
        <w:numPr>
          <w:ilvl w:val="0"/>
          <w:numId w:val="20"/>
        </w:numPr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Regularną analizę sytuacji związanej z realizacją </w:t>
      </w:r>
      <w:r w:rsidR="00863EC5" w:rsidRPr="46C52898">
        <w:rPr>
          <w:rFonts w:asciiTheme="minorHAnsi" w:hAnsiTheme="minorHAnsi" w:cstheme="minorBidi"/>
        </w:rPr>
        <w:t>Umowy</w:t>
      </w:r>
      <w:r w:rsidRPr="46C52898">
        <w:rPr>
          <w:rFonts w:asciiTheme="minorHAnsi" w:hAnsiTheme="minorHAnsi" w:cstheme="minorBidi"/>
        </w:rPr>
        <w:t xml:space="preserve">, identyfikowanie ryzyk </w:t>
      </w:r>
      <w:r w:rsidR="140640ED" w:rsidRPr="46C52898">
        <w:rPr>
          <w:rFonts w:asciiTheme="minorHAnsi" w:hAnsiTheme="minorHAnsi" w:cstheme="minorBidi"/>
        </w:rPr>
        <w:t xml:space="preserve">                       </w:t>
      </w:r>
      <w:r w:rsidRPr="46C52898">
        <w:rPr>
          <w:rFonts w:asciiTheme="minorHAnsi" w:hAnsiTheme="minorHAnsi" w:cstheme="minorBidi"/>
        </w:rPr>
        <w:t xml:space="preserve">i zagrożeń oraz podejmowanie działań naprawczych lub rekomendowanie takich działań Zamawiającemu. </w:t>
      </w:r>
    </w:p>
    <w:p w14:paraId="499D648F" w14:textId="704616F1" w:rsidR="00CD5AE0" w:rsidRPr="00863EC5" w:rsidRDefault="00CD5AE0" w:rsidP="0037093E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 w:rsidRPr="00863EC5">
        <w:rPr>
          <w:rFonts w:asciiTheme="minorHAnsi" w:hAnsiTheme="minorHAnsi" w:cstheme="minorHAnsi"/>
        </w:rPr>
        <w:t>Śledzenie postępu prac</w:t>
      </w:r>
      <w:r w:rsidR="00863EC5" w:rsidRPr="00863EC5">
        <w:rPr>
          <w:rFonts w:asciiTheme="minorHAnsi" w:hAnsiTheme="minorHAnsi" w:cstheme="minorHAnsi"/>
        </w:rPr>
        <w:t xml:space="preserve"> projektowych</w:t>
      </w:r>
      <w:r w:rsidRPr="00863EC5">
        <w:rPr>
          <w:rFonts w:asciiTheme="minorHAnsi" w:hAnsiTheme="minorHAnsi" w:cstheme="minorHAnsi"/>
        </w:rPr>
        <w:t xml:space="preserve"> i zgodności z harmonogramem,</w:t>
      </w:r>
    </w:p>
    <w:p w14:paraId="00C8214F" w14:textId="6BE4FE72" w:rsidR="00E50093" w:rsidRDefault="00CD5AE0" w:rsidP="0037093E">
      <w:pPr>
        <w:pStyle w:val="Akapitzlist"/>
        <w:numPr>
          <w:ilvl w:val="0"/>
          <w:numId w:val="20"/>
        </w:numPr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Sprawdzanie zgodności prac z harmonogramem i jego aktualizacjami. W razie opóźnień, wzywa do zaktualizowania harmonogramu i informuje Zamawiającego </w:t>
      </w:r>
      <w:r w:rsidR="20E4DF19" w:rsidRPr="46C52898">
        <w:rPr>
          <w:rFonts w:asciiTheme="minorHAnsi" w:hAnsiTheme="minorHAnsi" w:cstheme="minorBidi"/>
        </w:rPr>
        <w:t xml:space="preserve">                   </w:t>
      </w:r>
      <w:r w:rsidRPr="46C52898">
        <w:rPr>
          <w:rFonts w:asciiTheme="minorHAnsi" w:hAnsiTheme="minorHAnsi" w:cstheme="minorBidi"/>
        </w:rPr>
        <w:t>o koniecznych działaniach</w:t>
      </w:r>
      <w:r w:rsidR="0026423D" w:rsidRPr="46C52898">
        <w:rPr>
          <w:rFonts w:asciiTheme="minorHAnsi" w:hAnsiTheme="minorHAnsi" w:cstheme="minorBidi"/>
        </w:rPr>
        <w:t>.</w:t>
      </w:r>
    </w:p>
    <w:p w14:paraId="1CD84865" w14:textId="77777777" w:rsidR="00E50093" w:rsidRPr="003F53B4" w:rsidRDefault="00E50093" w:rsidP="00D422D0">
      <w:pPr>
        <w:rPr>
          <w:rFonts w:asciiTheme="minorHAnsi" w:hAnsiTheme="minorHAnsi" w:cstheme="minorHAnsi"/>
          <w:color w:val="FF0000"/>
        </w:rPr>
      </w:pPr>
    </w:p>
    <w:p w14:paraId="2FD3CA9F" w14:textId="484DC03C" w:rsidR="00777E48" w:rsidRPr="00ED76D7" w:rsidRDefault="00777E48" w:rsidP="00746BBF">
      <w:pPr>
        <w:pStyle w:val="Nagwek1"/>
      </w:pPr>
      <w:bookmarkStart w:id="64" w:name="_Toc234839195"/>
      <w:r w:rsidRPr="00ED76D7">
        <w:t xml:space="preserve">Wymagania </w:t>
      </w:r>
      <w:r w:rsidR="006A50CA" w:rsidRPr="00ED76D7">
        <w:t>Personelu</w:t>
      </w:r>
      <w:bookmarkEnd w:id="64"/>
      <w:r w:rsidR="006A50CA" w:rsidRPr="00ED76D7">
        <w:t xml:space="preserve"> </w:t>
      </w:r>
    </w:p>
    <w:p w14:paraId="5978432A" w14:textId="7B71D8BD" w:rsidR="006A4ECE" w:rsidRPr="00ED76D7" w:rsidRDefault="00E23B57" w:rsidP="007C11A0">
      <w:pPr>
        <w:ind w:firstLine="170"/>
        <w:rPr>
          <w:rFonts w:asciiTheme="minorHAnsi" w:hAnsiTheme="minorHAnsi" w:cstheme="minorHAnsi"/>
        </w:rPr>
      </w:pPr>
      <w:r w:rsidRPr="00ED76D7">
        <w:rPr>
          <w:rFonts w:asciiTheme="minorHAnsi" w:hAnsiTheme="minorHAnsi" w:cstheme="minorHAnsi"/>
        </w:rPr>
        <w:t>Wykonawca</w:t>
      </w:r>
      <w:r w:rsidR="006A4ECE" w:rsidRPr="00ED76D7">
        <w:rPr>
          <w:rFonts w:asciiTheme="minorHAnsi" w:hAnsiTheme="minorHAnsi" w:cstheme="minorHAnsi"/>
        </w:rPr>
        <w:t xml:space="preserve"> przez cały okres realizacji </w:t>
      </w:r>
      <w:r w:rsidR="008375E0">
        <w:rPr>
          <w:rFonts w:asciiTheme="minorHAnsi" w:hAnsiTheme="minorHAnsi" w:cstheme="minorHAnsi"/>
        </w:rPr>
        <w:t>u</w:t>
      </w:r>
      <w:r w:rsidR="006A4ECE" w:rsidRPr="00ED76D7">
        <w:rPr>
          <w:rFonts w:asciiTheme="minorHAnsi" w:hAnsiTheme="minorHAnsi" w:cstheme="minorHAnsi"/>
        </w:rPr>
        <w:t xml:space="preserve">sług, na każdym etapie </w:t>
      </w:r>
      <w:r w:rsidR="00D30D67" w:rsidRPr="00ED76D7">
        <w:rPr>
          <w:rFonts w:asciiTheme="minorHAnsi" w:hAnsiTheme="minorHAnsi" w:cstheme="minorHAnsi"/>
        </w:rPr>
        <w:t>Umow</w:t>
      </w:r>
      <w:r w:rsidR="0026423D">
        <w:rPr>
          <w:rFonts w:asciiTheme="minorHAnsi" w:hAnsiTheme="minorHAnsi" w:cstheme="minorHAnsi"/>
        </w:rPr>
        <w:t>y</w:t>
      </w:r>
      <w:r w:rsidR="006A4ECE" w:rsidRPr="00ED76D7">
        <w:rPr>
          <w:rFonts w:asciiTheme="minorHAnsi" w:hAnsiTheme="minorHAnsi" w:cstheme="minorHAnsi"/>
        </w:rPr>
        <w:t xml:space="preserve">, zobowiązuje się do zapewnienia Personelu niezbędnego do prawidłowego wykonania Umowy, który posiada odpowiednie kwalifikacje, wiedzę i doświadczenie, a także biegle posługuje się językiem polskim zarówno w mowie, jak i piśmie. </w:t>
      </w:r>
    </w:p>
    <w:p w14:paraId="5FC27173" w14:textId="3A220CEF" w:rsidR="006A4ECE" w:rsidRPr="00ED76D7" w:rsidRDefault="00E23B57" w:rsidP="007C11A0">
      <w:pPr>
        <w:ind w:firstLine="170"/>
        <w:rPr>
          <w:rFonts w:asciiTheme="minorHAnsi" w:hAnsiTheme="minorHAnsi" w:cstheme="minorHAnsi"/>
        </w:rPr>
      </w:pPr>
      <w:r w:rsidRPr="00ED76D7">
        <w:rPr>
          <w:rFonts w:asciiTheme="minorHAnsi" w:hAnsiTheme="minorHAnsi" w:cstheme="minorHAnsi"/>
        </w:rPr>
        <w:t>Wykonawca</w:t>
      </w:r>
      <w:r w:rsidR="006A4ECE" w:rsidRPr="00ED76D7">
        <w:rPr>
          <w:rFonts w:asciiTheme="minorHAnsi" w:hAnsiTheme="minorHAnsi" w:cstheme="minorHAnsi"/>
        </w:rPr>
        <w:t xml:space="preserve"> powinien tak zarządzać czasem pracy Personelu w związku z realizacją Zamówienia, aby zagwarantować jego właściwą – sprawną, płynną, niezakłóconą i ciągłą realizację.</w:t>
      </w:r>
    </w:p>
    <w:p w14:paraId="2B3B846D" w14:textId="28FDF3A3" w:rsidR="00690866" w:rsidRPr="00ED76D7" w:rsidRDefault="00E23B57" w:rsidP="00690866">
      <w:pPr>
        <w:ind w:firstLine="170"/>
        <w:rPr>
          <w:rFonts w:asciiTheme="minorHAnsi" w:hAnsiTheme="minorHAnsi" w:cstheme="minorHAnsi"/>
        </w:rPr>
      </w:pPr>
      <w:r w:rsidRPr="00ED76D7">
        <w:rPr>
          <w:rFonts w:asciiTheme="minorHAnsi" w:hAnsiTheme="minorHAnsi" w:cstheme="minorHAnsi"/>
        </w:rPr>
        <w:t xml:space="preserve">Wykonawca </w:t>
      </w:r>
      <w:r w:rsidR="0021666D" w:rsidRPr="00ED76D7">
        <w:rPr>
          <w:rFonts w:asciiTheme="minorHAnsi" w:hAnsiTheme="minorHAnsi" w:cstheme="minorHAnsi"/>
        </w:rPr>
        <w:t xml:space="preserve">jest zobowiązany w ciągu 7 dni od podpisania Umowy opracować i przedłożyć Zamawiającemu do akceptacji Schemat Organizacyjny Zespołu. Schemat ten musi zawierać wykaz personelu, szczegółowy zakres obowiązków i uprawnień przypisanych poszczególnym członkom Zespołu oraz ich dane teleadresowe. Personel musi odpowiadać wykazowi osób dołączonemu do Oferty. </w:t>
      </w:r>
    </w:p>
    <w:p w14:paraId="6AC61074" w14:textId="77777777" w:rsidR="00E53211" w:rsidRPr="003F53B4" w:rsidRDefault="00E53211" w:rsidP="00A54D59">
      <w:pPr>
        <w:rPr>
          <w:rFonts w:asciiTheme="minorHAnsi" w:hAnsiTheme="minorHAnsi" w:cstheme="minorHAnsi"/>
          <w:color w:val="FF0000"/>
        </w:rPr>
      </w:pPr>
    </w:p>
    <w:p w14:paraId="7476CD80" w14:textId="2B028E96" w:rsidR="00C23D6D" w:rsidRPr="00ED76D7" w:rsidRDefault="00A54D59" w:rsidP="00A54D59">
      <w:pPr>
        <w:ind w:firstLine="170"/>
        <w:rPr>
          <w:rFonts w:asciiTheme="minorHAnsi" w:hAnsiTheme="minorHAnsi" w:cstheme="minorHAnsi"/>
        </w:rPr>
      </w:pPr>
      <w:r w:rsidRPr="00ED76D7">
        <w:rPr>
          <w:rFonts w:asciiTheme="minorHAnsi" w:hAnsiTheme="minorHAnsi" w:cstheme="minorHAnsi"/>
        </w:rPr>
        <w:lastRenderedPageBreak/>
        <w:t xml:space="preserve">Na czele </w:t>
      </w:r>
      <w:r w:rsidR="00E23B57" w:rsidRPr="00ED76D7">
        <w:rPr>
          <w:rFonts w:asciiTheme="minorHAnsi" w:hAnsiTheme="minorHAnsi" w:cstheme="minorHAnsi"/>
        </w:rPr>
        <w:t xml:space="preserve">Wykonawcy </w:t>
      </w:r>
      <w:r w:rsidRPr="00ED76D7">
        <w:rPr>
          <w:rFonts w:asciiTheme="minorHAnsi" w:hAnsiTheme="minorHAnsi" w:cstheme="minorHAnsi"/>
        </w:rPr>
        <w:t xml:space="preserve">stać będzie </w:t>
      </w:r>
      <w:r w:rsidR="00E23B57" w:rsidRPr="00ED76D7">
        <w:rPr>
          <w:rFonts w:asciiTheme="minorHAnsi" w:hAnsiTheme="minorHAnsi" w:cstheme="minorHAnsi"/>
        </w:rPr>
        <w:t>Koordynator</w:t>
      </w:r>
      <w:r w:rsidRPr="00ED76D7">
        <w:rPr>
          <w:rFonts w:asciiTheme="minorHAnsi" w:hAnsiTheme="minorHAnsi" w:cstheme="minorHAnsi"/>
        </w:rPr>
        <w:t xml:space="preserve"> </w:t>
      </w:r>
      <w:r w:rsidR="00C23D6D" w:rsidRPr="00ED76D7">
        <w:rPr>
          <w:rFonts w:asciiTheme="minorHAnsi" w:hAnsiTheme="minorHAnsi" w:cstheme="minorHAnsi"/>
        </w:rPr>
        <w:t>zespołu nadzorującego odbiór i ocenę dokumentacji projektowej</w:t>
      </w:r>
      <w:r w:rsidR="00E23B57" w:rsidRPr="00ED76D7">
        <w:rPr>
          <w:rFonts w:asciiTheme="minorHAnsi" w:hAnsiTheme="minorHAnsi" w:cstheme="minorHAnsi"/>
        </w:rPr>
        <w:t xml:space="preserve">, który będzie koordynował </w:t>
      </w:r>
      <w:r w:rsidRPr="00ED76D7">
        <w:rPr>
          <w:rFonts w:asciiTheme="minorHAnsi" w:hAnsiTheme="minorHAnsi" w:cstheme="minorHAnsi"/>
        </w:rPr>
        <w:t xml:space="preserve">prace </w:t>
      </w:r>
      <w:r w:rsidR="00C23D6D" w:rsidRPr="00ED76D7">
        <w:rPr>
          <w:rFonts w:asciiTheme="minorHAnsi" w:hAnsiTheme="minorHAnsi" w:cstheme="minorHAnsi"/>
        </w:rPr>
        <w:t xml:space="preserve">Kierowników zespołu danej branży. </w:t>
      </w:r>
    </w:p>
    <w:p w14:paraId="3B279C5C" w14:textId="58AA6964" w:rsidR="00A36F5C" w:rsidRPr="003F53B4" w:rsidRDefault="00A36F5C" w:rsidP="00C23D6D">
      <w:pPr>
        <w:rPr>
          <w:rFonts w:asciiTheme="minorHAnsi" w:hAnsiTheme="minorHAnsi" w:cstheme="minorHAnsi"/>
          <w:color w:val="FF0000"/>
        </w:rPr>
      </w:pPr>
    </w:p>
    <w:p w14:paraId="716D4AB8" w14:textId="23E98FF6" w:rsidR="00C23D6D" w:rsidRPr="00ED76D7" w:rsidRDefault="00E23B57" w:rsidP="00A54D59">
      <w:pPr>
        <w:ind w:firstLine="170"/>
        <w:rPr>
          <w:rFonts w:asciiTheme="minorHAnsi" w:hAnsiTheme="minorHAnsi" w:cstheme="minorHAnsi"/>
        </w:rPr>
      </w:pPr>
      <w:r w:rsidRPr="00ED76D7">
        <w:rPr>
          <w:rFonts w:asciiTheme="minorHAnsi" w:hAnsiTheme="minorHAnsi" w:cstheme="minorHAnsi"/>
        </w:rPr>
        <w:t>Koordynator</w:t>
      </w:r>
      <w:r w:rsidR="00A36F5C" w:rsidRPr="00ED76D7">
        <w:rPr>
          <w:rFonts w:asciiTheme="minorHAnsi" w:hAnsiTheme="minorHAnsi" w:cstheme="minorHAnsi"/>
        </w:rPr>
        <w:t xml:space="preserve"> oraz pozostali członkowie jego Personelu powinni być gotowi do podjęcia działań na każde wezwanie Zamawiającego</w:t>
      </w:r>
      <w:r w:rsidR="00C23D6D" w:rsidRPr="00ED76D7">
        <w:rPr>
          <w:rFonts w:asciiTheme="minorHAnsi" w:hAnsiTheme="minorHAnsi" w:cstheme="minorHAnsi"/>
        </w:rPr>
        <w:t xml:space="preserve"> w okresie realizacji</w:t>
      </w:r>
      <w:r w:rsidR="00A36F5C" w:rsidRPr="00ED76D7">
        <w:rPr>
          <w:rFonts w:asciiTheme="minorHAnsi" w:hAnsiTheme="minorHAnsi" w:cstheme="minorHAnsi"/>
        </w:rPr>
        <w:t xml:space="preserve"> prac projektowych. </w:t>
      </w:r>
    </w:p>
    <w:p w14:paraId="03D40243" w14:textId="2E6256F0" w:rsidR="00A36F5C" w:rsidRPr="00ED76D7" w:rsidRDefault="00A36F5C" w:rsidP="46C52898">
      <w:pPr>
        <w:ind w:firstLine="170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Wezwanie do udziału w spotkaniu online powinno być przekazane z co najmniej </w:t>
      </w:r>
      <w:r w:rsidR="7F50ED70" w:rsidRPr="46C52898">
        <w:rPr>
          <w:rFonts w:asciiTheme="minorHAnsi" w:hAnsiTheme="minorHAnsi" w:cstheme="minorBidi"/>
        </w:rPr>
        <w:t xml:space="preserve">                        </w:t>
      </w:r>
      <w:r w:rsidRPr="46C52898">
        <w:rPr>
          <w:rFonts w:asciiTheme="minorHAnsi" w:hAnsiTheme="minorHAnsi" w:cstheme="minorBidi"/>
        </w:rPr>
        <w:t xml:space="preserve">24-godzinnym wyprzedzeniem, chyba że Strony ustalą krótszy czas. </w:t>
      </w:r>
    </w:p>
    <w:p w14:paraId="214C050B" w14:textId="77777777" w:rsidR="00215916" w:rsidRPr="003F53B4" w:rsidRDefault="00215916" w:rsidP="00215916">
      <w:pPr>
        <w:ind w:firstLine="170"/>
        <w:rPr>
          <w:rFonts w:asciiTheme="minorHAnsi" w:hAnsiTheme="minorHAnsi" w:cstheme="minorHAnsi"/>
          <w:color w:val="FF0000"/>
        </w:rPr>
      </w:pPr>
    </w:p>
    <w:p w14:paraId="1A47B7DB" w14:textId="7A45DFDC" w:rsidR="00442863" w:rsidRPr="00ED76D7" w:rsidRDefault="00E23B57" w:rsidP="00A36F5C">
      <w:pPr>
        <w:ind w:firstLine="170"/>
        <w:rPr>
          <w:rFonts w:asciiTheme="minorHAnsi" w:hAnsiTheme="minorHAnsi" w:cstheme="minorHAnsi"/>
        </w:rPr>
      </w:pPr>
      <w:r w:rsidRPr="00ED76D7">
        <w:rPr>
          <w:rFonts w:asciiTheme="minorHAnsi" w:hAnsiTheme="minorHAnsi" w:cstheme="minorHAnsi"/>
        </w:rPr>
        <w:t>Wykonawca</w:t>
      </w:r>
      <w:r w:rsidR="00A36F5C" w:rsidRPr="00ED76D7">
        <w:rPr>
          <w:rFonts w:asciiTheme="minorHAnsi" w:hAnsiTheme="minorHAnsi" w:cstheme="minorHAnsi"/>
        </w:rPr>
        <w:t xml:space="preserve"> zapewni udział w realizacji przedmiotu Umowy osób wymienionych </w:t>
      </w:r>
      <w:r w:rsidR="00124F4F" w:rsidRPr="00ED76D7">
        <w:rPr>
          <w:rFonts w:asciiTheme="minorHAnsi" w:hAnsiTheme="minorHAnsi" w:cstheme="minorHAnsi"/>
        </w:rPr>
        <w:br/>
      </w:r>
      <w:r w:rsidR="00A36F5C" w:rsidRPr="00ED76D7">
        <w:rPr>
          <w:rFonts w:asciiTheme="minorHAnsi" w:hAnsiTheme="minorHAnsi" w:cstheme="minorHAnsi"/>
        </w:rPr>
        <w:t>w umowie</w:t>
      </w:r>
      <w:r w:rsidR="00215916" w:rsidRPr="00ED76D7">
        <w:rPr>
          <w:rFonts w:asciiTheme="minorHAnsi" w:hAnsiTheme="minorHAnsi" w:cstheme="minorHAnsi"/>
        </w:rPr>
        <w:t>, tj.:</w:t>
      </w:r>
    </w:p>
    <w:p w14:paraId="1129155F" w14:textId="533E93B4" w:rsidR="00891E2E" w:rsidRPr="00ED76D7" w:rsidRDefault="00E23B57" w:rsidP="0037093E">
      <w:pPr>
        <w:pStyle w:val="Default"/>
        <w:numPr>
          <w:ilvl w:val="0"/>
          <w:numId w:val="25"/>
        </w:numPr>
        <w:ind w:left="714" w:hanging="357"/>
        <w:jc w:val="both"/>
        <w:rPr>
          <w:rFonts w:asciiTheme="minorHAnsi" w:hAnsiTheme="minorHAnsi" w:cstheme="minorHAnsi"/>
          <w:color w:val="auto"/>
        </w:rPr>
      </w:pPr>
      <w:r w:rsidRPr="00ED76D7">
        <w:rPr>
          <w:rFonts w:asciiTheme="minorHAnsi" w:hAnsiTheme="minorHAnsi" w:cstheme="minorHAnsi"/>
          <w:color w:val="auto"/>
        </w:rPr>
        <w:t>Koordynator</w:t>
      </w:r>
      <w:r w:rsidR="00891E2E" w:rsidRPr="00ED76D7">
        <w:rPr>
          <w:rFonts w:asciiTheme="minorHAnsi" w:hAnsiTheme="minorHAnsi" w:cstheme="minorHAnsi"/>
          <w:color w:val="auto"/>
        </w:rPr>
        <w:t xml:space="preserve"> zespołu nadzorującego odbiór i ocenę dokumentacji projektowej,</w:t>
      </w:r>
    </w:p>
    <w:p w14:paraId="48F80E93" w14:textId="3B5A4580" w:rsidR="00442863" w:rsidRPr="00ED76D7" w:rsidRDefault="007351D0" w:rsidP="0037093E">
      <w:pPr>
        <w:pStyle w:val="Default"/>
        <w:numPr>
          <w:ilvl w:val="0"/>
          <w:numId w:val="25"/>
        </w:numPr>
        <w:ind w:left="714" w:hanging="357"/>
        <w:jc w:val="both"/>
        <w:rPr>
          <w:rFonts w:asciiTheme="minorHAnsi" w:hAnsiTheme="minorHAnsi" w:cstheme="minorHAnsi"/>
          <w:color w:val="auto"/>
        </w:rPr>
      </w:pPr>
      <w:r w:rsidRPr="00ED76D7">
        <w:rPr>
          <w:rFonts w:asciiTheme="minorHAnsi" w:hAnsiTheme="minorHAnsi" w:cstheme="minorHAnsi"/>
          <w:color w:val="auto"/>
        </w:rPr>
        <w:t>Kierownik zespołu nadzorującego odbiór dokumentacji projektowej branży konstrukcyjno – budowlanej,</w:t>
      </w:r>
    </w:p>
    <w:p w14:paraId="6BEF8E48" w14:textId="16709C40" w:rsidR="00215916" w:rsidRPr="00ED76D7" w:rsidRDefault="007351D0" w:rsidP="0037093E">
      <w:pPr>
        <w:pStyle w:val="Default"/>
        <w:numPr>
          <w:ilvl w:val="0"/>
          <w:numId w:val="25"/>
        </w:numPr>
        <w:ind w:left="714" w:hanging="357"/>
        <w:jc w:val="both"/>
        <w:rPr>
          <w:rFonts w:asciiTheme="minorHAnsi" w:hAnsiTheme="minorHAnsi" w:cstheme="minorHAnsi"/>
          <w:color w:val="auto"/>
        </w:rPr>
      </w:pPr>
      <w:r w:rsidRPr="00ED76D7">
        <w:rPr>
          <w:rFonts w:asciiTheme="minorHAnsi" w:hAnsiTheme="minorHAnsi" w:cstheme="minorHAnsi"/>
          <w:color w:val="auto"/>
        </w:rPr>
        <w:t>Kierownik zespołu nadzorującego odbiór dokumentacji projektowej branży architektonicznej,</w:t>
      </w:r>
    </w:p>
    <w:p w14:paraId="2FB75FCD" w14:textId="1C14336D" w:rsidR="00124F4F" w:rsidRPr="00ED76D7" w:rsidRDefault="00124F4F" w:rsidP="0037093E">
      <w:pPr>
        <w:pStyle w:val="Default"/>
        <w:numPr>
          <w:ilvl w:val="0"/>
          <w:numId w:val="25"/>
        </w:numPr>
        <w:ind w:left="714" w:hanging="357"/>
        <w:jc w:val="both"/>
        <w:rPr>
          <w:rFonts w:asciiTheme="minorHAnsi" w:hAnsiTheme="minorHAnsi" w:cstheme="minorHAnsi"/>
          <w:color w:val="auto"/>
        </w:rPr>
      </w:pPr>
      <w:r w:rsidRPr="00ED76D7">
        <w:rPr>
          <w:rFonts w:asciiTheme="minorHAnsi" w:hAnsiTheme="minorHAnsi" w:cstheme="minorHAnsi"/>
          <w:color w:val="auto"/>
        </w:rPr>
        <w:t>Kierownik zespołu</w:t>
      </w:r>
      <w:r w:rsidR="007351D0" w:rsidRPr="00ED76D7">
        <w:rPr>
          <w:rFonts w:asciiTheme="minorHAnsi" w:hAnsiTheme="minorHAnsi" w:cstheme="minorHAnsi"/>
          <w:color w:val="auto"/>
        </w:rPr>
        <w:t xml:space="preserve"> nadzorującego odbiór dokumentacji projektowej branży</w:t>
      </w:r>
      <w:r w:rsidRPr="00ED76D7">
        <w:rPr>
          <w:rFonts w:asciiTheme="minorHAnsi" w:hAnsiTheme="minorHAnsi" w:cstheme="minorHAnsi"/>
          <w:color w:val="auto"/>
        </w:rPr>
        <w:t xml:space="preserve"> sanitarne</w:t>
      </w:r>
      <w:r w:rsidR="007351D0" w:rsidRPr="00ED76D7">
        <w:rPr>
          <w:rFonts w:asciiTheme="minorHAnsi" w:hAnsiTheme="minorHAnsi" w:cstheme="minorHAnsi"/>
          <w:color w:val="auto"/>
        </w:rPr>
        <w:t>j,</w:t>
      </w:r>
    </w:p>
    <w:p w14:paraId="655FD1AD" w14:textId="75B335E1" w:rsidR="00124F4F" w:rsidRPr="00ED76D7" w:rsidRDefault="00124F4F" w:rsidP="0037093E">
      <w:pPr>
        <w:pStyle w:val="Default"/>
        <w:numPr>
          <w:ilvl w:val="0"/>
          <w:numId w:val="25"/>
        </w:numPr>
        <w:ind w:left="714" w:hanging="357"/>
        <w:jc w:val="both"/>
        <w:rPr>
          <w:rFonts w:asciiTheme="minorHAnsi" w:hAnsiTheme="minorHAnsi" w:cstheme="minorHAnsi"/>
          <w:color w:val="auto"/>
        </w:rPr>
      </w:pPr>
      <w:r w:rsidRPr="00ED76D7">
        <w:rPr>
          <w:rFonts w:asciiTheme="minorHAnsi" w:hAnsiTheme="minorHAnsi" w:cstheme="minorHAnsi"/>
          <w:color w:val="auto"/>
        </w:rPr>
        <w:t xml:space="preserve">Kierownik zespołu </w:t>
      </w:r>
      <w:r w:rsidR="007351D0" w:rsidRPr="00ED76D7">
        <w:rPr>
          <w:rFonts w:asciiTheme="minorHAnsi" w:hAnsiTheme="minorHAnsi" w:cstheme="minorHAnsi"/>
          <w:color w:val="auto"/>
        </w:rPr>
        <w:t xml:space="preserve">nadzorującego odbiór dokumentacji projektowej branży </w:t>
      </w:r>
      <w:r w:rsidRPr="00ED76D7">
        <w:rPr>
          <w:rFonts w:asciiTheme="minorHAnsi" w:hAnsiTheme="minorHAnsi" w:cstheme="minorHAnsi"/>
          <w:color w:val="auto"/>
        </w:rPr>
        <w:t>drogowe</w:t>
      </w:r>
      <w:r w:rsidR="007351D0" w:rsidRPr="00ED76D7">
        <w:rPr>
          <w:rFonts w:asciiTheme="minorHAnsi" w:hAnsiTheme="minorHAnsi" w:cstheme="minorHAnsi"/>
          <w:color w:val="auto"/>
        </w:rPr>
        <w:t>j</w:t>
      </w:r>
      <w:r w:rsidRPr="00ED76D7">
        <w:rPr>
          <w:rFonts w:asciiTheme="minorHAnsi" w:hAnsiTheme="minorHAnsi" w:cstheme="minorHAnsi"/>
          <w:color w:val="auto"/>
        </w:rPr>
        <w:t>,</w:t>
      </w:r>
    </w:p>
    <w:p w14:paraId="5CE59A60" w14:textId="5C5D635B" w:rsidR="00124F4F" w:rsidRPr="00ED76D7" w:rsidRDefault="00124F4F" w:rsidP="0037093E">
      <w:pPr>
        <w:pStyle w:val="Default"/>
        <w:numPr>
          <w:ilvl w:val="0"/>
          <w:numId w:val="25"/>
        </w:numPr>
        <w:ind w:left="714" w:hanging="357"/>
        <w:jc w:val="both"/>
        <w:rPr>
          <w:rFonts w:asciiTheme="minorHAnsi" w:hAnsiTheme="minorHAnsi" w:cstheme="minorHAnsi"/>
          <w:color w:val="auto"/>
        </w:rPr>
      </w:pPr>
      <w:r w:rsidRPr="00ED76D7">
        <w:rPr>
          <w:rFonts w:asciiTheme="minorHAnsi" w:hAnsiTheme="minorHAnsi" w:cstheme="minorHAnsi"/>
          <w:color w:val="auto"/>
        </w:rPr>
        <w:t xml:space="preserve">Kierownik zespołu </w:t>
      </w:r>
      <w:r w:rsidR="007351D0" w:rsidRPr="00ED76D7">
        <w:rPr>
          <w:rFonts w:asciiTheme="minorHAnsi" w:hAnsiTheme="minorHAnsi" w:cstheme="minorHAnsi"/>
          <w:color w:val="auto"/>
        </w:rPr>
        <w:t>nadzorującego odbiór dokumentacji projektowe</w:t>
      </w:r>
      <w:r w:rsidR="00713599">
        <w:rPr>
          <w:rFonts w:asciiTheme="minorHAnsi" w:hAnsiTheme="minorHAnsi" w:cstheme="minorHAnsi"/>
          <w:color w:val="auto"/>
        </w:rPr>
        <w:t>j</w:t>
      </w:r>
      <w:r w:rsidR="007351D0" w:rsidRPr="00ED76D7">
        <w:rPr>
          <w:rFonts w:asciiTheme="minorHAnsi" w:hAnsiTheme="minorHAnsi" w:cstheme="minorHAnsi"/>
          <w:color w:val="auto"/>
        </w:rPr>
        <w:t xml:space="preserve"> branży </w:t>
      </w:r>
      <w:r w:rsidRPr="00ED76D7">
        <w:rPr>
          <w:rFonts w:asciiTheme="minorHAnsi" w:hAnsiTheme="minorHAnsi" w:cstheme="minorHAnsi"/>
          <w:color w:val="auto"/>
        </w:rPr>
        <w:t>telekomunikacyjn</w:t>
      </w:r>
      <w:r w:rsidR="007351D0" w:rsidRPr="00ED76D7">
        <w:rPr>
          <w:rFonts w:asciiTheme="minorHAnsi" w:hAnsiTheme="minorHAnsi" w:cstheme="minorHAnsi"/>
          <w:color w:val="auto"/>
        </w:rPr>
        <w:t>ej</w:t>
      </w:r>
      <w:r w:rsidRPr="00ED76D7">
        <w:rPr>
          <w:rFonts w:asciiTheme="minorHAnsi" w:hAnsiTheme="minorHAnsi" w:cstheme="minorHAnsi"/>
          <w:color w:val="auto"/>
        </w:rPr>
        <w:t>,</w:t>
      </w:r>
    </w:p>
    <w:p w14:paraId="6D6ACB19" w14:textId="1FC69EBA" w:rsidR="00124F4F" w:rsidRPr="005B03D4" w:rsidRDefault="00124F4F" w:rsidP="0037093E">
      <w:pPr>
        <w:pStyle w:val="Default"/>
        <w:numPr>
          <w:ilvl w:val="0"/>
          <w:numId w:val="25"/>
        </w:numPr>
        <w:ind w:left="714" w:hanging="357"/>
        <w:jc w:val="both"/>
        <w:rPr>
          <w:rFonts w:asciiTheme="minorHAnsi" w:hAnsiTheme="minorHAnsi" w:cstheme="minorHAnsi"/>
          <w:color w:val="auto"/>
        </w:rPr>
      </w:pPr>
      <w:r w:rsidRPr="00ED76D7">
        <w:rPr>
          <w:rFonts w:asciiTheme="minorHAnsi" w:hAnsiTheme="minorHAnsi" w:cstheme="minorHAnsi"/>
          <w:color w:val="auto"/>
        </w:rPr>
        <w:t>Kierownik zespołu</w:t>
      </w:r>
      <w:r w:rsidR="007351D0" w:rsidRPr="00ED76D7">
        <w:rPr>
          <w:rFonts w:asciiTheme="minorHAnsi" w:hAnsiTheme="minorHAnsi" w:cstheme="minorHAnsi"/>
          <w:color w:val="auto"/>
        </w:rPr>
        <w:t xml:space="preserve"> nadzorującego odbiór dokumentacji projektowej branży </w:t>
      </w:r>
      <w:r w:rsidR="007351D0" w:rsidRPr="005B03D4">
        <w:rPr>
          <w:rFonts w:asciiTheme="minorHAnsi" w:hAnsiTheme="minorHAnsi" w:cstheme="minorHAnsi"/>
          <w:color w:val="auto"/>
        </w:rPr>
        <w:t>elektrycznej</w:t>
      </w:r>
      <w:r w:rsidRPr="005B03D4">
        <w:rPr>
          <w:rFonts w:asciiTheme="minorHAnsi" w:hAnsiTheme="minorHAnsi" w:cstheme="minorHAnsi"/>
          <w:color w:val="auto"/>
        </w:rPr>
        <w:t>,</w:t>
      </w:r>
    </w:p>
    <w:p w14:paraId="64FF062F" w14:textId="6DFAC7F6" w:rsidR="00613117" w:rsidRPr="005B03D4" w:rsidRDefault="000811FA" w:rsidP="0061311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B03D4">
        <w:rPr>
          <w:rFonts w:asciiTheme="minorHAnsi" w:hAnsiTheme="minorHAnsi" w:cstheme="minorHAnsi"/>
          <w:color w:val="auto"/>
        </w:rPr>
        <w:t xml:space="preserve">a także: </w:t>
      </w:r>
    </w:p>
    <w:p w14:paraId="48D627BF" w14:textId="2461496D" w:rsidR="000811FA" w:rsidRPr="005B03D4" w:rsidRDefault="000811FA" w:rsidP="0037093E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  <w:color w:val="auto"/>
        </w:rPr>
      </w:pPr>
      <w:r w:rsidRPr="005B03D4">
        <w:rPr>
          <w:rFonts w:asciiTheme="minorHAnsi" w:hAnsiTheme="minorHAnsi" w:cstheme="minorHAnsi"/>
          <w:color w:val="auto"/>
        </w:rPr>
        <w:t>Główny technolog / Specjalista ds. technologii i materiałów,</w:t>
      </w:r>
    </w:p>
    <w:p w14:paraId="434AA287" w14:textId="4B3FB1A0" w:rsidR="000811FA" w:rsidRPr="005B03D4" w:rsidRDefault="000811FA" w:rsidP="0037093E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  <w:color w:val="auto"/>
        </w:rPr>
      </w:pPr>
      <w:r w:rsidRPr="005B03D4">
        <w:rPr>
          <w:rFonts w:asciiTheme="minorHAnsi" w:hAnsiTheme="minorHAnsi" w:cstheme="minorHAnsi"/>
          <w:color w:val="auto"/>
        </w:rPr>
        <w:t>Specjalista ds. ochrony środowiska i nadzoru przyrodniczego,</w:t>
      </w:r>
    </w:p>
    <w:p w14:paraId="6D4603C8" w14:textId="13657297" w:rsidR="005B03D4" w:rsidRPr="005B03D4" w:rsidRDefault="005B03D4" w:rsidP="0037093E">
      <w:pPr>
        <w:pStyle w:val="Default"/>
        <w:numPr>
          <w:ilvl w:val="0"/>
          <w:numId w:val="25"/>
        </w:numPr>
        <w:rPr>
          <w:rFonts w:asciiTheme="minorHAnsi" w:hAnsiTheme="minorHAnsi" w:cstheme="minorHAnsi"/>
          <w:color w:val="auto"/>
        </w:rPr>
      </w:pPr>
      <w:r w:rsidRPr="005B03D4">
        <w:rPr>
          <w:rFonts w:asciiTheme="minorHAnsi" w:hAnsiTheme="minorHAnsi" w:cstheme="minorHAnsi"/>
          <w:color w:val="auto"/>
        </w:rPr>
        <w:t>Specjalista ds. BHS</w:t>
      </w:r>
      <w:r w:rsidR="0033674F">
        <w:rPr>
          <w:rFonts w:asciiTheme="minorHAnsi" w:hAnsiTheme="minorHAnsi" w:cstheme="minorHAnsi"/>
          <w:color w:val="auto"/>
        </w:rPr>
        <w:t>,</w:t>
      </w:r>
      <w:r w:rsidRPr="005B03D4">
        <w:rPr>
          <w:rFonts w:asciiTheme="minorHAnsi" w:hAnsiTheme="minorHAnsi" w:cstheme="minorHAnsi"/>
          <w:color w:val="auto"/>
        </w:rPr>
        <w:t xml:space="preserve"> </w:t>
      </w:r>
    </w:p>
    <w:p w14:paraId="320C0538" w14:textId="336028AE" w:rsidR="005B03D4" w:rsidRPr="005B03D4" w:rsidRDefault="005B03D4" w:rsidP="0037093E">
      <w:pPr>
        <w:pStyle w:val="Default"/>
        <w:numPr>
          <w:ilvl w:val="0"/>
          <w:numId w:val="25"/>
        </w:numPr>
        <w:rPr>
          <w:rFonts w:asciiTheme="minorHAnsi" w:hAnsiTheme="minorHAnsi" w:cstheme="minorHAnsi"/>
          <w:color w:val="auto"/>
        </w:rPr>
      </w:pPr>
      <w:r w:rsidRPr="005B03D4">
        <w:rPr>
          <w:rFonts w:asciiTheme="minorHAnsi" w:hAnsiTheme="minorHAnsi" w:cstheme="minorHAnsi"/>
          <w:color w:val="auto"/>
        </w:rPr>
        <w:t>Rzeczoznawca ds. zabezpieczeń przeciwpożarowych</w:t>
      </w:r>
      <w:r w:rsidR="0033674F">
        <w:rPr>
          <w:rFonts w:asciiTheme="minorHAnsi" w:hAnsiTheme="minorHAnsi" w:cstheme="minorHAnsi"/>
          <w:color w:val="auto"/>
        </w:rPr>
        <w:t>,</w:t>
      </w:r>
    </w:p>
    <w:p w14:paraId="658E34BE" w14:textId="338183BB" w:rsidR="000811FA" w:rsidRPr="005B03D4" w:rsidRDefault="005B03D4" w:rsidP="0037093E">
      <w:pPr>
        <w:pStyle w:val="Default"/>
        <w:numPr>
          <w:ilvl w:val="0"/>
          <w:numId w:val="25"/>
        </w:numPr>
        <w:rPr>
          <w:rFonts w:asciiTheme="minorHAnsi" w:hAnsiTheme="minorHAnsi" w:cstheme="minorHAnsi"/>
          <w:color w:val="auto"/>
        </w:rPr>
      </w:pPr>
      <w:r w:rsidRPr="005B03D4">
        <w:rPr>
          <w:rFonts w:asciiTheme="minorHAnsi" w:hAnsiTheme="minorHAnsi" w:cstheme="minorHAnsi"/>
          <w:color w:val="auto"/>
        </w:rPr>
        <w:t>Architekt krajobrazu.</w:t>
      </w:r>
    </w:p>
    <w:p w14:paraId="744EE1DE" w14:textId="6B198415" w:rsidR="00613117" w:rsidRDefault="00613117" w:rsidP="00613117">
      <w:pPr>
        <w:pStyle w:val="Default"/>
        <w:jc w:val="both"/>
        <w:rPr>
          <w:rFonts w:asciiTheme="minorHAnsi" w:hAnsiTheme="minorHAnsi" w:cstheme="minorHAnsi"/>
          <w:color w:val="00B050"/>
        </w:rPr>
      </w:pPr>
    </w:p>
    <w:p w14:paraId="0EFC7091" w14:textId="77777777" w:rsidR="00215916" w:rsidRPr="003F53B4" w:rsidRDefault="00215916" w:rsidP="00746BBF">
      <w:pPr>
        <w:pStyle w:val="Default"/>
        <w:jc w:val="both"/>
        <w:rPr>
          <w:rFonts w:asciiTheme="minorHAnsi" w:hAnsiTheme="minorHAnsi" w:cstheme="minorHAnsi"/>
          <w:color w:val="FF0000"/>
        </w:rPr>
      </w:pPr>
    </w:p>
    <w:p w14:paraId="529571A6" w14:textId="07B04B2C" w:rsidR="00BD7617" w:rsidRPr="00CF2558" w:rsidRDefault="00CF2558" w:rsidP="00CF2558">
      <w:pPr>
        <w:ind w:left="170"/>
        <w:rPr>
          <w:rFonts w:asciiTheme="minorHAnsi" w:hAnsiTheme="minorHAnsi" w:cstheme="minorHAnsi"/>
        </w:rPr>
      </w:pPr>
      <w:r w:rsidRPr="00CF2558">
        <w:rPr>
          <w:rFonts w:asciiTheme="minorHAnsi" w:hAnsiTheme="minorHAnsi" w:cstheme="minorHAnsi"/>
        </w:rPr>
        <w:t>Koordynator</w:t>
      </w:r>
      <w:r w:rsidR="006A2E03" w:rsidRPr="00CF2558">
        <w:rPr>
          <w:rFonts w:asciiTheme="minorHAnsi" w:hAnsiTheme="minorHAnsi" w:cstheme="minorHAnsi"/>
        </w:rPr>
        <w:t xml:space="preserve"> będzie odpowiedzialny za wykonywanie obowiązków związanych </w:t>
      </w:r>
      <w:r w:rsidR="0094699F" w:rsidRPr="00CF2558">
        <w:rPr>
          <w:rFonts w:asciiTheme="minorHAnsi" w:hAnsiTheme="minorHAnsi" w:cstheme="minorHAnsi"/>
        </w:rPr>
        <w:t>z bieżącą obsługą administracyjną, koordynacją dokumentacji, wsparciem logistycznym oraz innymi zadaniami niezbędnymi do sprawnej realizacji projektu.</w:t>
      </w:r>
    </w:p>
    <w:p w14:paraId="27DEC99A" w14:textId="77777777" w:rsidR="00746BBF" w:rsidRPr="003F53B4" w:rsidRDefault="00746BBF" w:rsidP="00473172">
      <w:pPr>
        <w:ind w:firstLine="170"/>
        <w:rPr>
          <w:rFonts w:asciiTheme="minorHAnsi" w:hAnsiTheme="minorHAnsi" w:cstheme="minorHAnsi"/>
          <w:color w:val="FF0000"/>
        </w:rPr>
      </w:pPr>
    </w:p>
    <w:p w14:paraId="092D670B" w14:textId="185F3656" w:rsidR="00277DBD" w:rsidRPr="00746BBF" w:rsidRDefault="006537E6" w:rsidP="00746BBF">
      <w:pPr>
        <w:pStyle w:val="Nagwek1"/>
      </w:pPr>
      <w:bookmarkStart w:id="65" w:name="_Toc234839196"/>
      <w:r w:rsidRPr="00746BBF">
        <w:t>Wymagane Raporty</w:t>
      </w:r>
      <w:bookmarkEnd w:id="65"/>
    </w:p>
    <w:p w14:paraId="296F7F1D" w14:textId="3053AC36" w:rsidR="00FC6553" w:rsidRPr="00B92DA9" w:rsidRDefault="00C42C9A" w:rsidP="00470527">
      <w:pPr>
        <w:ind w:firstLine="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FC6553" w:rsidRPr="00746BBF">
        <w:rPr>
          <w:rFonts w:asciiTheme="minorHAnsi" w:hAnsiTheme="minorHAnsi" w:cstheme="minorHAnsi"/>
        </w:rPr>
        <w:t xml:space="preserve"> </w:t>
      </w:r>
      <w:r w:rsidR="006537E6" w:rsidRPr="00746BBF">
        <w:rPr>
          <w:rFonts w:asciiTheme="minorHAnsi" w:hAnsiTheme="minorHAnsi" w:cstheme="minorHAnsi"/>
        </w:rPr>
        <w:t>będzie sporządzał raporty w trakcie trwania Umowy oraz przekazywał</w:t>
      </w:r>
      <w:r w:rsidR="00111035" w:rsidRPr="00746BBF">
        <w:rPr>
          <w:rFonts w:asciiTheme="minorHAnsi" w:hAnsiTheme="minorHAnsi" w:cstheme="minorHAnsi"/>
        </w:rPr>
        <w:t xml:space="preserve"> je</w:t>
      </w:r>
      <w:r w:rsidR="006537E6" w:rsidRPr="00746BBF">
        <w:rPr>
          <w:rFonts w:asciiTheme="minorHAnsi" w:hAnsiTheme="minorHAnsi" w:cstheme="minorHAnsi"/>
        </w:rPr>
        <w:t xml:space="preserve"> do Zamawiającego</w:t>
      </w:r>
      <w:r w:rsidR="006A12B0" w:rsidRPr="00746BBF">
        <w:rPr>
          <w:rFonts w:asciiTheme="minorHAnsi" w:hAnsiTheme="minorHAnsi" w:cstheme="minorHAnsi"/>
        </w:rPr>
        <w:t xml:space="preserve"> w postaci </w:t>
      </w:r>
      <w:r w:rsidR="00ED0C86" w:rsidRPr="00746BBF">
        <w:rPr>
          <w:rFonts w:asciiTheme="minorHAnsi" w:hAnsiTheme="minorHAnsi" w:cstheme="minorHAnsi"/>
        </w:rPr>
        <w:t xml:space="preserve">papierowej i </w:t>
      </w:r>
      <w:r w:rsidR="006A12B0" w:rsidRPr="00746BBF">
        <w:rPr>
          <w:rFonts w:asciiTheme="minorHAnsi" w:hAnsiTheme="minorHAnsi" w:cstheme="minorHAnsi"/>
        </w:rPr>
        <w:t>cyfrowej (</w:t>
      </w:r>
      <w:r w:rsidR="00111035" w:rsidRPr="00746BBF">
        <w:rPr>
          <w:rFonts w:asciiTheme="minorHAnsi" w:hAnsiTheme="minorHAnsi" w:cstheme="minorHAnsi"/>
        </w:rPr>
        <w:t xml:space="preserve">zarówno </w:t>
      </w:r>
      <w:r w:rsidR="006A12B0" w:rsidRPr="00746BBF">
        <w:rPr>
          <w:rFonts w:asciiTheme="minorHAnsi" w:hAnsiTheme="minorHAnsi" w:cstheme="minorHAnsi"/>
        </w:rPr>
        <w:t>w wersji edytowalnej</w:t>
      </w:r>
      <w:r w:rsidR="00111035" w:rsidRPr="00746BBF">
        <w:rPr>
          <w:rFonts w:asciiTheme="minorHAnsi" w:hAnsiTheme="minorHAnsi" w:cstheme="minorHAnsi"/>
        </w:rPr>
        <w:t xml:space="preserve">, jak i </w:t>
      </w:r>
      <w:r w:rsidR="006A12B0" w:rsidRPr="00746BBF">
        <w:rPr>
          <w:rFonts w:asciiTheme="minorHAnsi" w:hAnsiTheme="minorHAnsi" w:cstheme="minorHAnsi"/>
        </w:rPr>
        <w:t>PDF)</w:t>
      </w:r>
      <w:r w:rsidR="00111035" w:rsidRPr="00746BBF">
        <w:rPr>
          <w:rFonts w:asciiTheme="minorHAnsi" w:hAnsiTheme="minorHAnsi" w:cstheme="minorHAnsi"/>
        </w:rPr>
        <w:t>.</w:t>
      </w:r>
      <w:r w:rsidR="002D296A" w:rsidRPr="00746BBF">
        <w:rPr>
          <w:rFonts w:asciiTheme="minorHAnsi" w:hAnsiTheme="minorHAnsi" w:cstheme="minorHAnsi"/>
        </w:rPr>
        <w:t xml:space="preserve"> </w:t>
      </w:r>
      <w:r w:rsidR="00111035" w:rsidRPr="00B92DA9">
        <w:rPr>
          <w:rFonts w:asciiTheme="minorHAnsi" w:hAnsiTheme="minorHAnsi" w:cstheme="minorHAnsi"/>
        </w:rPr>
        <w:t xml:space="preserve">Raporty będą </w:t>
      </w:r>
      <w:r w:rsidR="006264CE" w:rsidRPr="00C10FCF">
        <w:rPr>
          <w:rFonts w:asciiTheme="minorHAnsi" w:hAnsiTheme="minorHAnsi" w:cstheme="minorHAnsi"/>
        </w:rPr>
        <w:t>udostępni</w:t>
      </w:r>
      <w:r w:rsidR="00111035" w:rsidRPr="00C10FCF">
        <w:rPr>
          <w:rFonts w:asciiTheme="minorHAnsi" w:hAnsiTheme="minorHAnsi" w:cstheme="minorHAnsi"/>
        </w:rPr>
        <w:t>one</w:t>
      </w:r>
      <w:r w:rsidR="006264CE" w:rsidRPr="00C10FCF">
        <w:rPr>
          <w:rFonts w:asciiTheme="minorHAnsi" w:hAnsiTheme="minorHAnsi" w:cstheme="minorHAnsi"/>
        </w:rPr>
        <w:t xml:space="preserve"> na platformie </w:t>
      </w:r>
      <w:r w:rsidR="00470527" w:rsidRPr="00C10FCF">
        <w:rPr>
          <w:rFonts w:asciiTheme="minorHAnsi" w:hAnsiTheme="minorHAnsi" w:cstheme="minorHAnsi"/>
        </w:rPr>
        <w:t>CDE</w:t>
      </w:r>
      <w:r w:rsidR="00CD6C96" w:rsidRPr="00C10FCF">
        <w:rPr>
          <w:rFonts w:asciiTheme="minorHAnsi" w:hAnsiTheme="minorHAnsi" w:cstheme="minorHAnsi"/>
        </w:rPr>
        <w:t xml:space="preserve">. </w:t>
      </w:r>
      <w:r w:rsidR="00582A3E" w:rsidRPr="00C10FCF">
        <w:rPr>
          <w:rFonts w:asciiTheme="minorHAnsi" w:hAnsiTheme="minorHAnsi" w:cstheme="minorHAnsi"/>
        </w:rPr>
        <w:t xml:space="preserve"> </w:t>
      </w:r>
      <w:r w:rsidR="004E57C9" w:rsidRPr="00C10FCF">
        <w:rPr>
          <w:rFonts w:asciiTheme="minorHAnsi" w:hAnsiTheme="minorHAnsi" w:cstheme="minorHAnsi"/>
        </w:rPr>
        <w:t>Raporty</w:t>
      </w:r>
      <w:r w:rsidR="004E57C9" w:rsidRPr="00B92DA9">
        <w:rPr>
          <w:rFonts w:asciiTheme="minorHAnsi" w:hAnsiTheme="minorHAnsi" w:cstheme="minorHAnsi"/>
        </w:rPr>
        <w:t xml:space="preserve"> powinny zawierać część opisową, zestawienie tabelaryczne, wykazy stwierdzonych niezgodności oraz dokumentację potwierdzającą wykonane czynności kontrolne i opiniujące. </w:t>
      </w:r>
    </w:p>
    <w:p w14:paraId="043FEE5E" w14:textId="695DBA92" w:rsidR="004E57C9" w:rsidRPr="00B92DA9" w:rsidRDefault="004E57C9" w:rsidP="46C52898">
      <w:pPr>
        <w:ind w:firstLine="170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Raporty sporządzane przez Wykonawcę stanowić będą podstawę do oceny jakości </w:t>
      </w:r>
      <w:r w:rsidR="68D6157E" w:rsidRPr="46C52898">
        <w:rPr>
          <w:rFonts w:asciiTheme="minorHAnsi" w:hAnsiTheme="minorHAnsi" w:cstheme="minorBidi"/>
        </w:rPr>
        <w:t xml:space="preserve">                         </w:t>
      </w:r>
      <w:r w:rsidRPr="46C52898">
        <w:rPr>
          <w:rFonts w:asciiTheme="minorHAnsi" w:hAnsiTheme="minorHAnsi" w:cstheme="minorBidi"/>
        </w:rPr>
        <w:t xml:space="preserve">i kompletności dokumentacji projektowej oraz podstawę do podejmowania przez </w:t>
      </w:r>
      <w:r w:rsidRPr="46C52898">
        <w:rPr>
          <w:rFonts w:asciiTheme="minorHAnsi" w:hAnsiTheme="minorHAnsi" w:cstheme="minorBidi"/>
        </w:rPr>
        <w:lastRenderedPageBreak/>
        <w:t xml:space="preserve">Zamawiającego decyzji dotyczących odbioru poszczególnych Etapów dokumentacji projektowej. </w:t>
      </w:r>
    </w:p>
    <w:p w14:paraId="516AC644" w14:textId="77777777" w:rsidR="004E57C9" w:rsidRPr="00B92DA9" w:rsidRDefault="004E57C9" w:rsidP="00470527">
      <w:pPr>
        <w:ind w:firstLine="170"/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>Wszystkie Raporty winny być składane w 2 (dwóch) egzemplarzach w wersji papierowej.</w:t>
      </w:r>
      <w:r w:rsidRPr="00B92DA9">
        <w:rPr>
          <w:rFonts w:asciiTheme="minorHAnsi" w:hAnsiTheme="minorHAnsi" w:cstheme="minorHAnsi"/>
          <w:b/>
        </w:rPr>
        <w:t xml:space="preserve"> </w:t>
      </w:r>
    </w:p>
    <w:p w14:paraId="0844EFC7" w14:textId="63C6DD04" w:rsidR="004E57C9" w:rsidRPr="00891E2E" w:rsidRDefault="004E57C9" w:rsidP="00470527">
      <w:pPr>
        <w:ind w:firstLine="170"/>
        <w:rPr>
          <w:rFonts w:asciiTheme="minorHAnsi" w:hAnsiTheme="minorHAnsi" w:cstheme="minorHAnsi"/>
          <w:color w:val="00B050"/>
        </w:rPr>
      </w:pPr>
      <w:r w:rsidRPr="00B92DA9">
        <w:rPr>
          <w:rFonts w:asciiTheme="minorHAnsi" w:hAnsiTheme="minorHAnsi" w:cstheme="minorHAnsi"/>
        </w:rPr>
        <w:t xml:space="preserve">Szczegółowe formy raportów zostaną ustalone z Zamawiającym przed rozpoczęciem świadczenia usługi, tj. w ciągu </w:t>
      </w:r>
      <w:r w:rsidR="00C10FCF">
        <w:rPr>
          <w:rFonts w:asciiTheme="minorHAnsi" w:hAnsiTheme="minorHAnsi" w:cstheme="minorHAnsi"/>
          <w:b/>
        </w:rPr>
        <w:t>7</w:t>
      </w:r>
      <w:r w:rsidRPr="00B92DA9">
        <w:rPr>
          <w:rFonts w:asciiTheme="minorHAnsi" w:hAnsiTheme="minorHAnsi" w:cstheme="minorHAnsi"/>
          <w:b/>
        </w:rPr>
        <w:t xml:space="preserve"> dni</w:t>
      </w:r>
      <w:r w:rsidRPr="00B92DA9">
        <w:rPr>
          <w:rFonts w:asciiTheme="minorHAnsi" w:hAnsiTheme="minorHAnsi" w:cstheme="minorHAnsi"/>
        </w:rPr>
        <w:t xml:space="preserve"> od podpisania </w:t>
      </w:r>
      <w:r w:rsidRPr="00ED76D7">
        <w:rPr>
          <w:rFonts w:asciiTheme="minorHAnsi" w:hAnsiTheme="minorHAnsi" w:cstheme="minorHAnsi"/>
        </w:rPr>
        <w:t xml:space="preserve">Umowy. </w:t>
      </w:r>
    </w:p>
    <w:p w14:paraId="57AF6D4C" w14:textId="1A5E0BBD" w:rsidR="004E57C9" w:rsidRPr="00B92DA9" w:rsidRDefault="004E57C9" w:rsidP="00470527">
      <w:pPr>
        <w:ind w:firstLine="170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Każdy Raport z odbioru i oceny </w:t>
      </w:r>
      <w:r w:rsidR="006C5AAE">
        <w:rPr>
          <w:rFonts w:asciiTheme="minorHAnsi" w:hAnsiTheme="minorHAnsi" w:cstheme="minorHAnsi"/>
        </w:rPr>
        <w:t>d</w:t>
      </w:r>
      <w:r w:rsidRPr="00B92DA9">
        <w:rPr>
          <w:rFonts w:asciiTheme="minorHAnsi" w:hAnsiTheme="minorHAnsi" w:cstheme="minorHAnsi"/>
        </w:rPr>
        <w:t xml:space="preserve">okumentacji </w:t>
      </w:r>
      <w:r w:rsidR="006C5AAE">
        <w:rPr>
          <w:rFonts w:asciiTheme="minorHAnsi" w:hAnsiTheme="minorHAnsi" w:cstheme="minorHAnsi"/>
        </w:rPr>
        <w:t>p</w:t>
      </w:r>
      <w:r w:rsidRPr="00B92DA9">
        <w:rPr>
          <w:rFonts w:asciiTheme="minorHAnsi" w:hAnsiTheme="minorHAnsi" w:cstheme="minorHAnsi"/>
        </w:rPr>
        <w:t xml:space="preserve">rojektowej danego Etapu przyjęty będzie Protokołem wykonania i odbioru usługi, podpisanym przez upoważnionych przedstawicieli Zamawiającego i Wykonawcy. </w:t>
      </w:r>
    </w:p>
    <w:p w14:paraId="0000EBCF" w14:textId="361D52E0" w:rsidR="004E57C9" w:rsidRPr="00B92DA9" w:rsidRDefault="004E57C9" w:rsidP="46C52898">
      <w:pPr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Zamawiający, w terminie </w:t>
      </w:r>
      <w:r w:rsidR="00CB2605" w:rsidRPr="46C52898">
        <w:rPr>
          <w:rFonts w:asciiTheme="minorHAnsi" w:hAnsiTheme="minorHAnsi" w:cstheme="minorBidi"/>
          <w:b/>
          <w:bCs/>
        </w:rPr>
        <w:t>5</w:t>
      </w:r>
      <w:r w:rsidRPr="46C52898">
        <w:rPr>
          <w:rFonts w:asciiTheme="minorHAnsi" w:hAnsiTheme="minorHAnsi" w:cstheme="minorBidi"/>
          <w:b/>
          <w:bCs/>
        </w:rPr>
        <w:t xml:space="preserve"> dni</w:t>
      </w:r>
      <w:r w:rsidR="00A97AF4" w:rsidRPr="46C52898">
        <w:rPr>
          <w:rFonts w:asciiTheme="minorHAnsi" w:hAnsiTheme="minorHAnsi" w:cstheme="minorBidi"/>
          <w:b/>
          <w:bCs/>
        </w:rPr>
        <w:t xml:space="preserve"> roboczych</w:t>
      </w:r>
      <w:r w:rsidRPr="46C52898">
        <w:rPr>
          <w:rFonts w:asciiTheme="minorHAnsi" w:hAnsiTheme="minorHAnsi" w:cstheme="minorBidi"/>
          <w:b/>
          <w:bCs/>
        </w:rPr>
        <w:t xml:space="preserve"> </w:t>
      </w:r>
      <w:r w:rsidRPr="46C52898">
        <w:rPr>
          <w:rFonts w:asciiTheme="minorHAnsi" w:hAnsiTheme="minorHAnsi" w:cstheme="minorBidi"/>
        </w:rPr>
        <w:t>od daty otrzymania Raportów powiadomi</w:t>
      </w:r>
      <w:r w:rsidR="7993DE89" w:rsidRPr="46C52898">
        <w:rPr>
          <w:rFonts w:asciiTheme="minorHAnsi" w:hAnsiTheme="minorHAnsi" w:cstheme="minorBidi"/>
        </w:rPr>
        <w:t xml:space="preserve">                          </w:t>
      </w:r>
      <w:r w:rsidRPr="46C52898">
        <w:rPr>
          <w:rFonts w:asciiTheme="minorHAnsi" w:hAnsiTheme="minorHAnsi" w:cstheme="minorBidi"/>
        </w:rPr>
        <w:t xml:space="preserve">o akceptacji bądź braku akceptacji Raportów. W przypadku niezatwierdzenia Raportów przez Zamawiającego, przekaże on uwagi, które należy uwzględnić i w ciągu </w:t>
      </w:r>
      <w:r w:rsidRPr="46C52898">
        <w:rPr>
          <w:rFonts w:asciiTheme="minorHAnsi" w:hAnsiTheme="minorHAnsi" w:cstheme="minorBidi"/>
          <w:b/>
          <w:bCs/>
        </w:rPr>
        <w:t>2 dni</w:t>
      </w:r>
      <w:r w:rsidRPr="46C52898">
        <w:rPr>
          <w:rFonts w:asciiTheme="minorHAnsi" w:hAnsiTheme="minorHAnsi" w:cstheme="minorBidi"/>
        </w:rPr>
        <w:t xml:space="preserve"> </w:t>
      </w:r>
      <w:r w:rsidR="00A97AF4" w:rsidRPr="46C52898">
        <w:rPr>
          <w:rFonts w:asciiTheme="minorHAnsi" w:hAnsiTheme="minorHAnsi" w:cstheme="minorBidi"/>
          <w:b/>
          <w:bCs/>
        </w:rPr>
        <w:t>roboczych</w:t>
      </w:r>
      <w:r w:rsidR="00A97AF4" w:rsidRPr="46C52898">
        <w:rPr>
          <w:rFonts w:asciiTheme="minorHAnsi" w:hAnsiTheme="minorHAnsi" w:cstheme="minorBidi"/>
        </w:rPr>
        <w:t xml:space="preserve"> </w:t>
      </w:r>
      <w:r w:rsidRPr="46C52898">
        <w:rPr>
          <w:rFonts w:asciiTheme="minorHAnsi" w:hAnsiTheme="minorHAnsi" w:cstheme="minorBidi"/>
        </w:rPr>
        <w:t>przedstawi poprawione Raporty.</w:t>
      </w:r>
    </w:p>
    <w:p w14:paraId="018113C6" w14:textId="56E5509F" w:rsidR="00DD3594" w:rsidRPr="003F53B4" w:rsidRDefault="00DD3594" w:rsidP="00277DBD">
      <w:pPr>
        <w:rPr>
          <w:rFonts w:asciiTheme="minorHAnsi" w:hAnsiTheme="minorHAnsi" w:cstheme="minorHAnsi"/>
          <w:color w:val="FF0000"/>
        </w:rPr>
      </w:pPr>
    </w:p>
    <w:p w14:paraId="3652CEE9" w14:textId="19092CCD" w:rsidR="00DD3594" w:rsidRPr="00B92DA9" w:rsidRDefault="00C42C9A" w:rsidP="007C11A0">
      <w:pPr>
        <w:ind w:firstLine="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DD3594" w:rsidRPr="00B92DA9">
        <w:rPr>
          <w:rFonts w:asciiTheme="minorHAnsi" w:hAnsiTheme="minorHAnsi" w:cstheme="minorHAnsi"/>
        </w:rPr>
        <w:t xml:space="preserve"> zobowiązany</w:t>
      </w:r>
      <w:r w:rsidR="004E57C9" w:rsidRPr="00B92DA9">
        <w:rPr>
          <w:rFonts w:asciiTheme="minorHAnsi" w:hAnsiTheme="minorHAnsi" w:cstheme="minorHAnsi"/>
        </w:rPr>
        <w:t xml:space="preserve"> będzie</w:t>
      </w:r>
      <w:r w:rsidR="00DD3594" w:rsidRPr="00B92DA9">
        <w:rPr>
          <w:rFonts w:asciiTheme="minorHAnsi" w:hAnsiTheme="minorHAnsi" w:cstheme="minorHAnsi"/>
        </w:rPr>
        <w:t xml:space="preserve"> do </w:t>
      </w:r>
      <w:r w:rsidR="004E57C9" w:rsidRPr="00B92DA9">
        <w:rPr>
          <w:rFonts w:asciiTheme="minorHAnsi" w:hAnsiTheme="minorHAnsi" w:cstheme="minorHAnsi"/>
        </w:rPr>
        <w:t>sporządzenia</w:t>
      </w:r>
      <w:r w:rsidR="00DD3594" w:rsidRPr="00B92DA9">
        <w:rPr>
          <w:rFonts w:asciiTheme="minorHAnsi" w:hAnsiTheme="minorHAnsi" w:cstheme="minorHAnsi"/>
        </w:rPr>
        <w:t xml:space="preserve"> następujących Raportów:</w:t>
      </w:r>
    </w:p>
    <w:p w14:paraId="15E05907" w14:textId="77777777" w:rsidR="008F5AF8" w:rsidRPr="00B92DA9" w:rsidRDefault="002D296A" w:rsidP="0037093E">
      <w:pPr>
        <w:pStyle w:val="Akapitzlist"/>
        <w:numPr>
          <w:ilvl w:val="1"/>
          <w:numId w:val="28"/>
        </w:numPr>
        <w:ind w:left="851" w:hanging="567"/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  <w:b/>
        </w:rPr>
        <w:t xml:space="preserve">raportów miesięcznych, </w:t>
      </w:r>
      <w:r w:rsidRPr="00B92DA9">
        <w:rPr>
          <w:rFonts w:asciiTheme="minorHAnsi" w:hAnsiTheme="minorHAnsi" w:cstheme="minorHAnsi"/>
        </w:rPr>
        <w:t xml:space="preserve">które </w:t>
      </w:r>
      <w:r w:rsidR="008F5AF8" w:rsidRPr="00B92DA9">
        <w:rPr>
          <w:rFonts w:asciiTheme="minorHAnsi" w:hAnsiTheme="minorHAnsi" w:cstheme="minorHAnsi"/>
        </w:rPr>
        <w:t>powinny przedstawiać bieżący stan odbioru i oceny dokumentacji projektowej oraz czynności wykonane przez Wykonawcę w danym miesiącu.</w:t>
      </w:r>
    </w:p>
    <w:p w14:paraId="5FAE7E15" w14:textId="6643C688" w:rsidR="002E7082" w:rsidRPr="00B92DA9" w:rsidRDefault="008F5AF8" w:rsidP="008F5AF8">
      <w:pPr>
        <w:pStyle w:val="Akapitzlist"/>
        <w:ind w:left="851"/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>Raport miesięczny</w:t>
      </w:r>
      <w:r w:rsidRPr="00B92DA9">
        <w:rPr>
          <w:rFonts w:asciiTheme="minorHAnsi" w:hAnsiTheme="minorHAnsi" w:cstheme="minorHAnsi"/>
          <w:b/>
        </w:rPr>
        <w:t xml:space="preserve"> </w:t>
      </w:r>
      <w:r w:rsidR="002D296A" w:rsidRPr="00B92DA9">
        <w:rPr>
          <w:rFonts w:asciiTheme="minorHAnsi" w:hAnsiTheme="minorHAnsi" w:cstheme="minorHAnsi"/>
        </w:rPr>
        <w:t>należy przedłożyć do 5-go dnia miesiąca kalendarzowego następującego po miesiącu</w:t>
      </w:r>
      <w:r w:rsidR="00602180" w:rsidRPr="00B92DA9">
        <w:rPr>
          <w:rFonts w:asciiTheme="minorHAnsi" w:hAnsiTheme="minorHAnsi" w:cstheme="minorHAnsi"/>
        </w:rPr>
        <w:t xml:space="preserve">, </w:t>
      </w:r>
      <w:r w:rsidR="002D296A" w:rsidRPr="00B92DA9">
        <w:rPr>
          <w:rFonts w:asciiTheme="minorHAnsi" w:hAnsiTheme="minorHAnsi" w:cstheme="minorHAnsi"/>
        </w:rPr>
        <w:t>któr</w:t>
      </w:r>
      <w:r w:rsidR="00F13A61" w:rsidRPr="00B92DA9">
        <w:rPr>
          <w:rFonts w:asciiTheme="minorHAnsi" w:hAnsiTheme="minorHAnsi" w:cstheme="minorHAnsi"/>
        </w:rPr>
        <w:t>y</w:t>
      </w:r>
      <w:r w:rsidR="002D296A" w:rsidRPr="00B92DA9">
        <w:rPr>
          <w:rFonts w:asciiTheme="minorHAnsi" w:hAnsiTheme="minorHAnsi" w:cstheme="minorHAnsi"/>
        </w:rPr>
        <w:t xml:space="preserve"> </w:t>
      </w:r>
      <w:r w:rsidR="00F13A61" w:rsidRPr="00B92DA9">
        <w:rPr>
          <w:rFonts w:asciiTheme="minorHAnsi" w:hAnsiTheme="minorHAnsi" w:cstheme="minorHAnsi"/>
        </w:rPr>
        <w:t>powinien</w:t>
      </w:r>
      <w:r w:rsidR="002D296A" w:rsidRPr="00B92DA9">
        <w:rPr>
          <w:rFonts w:asciiTheme="minorHAnsi" w:hAnsiTheme="minorHAnsi" w:cstheme="minorHAnsi"/>
        </w:rPr>
        <w:t xml:space="preserve"> zawierać co najmniej:</w:t>
      </w:r>
      <w:r w:rsidR="00D2224E" w:rsidRPr="00B92DA9">
        <w:rPr>
          <w:rFonts w:asciiTheme="minorHAnsi" w:hAnsiTheme="minorHAnsi" w:cstheme="minorHAnsi"/>
        </w:rPr>
        <w:t xml:space="preserve"> </w:t>
      </w:r>
    </w:p>
    <w:p w14:paraId="60704411" w14:textId="14C3C92E" w:rsidR="008F5AF8" w:rsidRPr="00B92DA9" w:rsidRDefault="008F5AF8" w:rsidP="0037093E">
      <w:pPr>
        <w:pStyle w:val="Akapitzlist"/>
        <w:numPr>
          <w:ilvl w:val="1"/>
          <w:numId w:val="27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 xml:space="preserve">informacje ogólne: </w:t>
      </w:r>
    </w:p>
    <w:p w14:paraId="3609AA9A" w14:textId="7DD6C491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>numer raportu,</w:t>
      </w:r>
    </w:p>
    <w:p w14:paraId="333FE7C3" w14:textId="1BF17051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 xml:space="preserve">okres sprawozdawczy, </w:t>
      </w:r>
    </w:p>
    <w:p w14:paraId="644DFD15" w14:textId="6E831573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 xml:space="preserve">nazwę zadania, </w:t>
      </w:r>
    </w:p>
    <w:p w14:paraId="35DACDEC" w14:textId="6B376AEA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osoby odpowiedzialne za sporządzenie raportu,</w:t>
      </w:r>
    </w:p>
    <w:p w14:paraId="480D9695" w14:textId="7DF45128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datę sporządzenia raportu;</w:t>
      </w:r>
    </w:p>
    <w:p w14:paraId="20DA6810" w14:textId="21468B7F" w:rsidR="008F5AF8" w:rsidRPr="00B92DA9" w:rsidRDefault="008F5AF8" w:rsidP="0037093E">
      <w:pPr>
        <w:pStyle w:val="Akapitzlist"/>
        <w:numPr>
          <w:ilvl w:val="1"/>
          <w:numId w:val="27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opis wykonanych czynności:</w:t>
      </w:r>
    </w:p>
    <w:p w14:paraId="2A62525E" w14:textId="60890551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wykaz działań wykonanych przez </w:t>
      </w:r>
      <w:r w:rsidR="00CF2558">
        <w:rPr>
          <w:rFonts w:asciiTheme="minorHAnsi" w:hAnsiTheme="minorHAnsi" w:cstheme="minorHAnsi"/>
        </w:rPr>
        <w:t>Wykonawcę</w:t>
      </w:r>
      <w:r w:rsidR="00A57853" w:rsidRPr="00B92DA9">
        <w:rPr>
          <w:rFonts w:asciiTheme="minorHAnsi" w:hAnsiTheme="minorHAnsi" w:cstheme="minorHAnsi"/>
        </w:rPr>
        <w:t xml:space="preserve"> w danym miesiącu,</w:t>
      </w:r>
    </w:p>
    <w:p w14:paraId="68E31F54" w14:textId="098782E1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informacje o przeprowadzonych analizach i weryfikacji dokumentacji,</w:t>
      </w:r>
    </w:p>
    <w:p w14:paraId="2EB49E52" w14:textId="74D367CF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wykaz narad, konsultacji, itp.,</w:t>
      </w:r>
    </w:p>
    <w:p w14:paraId="6D4271E6" w14:textId="0DC36F98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informacje o </w:t>
      </w:r>
      <w:r w:rsidR="00A57853" w:rsidRPr="00B92DA9">
        <w:rPr>
          <w:rFonts w:asciiTheme="minorHAnsi" w:hAnsiTheme="minorHAnsi" w:cstheme="minorHAnsi"/>
        </w:rPr>
        <w:t>przekazanych opiniach, stanowiskach i konsultacjach</w:t>
      </w:r>
      <w:r w:rsidRPr="00B92DA9">
        <w:rPr>
          <w:rFonts w:asciiTheme="minorHAnsi" w:hAnsiTheme="minorHAnsi" w:cstheme="minorHAnsi"/>
        </w:rPr>
        <w:t>,</w:t>
      </w:r>
    </w:p>
    <w:p w14:paraId="34DEF920" w14:textId="6E74E4C2" w:rsidR="008F5AF8" w:rsidRPr="00B92DA9" w:rsidRDefault="008F5AF8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informacje o korespondencji prowadzonej z projektantem </w:t>
      </w:r>
      <w:r w:rsidRPr="00B92DA9">
        <w:rPr>
          <w:rFonts w:asciiTheme="minorHAnsi" w:hAnsiTheme="minorHAnsi" w:cstheme="minorHAnsi"/>
        </w:rPr>
        <w:br/>
        <w:t>i Zamawiającym;</w:t>
      </w:r>
    </w:p>
    <w:p w14:paraId="1578C9C2" w14:textId="1AFBEB7A" w:rsidR="00D50CB9" w:rsidRPr="00B92DA9" w:rsidRDefault="00D50CB9" w:rsidP="0037093E">
      <w:pPr>
        <w:pStyle w:val="Akapitzlist"/>
        <w:numPr>
          <w:ilvl w:val="1"/>
          <w:numId w:val="27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stan realizacji dokumentacji projektowej:</w:t>
      </w:r>
    </w:p>
    <w:p w14:paraId="4D85601E" w14:textId="1C515C8E" w:rsidR="00D50CB9" w:rsidRPr="00B92DA9" w:rsidRDefault="0064551D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aktualny status realizacji danego Etapu dokumentacji,</w:t>
      </w:r>
    </w:p>
    <w:p w14:paraId="78587200" w14:textId="2B95C19F" w:rsidR="0064551D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ocenę </w:t>
      </w:r>
      <w:r w:rsidR="0064551D" w:rsidRPr="00B92DA9">
        <w:rPr>
          <w:rFonts w:asciiTheme="minorHAnsi" w:hAnsiTheme="minorHAnsi" w:cstheme="minorHAnsi"/>
        </w:rPr>
        <w:t>stop</w:t>
      </w:r>
      <w:r w:rsidRPr="00B92DA9">
        <w:rPr>
          <w:rFonts w:asciiTheme="minorHAnsi" w:hAnsiTheme="minorHAnsi" w:cstheme="minorHAnsi"/>
        </w:rPr>
        <w:t>nia</w:t>
      </w:r>
      <w:r w:rsidR="0064551D" w:rsidRPr="00B92DA9">
        <w:rPr>
          <w:rFonts w:asciiTheme="minorHAnsi" w:hAnsiTheme="minorHAnsi" w:cstheme="minorHAnsi"/>
        </w:rPr>
        <w:t xml:space="preserve"> zaawansowania prac projektowych,</w:t>
      </w:r>
    </w:p>
    <w:p w14:paraId="1E7A848D" w14:textId="686F1421" w:rsidR="0064551D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ocenę </w:t>
      </w:r>
      <w:r w:rsidR="0064551D" w:rsidRPr="00B92DA9">
        <w:rPr>
          <w:rFonts w:asciiTheme="minorHAnsi" w:hAnsiTheme="minorHAnsi" w:cstheme="minorHAnsi"/>
        </w:rPr>
        <w:t>zgodnoś</w:t>
      </w:r>
      <w:r w:rsidRPr="00B92DA9">
        <w:rPr>
          <w:rFonts w:asciiTheme="minorHAnsi" w:hAnsiTheme="minorHAnsi" w:cstheme="minorHAnsi"/>
        </w:rPr>
        <w:t>ci</w:t>
      </w:r>
      <w:r w:rsidR="0064551D" w:rsidRPr="00B92DA9">
        <w:rPr>
          <w:rFonts w:asciiTheme="minorHAnsi" w:hAnsiTheme="minorHAnsi" w:cstheme="minorHAnsi"/>
        </w:rPr>
        <w:t xml:space="preserve"> realizacji</w:t>
      </w:r>
      <w:r w:rsidRPr="00B92DA9">
        <w:rPr>
          <w:rFonts w:asciiTheme="minorHAnsi" w:hAnsiTheme="minorHAnsi" w:cstheme="minorHAnsi"/>
        </w:rPr>
        <w:t xml:space="preserve"> prac</w:t>
      </w:r>
      <w:r w:rsidR="0064551D" w:rsidRPr="00B92DA9">
        <w:rPr>
          <w:rFonts w:asciiTheme="minorHAnsi" w:hAnsiTheme="minorHAnsi" w:cstheme="minorHAnsi"/>
        </w:rPr>
        <w:t xml:space="preserve"> z harmonogramem,</w:t>
      </w:r>
    </w:p>
    <w:p w14:paraId="03FFB361" w14:textId="79948735" w:rsidR="0064551D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wskazanie</w:t>
      </w:r>
      <w:r w:rsidR="0064551D" w:rsidRPr="00B92DA9">
        <w:rPr>
          <w:rFonts w:asciiTheme="minorHAnsi" w:hAnsiTheme="minorHAnsi" w:cstheme="minorHAnsi"/>
        </w:rPr>
        <w:t xml:space="preserve"> opóźnień </w:t>
      </w:r>
      <w:r w:rsidRPr="00B92DA9">
        <w:rPr>
          <w:rFonts w:asciiTheme="minorHAnsi" w:hAnsiTheme="minorHAnsi" w:cstheme="minorHAnsi"/>
        </w:rPr>
        <w:t>lub ryzyk</w:t>
      </w:r>
      <w:r w:rsidR="0064551D" w:rsidRPr="00B92DA9">
        <w:rPr>
          <w:rFonts w:asciiTheme="minorHAnsi" w:hAnsiTheme="minorHAnsi" w:cstheme="minorHAnsi"/>
        </w:rPr>
        <w:t xml:space="preserve"> terminowych;</w:t>
      </w:r>
    </w:p>
    <w:p w14:paraId="0B15E017" w14:textId="3E21D370" w:rsidR="00CD6C96" w:rsidRPr="00B92DA9" w:rsidRDefault="0064551D" w:rsidP="0037093E">
      <w:pPr>
        <w:pStyle w:val="Akapitzlist"/>
        <w:numPr>
          <w:ilvl w:val="1"/>
          <w:numId w:val="27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>identyfikacja</w:t>
      </w:r>
      <w:r w:rsidR="00D50CB9" w:rsidRPr="00B92DA9">
        <w:rPr>
          <w:rFonts w:asciiTheme="minorHAnsi" w:hAnsiTheme="minorHAnsi" w:cstheme="minorHAnsi"/>
        </w:rPr>
        <w:t xml:space="preserve"> problemów i ryzyk:</w:t>
      </w:r>
    </w:p>
    <w:p w14:paraId="30531BA3" w14:textId="48E57DAC" w:rsidR="00D50CB9" w:rsidRPr="00B92DA9" w:rsidRDefault="0064551D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opis stwierdzonych</w:t>
      </w:r>
      <w:r w:rsidR="00A57853" w:rsidRPr="00B92DA9">
        <w:rPr>
          <w:rFonts w:asciiTheme="minorHAnsi" w:hAnsiTheme="minorHAnsi" w:cstheme="minorHAnsi"/>
        </w:rPr>
        <w:t xml:space="preserve"> niezgodności w dokumentacji,</w:t>
      </w:r>
    </w:p>
    <w:p w14:paraId="67C43968" w14:textId="29FA0352" w:rsidR="00A57853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opis zidentyfikowanych problemów technicznych, formalnych lub organizacyjnych,</w:t>
      </w:r>
    </w:p>
    <w:p w14:paraId="775E35E8" w14:textId="5652A6EE" w:rsidR="00A57853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lastRenderedPageBreak/>
        <w:t>ocenę wpływu zidentyfikowanych problemów na dalszą realizację,</w:t>
      </w:r>
    </w:p>
    <w:p w14:paraId="4A5738CD" w14:textId="68E79153" w:rsidR="00D50CB9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rekomendowane działania naprawcze;</w:t>
      </w:r>
    </w:p>
    <w:p w14:paraId="5A5A589F" w14:textId="17873269" w:rsidR="00D50CB9" w:rsidRPr="00B92DA9" w:rsidRDefault="00D50CB9" w:rsidP="0037093E">
      <w:pPr>
        <w:pStyle w:val="Akapitzlist"/>
        <w:numPr>
          <w:ilvl w:val="1"/>
          <w:numId w:val="27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ocena dokumentacji projektowej: </w:t>
      </w:r>
    </w:p>
    <w:p w14:paraId="38A5A742" w14:textId="4CBD1E22" w:rsidR="00D50CB9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ocena jakości przekazywanych opracowań,</w:t>
      </w:r>
    </w:p>
    <w:p w14:paraId="0E39E41C" w14:textId="6A87ADB2" w:rsidR="00A57853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ocena kompletności dokumentacji,</w:t>
      </w:r>
    </w:p>
    <w:p w14:paraId="721F7561" w14:textId="5F0A740C" w:rsidR="00A57853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ocena terminowości działań projektanta,</w:t>
      </w:r>
    </w:p>
    <w:p w14:paraId="2F12D8E3" w14:textId="79CD77E4" w:rsidR="00A57853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wskazanie elementów wymagających poprawy lub uzupełnienia;</w:t>
      </w:r>
    </w:p>
    <w:p w14:paraId="1834591E" w14:textId="685F7E28" w:rsidR="00D50CB9" w:rsidRPr="00B92DA9" w:rsidRDefault="00D50CB9" w:rsidP="0037093E">
      <w:pPr>
        <w:pStyle w:val="Akapitzlist"/>
        <w:numPr>
          <w:ilvl w:val="1"/>
          <w:numId w:val="27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załączniki:</w:t>
      </w:r>
    </w:p>
    <w:p w14:paraId="3277C2DD" w14:textId="77E15822" w:rsidR="00A57853" w:rsidRPr="00B92DA9" w:rsidRDefault="00A57853" w:rsidP="00A57853">
      <w:pPr>
        <w:pStyle w:val="Akapitzlist"/>
        <w:ind w:left="1440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Do raportu miesięcznego należy dołożyć:</w:t>
      </w:r>
    </w:p>
    <w:p w14:paraId="5E5EAE32" w14:textId="77777777" w:rsidR="00A57853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wykazy uwag,</w:t>
      </w:r>
    </w:p>
    <w:p w14:paraId="41EC3C04" w14:textId="079CA964" w:rsidR="00D50CB9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protokoły spotkań,</w:t>
      </w:r>
    </w:p>
    <w:p w14:paraId="201B1A93" w14:textId="2D15369E" w:rsidR="00A57853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zestawienie korespondencji,</w:t>
      </w:r>
    </w:p>
    <w:p w14:paraId="21DD0AA4" w14:textId="1988915D" w:rsidR="00A57853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harmonogramy,</w:t>
      </w:r>
    </w:p>
    <w:p w14:paraId="1DDFDA43" w14:textId="7D52C065" w:rsidR="00D50CB9" w:rsidRPr="00B92DA9" w:rsidRDefault="00A57853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inne dokumenty.</w:t>
      </w:r>
    </w:p>
    <w:p w14:paraId="165D1FC9" w14:textId="77777777" w:rsidR="00D50CB9" w:rsidRPr="00B92DA9" w:rsidRDefault="00D50CB9" w:rsidP="00D50CB9">
      <w:pPr>
        <w:rPr>
          <w:rFonts w:asciiTheme="minorHAnsi" w:hAnsiTheme="minorHAnsi" w:cstheme="minorHAnsi"/>
          <w:b/>
        </w:rPr>
      </w:pPr>
    </w:p>
    <w:p w14:paraId="78649C40" w14:textId="23A1CEC4" w:rsidR="00A57853" w:rsidRPr="00B92DA9" w:rsidRDefault="002E7082" w:rsidP="0037093E">
      <w:pPr>
        <w:pStyle w:val="Akapitzlist"/>
        <w:numPr>
          <w:ilvl w:val="1"/>
          <w:numId w:val="28"/>
        </w:numPr>
        <w:ind w:left="851" w:hanging="567"/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  <w:b/>
        </w:rPr>
        <w:t>raport</w:t>
      </w:r>
      <w:r w:rsidR="00A57853" w:rsidRPr="00B92DA9">
        <w:rPr>
          <w:rFonts w:asciiTheme="minorHAnsi" w:hAnsiTheme="minorHAnsi" w:cstheme="minorHAnsi"/>
          <w:b/>
        </w:rPr>
        <w:t>ów</w:t>
      </w:r>
      <w:r w:rsidRPr="00B92DA9">
        <w:rPr>
          <w:rFonts w:asciiTheme="minorHAnsi" w:hAnsiTheme="minorHAnsi" w:cstheme="minorHAnsi"/>
          <w:b/>
        </w:rPr>
        <w:t xml:space="preserve"> z weryfikacji</w:t>
      </w:r>
      <w:r w:rsidR="00BA7964" w:rsidRPr="00B92DA9">
        <w:rPr>
          <w:rFonts w:asciiTheme="minorHAnsi" w:hAnsiTheme="minorHAnsi" w:cstheme="minorHAnsi"/>
          <w:b/>
        </w:rPr>
        <w:t xml:space="preserve"> tj. odbioru i oceny Etapu</w:t>
      </w:r>
      <w:r w:rsidRPr="00B92DA9">
        <w:rPr>
          <w:rFonts w:asciiTheme="minorHAnsi" w:hAnsiTheme="minorHAnsi" w:cstheme="minorHAnsi"/>
          <w:b/>
        </w:rPr>
        <w:t xml:space="preserve"> dokumentacji projektowej</w:t>
      </w:r>
    </w:p>
    <w:p w14:paraId="118609F3" w14:textId="3D166AAC" w:rsidR="00A57853" w:rsidRPr="00B92DA9" w:rsidRDefault="00A57853" w:rsidP="00A57853">
      <w:pPr>
        <w:pStyle w:val="Akapitzlist"/>
        <w:ind w:left="851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Po zakończeniu każdego z </w:t>
      </w:r>
      <w:r w:rsidR="00721284">
        <w:rPr>
          <w:rFonts w:asciiTheme="minorHAnsi" w:hAnsiTheme="minorHAnsi" w:cstheme="minorHAnsi"/>
        </w:rPr>
        <w:t>E</w:t>
      </w:r>
      <w:r w:rsidRPr="00B92DA9">
        <w:rPr>
          <w:rFonts w:asciiTheme="minorHAnsi" w:hAnsiTheme="minorHAnsi" w:cstheme="minorHAnsi"/>
        </w:rPr>
        <w:t xml:space="preserve">tapów dokumentacji projektowej </w:t>
      </w:r>
      <w:r w:rsidR="00CF2558">
        <w:rPr>
          <w:rFonts w:asciiTheme="minorHAnsi" w:hAnsiTheme="minorHAnsi" w:cstheme="minorHAnsi"/>
        </w:rPr>
        <w:t>Wykonawca</w:t>
      </w:r>
      <w:r w:rsidRPr="00B92DA9">
        <w:rPr>
          <w:rFonts w:asciiTheme="minorHAnsi" w:hAnsiTheme="minorHAnsi" w:cstheme="minorHAnsi"/>
        </w:rPr>
        <w:t xml:space="preserve"> zobowiązany będzie do przeprowadzenia szczegółowej weryfikacji </w:t>
      </w:r>
      <w:r w:rsidR="00F13A61" w:rsidRPr="00B92DA9">
        <w:rPr>
          <w:rFonts w:asciiTheme="minorHAnsi" w:hAnsiTheme="minorHAnsi" w:cstheme="minorHAnsi"/>
        </w:rPr>
        <w:t>przekazanej</w:t>
      </w:r>
      <w:r w:rsidRPr="00B92DA9">
        <w:rPr>
          <w:rFonts w:asciiTheme="minorHAnsi" w:hAnsiTheme="minorHAnsi" w:cstheme="minorHAnsi"/>
        </w:rPr>
        <w:t xml:space="preserve"> dokumentacji </w:t>
      </w:r>
      <w:r w:rsidR="00F13A61" w:rsidRPr="00B92DA9">
        <w:rPr>
          <w:rFonts w:asciiTheme="minorHAnsi" w:hAnsiTheme="minorHAnsi" w:cstheme="minorHAnsi"/>
        </w:rPr>
        <w:t>projektowej</w:t>
      </w:r>
      <w:r w:rsidRPr="00B92DA9">
        <w:rPr>
          <w:rFonts w:asciiTheme="minorHAnsi" w:hAnsiTheme="minorHAnsi" w:cstheme="minorHAnsi"/>
        </w:rPr>
        <w:t xml:space="preserve"> oraz sporządzenia raportu z odbioru i oceny </w:t>
      </w:r>
      <w:r w:rsidR="00721284">
        <w:rPr>
          <w:rFonts w:asciiTheme="minorHAnsi" w:hAnsiTheme="minorHAnsi" w:cstheme="minorHAnsi"/>
        </w:rPr>
        <w:t>E</w:t>
      </w:r>
      <w:r w:rsidRPr="00B92DA9">
        <w:rPr>
          <w:rFonts w:asciiTheme="minorHAnsi" w:hAnsiTheme="minorHAnsi" w:cstheme="minorHAnsi"/>
        </w:rPr>
        <w:t>tapu dokumentacji projektowej.</w:t>
      </w:r>
    </w:p>
    <w:p w14:paraId="355ACFB2" w14:textId="6D0BA74C" w:rsidR="00A57853" w:rsidRPr="00B92DA9" w:rsidRDefault="00A57853" w:rsidP="00A57853">
      <w:pPr>
        <w:pStyle w:val="Akapitzlist"/>
        <w:ind w:left="851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Raport ten stanowić będzie podstawę do dokonania przez Zamawiającego odbioru danego Etapu dokumentacji. </w:t>
      </w:r>
    </w:p>
    <w:p w14:paraId="7CD90EAC" w14:textId="16E11E10" w:rsidR="00F13A61" w:rsidRPr="00B92DA9" w:rsidRDefault="00A57853" w:rsidP="46C52898">
      <w:pPr>
        <w:pStyle w:val="Akapitzlist"/>
        <w:ind w:left="851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</w:rPr>
        <w:t xml:space="preserve">Raport powinien zostać przekazany Zamawiającemu w terminie </w:t>
      </w:r>
      <w:r w:rsidR="00F01E57" w:rsidRPr="46C52898">
        <w:rPr>
          <w:rFonts w:asciiTheme="minorHAnsi" w:hAnsiTheme="minorHAnsi" w:cstheme="minorBidi"/>
        </w:rPr>
        <w:t xml:space="preserve">do </w:t>
      </w:r>
      <w:r w:rsidR="00863EC5" w:rsidRPr="46C52898">
        <w:rPr>
          <w:rFonts w:asciiTheme="minorHAnsi" w:hAnsiTheme="minorHAnsi" w:cstheme="minorBidi"/>
          <w:b/>
          <w:bCs/>
        </w:rPr>
        <w:t>8</w:t>
      </w:r>
      <w:r w:rsidR="00F01E57" w:rsidRPr="46C52898">
        <w:rPr>
          <w:rFonts w:asciiTheme="minorHAnsi" w:hAnsiTheme="minorHAnsi" w:cstheme="minorBidi"/>
          <w:b/>
          <w:bCs/>
        </w:rPr>
        <w:t xml:space="preserve"> dni</w:t>
      </w:r>
      <w:r w:rsidR="00F01E57" w:rsidRPr="46C52898">
        <w:rPr>
          <w:rFonts w:asciiTheme="minorHAnsi" w:hAnsiTheme="minorHAnsi" w:cstheme="minorBidi"/>
        </w:rPr>
        <w:t xml:space="preserve"> </w:t>
      </w:r>
      <w:r w:rsidR="16FA725D" w:rsidRPr="46C52898">
        <w:rPr>
          <w:rFonts w:asciiTheme="minorHAnsi" w:hAnsiTheme="minorHAnsi" w:cstheme="minorBidi"/>
          <w:b/>
          <w:bCs/>
        </w:rPr>
        <w:t>roboczych</w:t>
      </w:r>
      <w:r w:rsidR="16FA725D" w:rsidRPr="46C52898">
        <w:rPr>
          <w:rFonts w:asciiTheme="minorHAnsi" w:hAnsiTheme="minorHAnsi" w:cstheme="minorBidi"/>
        </w:rPr>
        <w:t xml:space="preserve"> </w:t>
      </w:r>
      <w:r w:rsidR="00F01E57" w:rsidRPr="46C52898">
        <w:rPr>
          <w:rFonts w:asciiTheme="minorHAnsi" w:hAnsiTheme="minorHAnsi" w:cstheme="minorBidi"/>
        </w:rPr>
        <w:t xml:space="preserve">od </w:t>
      </w:r>
      <w:r w:rsidR="00F13A61" w:rsidRPr="46C52898">
        <w:rPr>
          <w:rFonts w:asciiTheme="minorHAnsi" w:hAnsiTheme="minorHAnsi" w:cstheme="minorBidi"/>
        </w:rPr>
        <w:t>dnia przekazania dokumentacji przez projektanta</w:t>
      </w:r>
      <w:r w:rsidR="775840EF" w:rsidRPr="46C52898">
        <w:rPr>
          <w:rFonts w:asciiTheme="minorHAnsi" w:hAnsiTheme="minorHAnsi" w:cstheme="minorBidi"/>
        </w:rPr>
        <w:t xml:space="preserve"> i</w:t>
      </w:r>
      <w:r w:rsidR="00F13A61" w:rsidRPr="46C52898">
        <w:rPr>
          <w:rFonts w:asciiTheme="minorHAnsi" w:hAnsiTheme="minorHAnsi" w:cstheme="minorBidi"/>
        </w:rPr>
        <w:t xml:space="preserve"> powinien zawierać co najmniej:</w:t>
      </w:r>
    </w:p>
    <w:p w14:paraId="77FDFFDC" w14:textId="77777777" w:rsidR="00F13A61" w:rsidRPr="00B92DA9" w:rsidRDefault="00F13A61" w:rsidP="0037093E">
      <w:pPr>
        <w:pStyle w:val="Akapitzlist"/>
        <w:numPr>
          <w:ilvl w:val="1"/>
          <w:numId w:val="30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 xml:space="preserve">informacje ogólne: </w:t>
      </w:r>
    </w:p>
    <w:p w14:paraId="664DA23E" w14:textId="77777777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>numer raportu,</w:t>
      </w:r>
    </w:p>
    <w:p w14:paraId="4B561717" w14:textId="69362F71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 xml:space="preserve">nazwę i numer </w:t>
      </w:r>
      <w:r w:rsidR="00721284">
        <w:rPr>
          <w:rFonts w:asciiTheme="minorHAnsi" w:hAnsiTheme="minorHAnsi" w:cstheme="minorHAnsi"/>
        </w:rPr>
        <w:t>E</w:t>
      </w:r>
      <w:r w:rsidRPr="00B92DA9">
        <w:rPr>
          <w:rFonts w:asciiTheme="minorHAnsi" w:hAnsiTheme="minorHAnsi" w:cstheme="minorHAnsi"/>
        </w:rPr>
        <w:t xml:space="preserve">tapu dokumentacji, </w:t>
      </w:r>
    </w:p>
    <w:p w14:paraId="4DCC9CC0" w14:textId="1AEB3050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>dat</w:t>
      </w:r>
      <w:r w:rsidR="00721284">
        <w:rPr>
          <w:rFonts w:asciiTheme="minorHAnsi" w:hAnsiTheme="minorHAnsi" w:cstheme="minorHAnsi"/>
        </w:rPr>
        <w:t>ę</w:t>
      </w:r>
      <w:r w:rsidRPr="00B92DA9">
        <w:rPr>
          <w:rFonts w:asciiTheme="minorHAnsi" w:hAnsiTheme="minorHAnsi" w:cstheme="minorHAnsi"/>
        </w:rPr>
        <w:t xml:space="preserve"> przekazania dokumentacji do oceny</w:t>
      </w:r>
      <w:r w:rsidR="00721284">
        <w:rPr>
          <w:rFonts w:asciiTheme="minorHAnsi" w:hAnsiTheme="minorHAnsi" w:cstheme="minorHAnsi"/>
        </w:rPr>
        <w:t>,</w:t>
      </w:r>
    </w:p>
    <w:p w14:paraId="37D839C6" w14:textId="163B73FF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>dat</w:t>
      </w:r>
      <w:r w:rsidR="00721284">
        <w:rPr>
          <w:rFonts w:asciiTheme="minorHAnsi" w:hAnsiTheme="minorHAnsi" w:cstheme="minorHAnsi"/>
        </w:rPr>
        <w:t>ę</w:t>
      </w:r>
      <w:r w:rsidRPr="00B92DA9">
        <w:rPr>
          <w:rFonts w:asciiTheme="minorHAnsi" w:hAnsiTheme="minorHAnsi" w:cstheme="minorHAnsi"/>
        </w:rPr>
        <w:t xml:space="preserve"> zakończenia weryfikacji,</w:t>
      </w:r>
    </w:p>
    <w:p w14:paraId="384B6CD0" w14:textId="5E6AABF7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osoby odpowiedzialne za sporządzenie raportu</w:t>
      </w:r>
      <w:r w:rsidR="00721284">
        <w:rPr>
          <w:rFonts w:asciiTheme="minorHAnsi" w:hAnsiTheme="minorHAnsi" w:cstheme="minorHAnsi"/>
        </w:rPr>
        <w:t>;</w:t>
      </w:r>
    </w:p>
    <w:p w14:paraId="78560364" w14:textId="61FBA696" w:rsidR="00F13A61" w:rsidRPr="00B92DA9" w:rsidRDefault="00F13A61" w:rsidP="0037093E">
      <w:pPr>
        <w:pStyle w:val="Akapitzlist"/>
        <w:numPr>
          <w:ilvl w:val="1"/>
          <w:numId w:val="30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zakres podlegającej ocenie dokumentacji:</w:t>
      </w:r>
    </w:p>
    <w:p w14:paraId="0E32ABDA" w14:textId="0D9B5AAA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wykaz przekazanych opracowań</w:t>
      </w:r>
      <w:r w:rsidR="00E97E76" w:rsidRPr="00B92DA9">
        <w:rPr>
          <w:rFonts w:asciiTheme="minorHAnsi" w:hAnsiTheme="minorHAnsi" w:cstheme="minorHAnsi"/>
        </w:rPr>
        <w:t xml:space="preserve"> (część opisowa i rysunkowa),</w:t>
      </w:r>
    </w:p>
    <w:p w14:paraId="258400D8" w14:textId="45EF1D77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wykaz obliczeń,</w:t>
      </w:r>
    </w:p>
    <w:p w14:paraId="014A2664" w14:textId="7EC44C95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wykaz uzgodnień, decyzji </w:t>
      </w:r>
      <w:r w:rsidR="00F33468" w:rsidRPr="00B92DA9">
        <w:rPr>
          <w:rFonts w:asciiTheme="minorHAnsi" w:hAnsiTheme="minorHAnsi" w:cstheme="minorHAnsi"/>
        </w:rPr>
        <w:t xml:space="preserve">administracyjnych </w:t>
      </w:r>
      <w:r w:rsidRPr="00B92DA9">
        <w:rPr>
          <w:rFonts w:asciiTheme="minorHAnsi" w:hAnsiTheme="minorHAnsi" w:cstheme="minorHAnsi"/>
        </w:rPr>
        <w:t>i opinii,</w:t>
      </w:r>
    </w:p>
    <w:p w14:paraId="13D67C0B" w14:textId="1FD14864" w:rsidR="00F13A61" w:rsidRPr="00B92DA9" w:rsidRDefault="00F13A61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wykaz dokumentów formalno – prawnych</w:t>
      </w:r>
      <w:r w:rsidR="00E97E76" w:rsidRPr="00B92DA9">
        <w:rPr>
          <w:rFonts w:asciiTheme="minorHAnsi" w:hAnsiTheme="minorHAnsi" w:cstheme="minorHAnsi"/>
        </w:rPr>
        <w:t>;</w:t>
      </w:r>
    </w:p>
    <w:p w14:paraId="6DC3A201" w14:textId="590B6432" w:rsidR="00F13A61" w:rsidRPr="00B92DA9" w:rsidRDefault="00F13A61" w:rsidP="0037093E">
      <w:pPr>
        <w:pStyle w:val="Akapitzlist"/>
        <w:numPr>
          <w:ilvl w:val="1"/>
          <w:numId w:val="30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weryfikację formalną dokumentacji:</w:t>
      </w:r>
    </w:p>
    <w:p w14:paraId="250FAE1A" w14:textId="517486C8" w:rsidR="00E97E76" w:rsidRPr="00B92DA9" w:rsidRDefault="00CF2558" w:rsidP="00E97E76">
      <w:pPr>
        <w:pStyle w:val="Akapitzlist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5C26DD" w:rsidRPr="00B92DA9">
        <w:rPr>
          <w:rFonts w:asciiTheme="minorHAnsi" w:hAnsiTheme="minorHAnsi" w:cstheme="minorHAnsi"/>
        </w:rPr>
        <w:t xml:space="preserve"> zobowiązany będzie do dokonania oceny</w:t>
      </w:r>
      <w:r w:rsidR="00E97E76" w:rsidRPr="00B92DA9">
        <w:rPr>
          <w:rFonts w:asciiTheme="minorHAnsi" w:hAnsiTheme="minorHAnsi" w:cstheme="minorHAnsi"/>
        </w:rPr>
        <w:t xml:space="preserve"> zgodności dokumentacji z:</w:t>
      </w:r>
    </w:p>
    <w:p w14:paraId="3B07216F" w14:textId="7B13E820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wymaganiami </w:t>
      </w:r>
      <w:r w:rsidR="005C26DD" w:rsidRPr="00B92DA9">
        <w:rPr>
          <w:rFonts w:asciiTheme="minorHAnsi" w:hAnsiTheme="minorHAnsi" w:cstheme="minorHAnsi"/>
        </w:rPr>
        <w:t xml:space="preserve">określonymi w </w:t>
      </w:r>
      <w:r w:rsidRPr="00B92DA9">
        <w:rPr>
          <w:rFonts w:asciiTheme="minorHAnsi" w:hAnsiTheme="minorHAnsi" w:cstheme="minorHAnsi"/>
        </w:rPr>
        <w:t>OPZ, EIR,</w:t>
      </w:r>
    </w:p>
    <w:p w14:paraId="510C7E8B" w14:textId="33002172" w:rsidR="00E97E76" w:rsidRPr="00B92DA9" w:rsidRDefault="005C26DD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postanowieniami z </w:t>
      </w:r>
      <w:r w:rsidR="00E97E76" w:rsidRPr="00B92DA9">
        <w:rPr>
          <w:rFonts w:asciiTheme="minorHAnsi" w:hAnsiTheme="minorHAnsi" w:cstheme="minorHAnsi"/>
        </w:rPr>
        <w:t>Umową</w:t>
      </w:r>
      <w:r w:rsidRPr="00B92DA9">
        <w:rPr>
          <w:rFonts w:asciiTheme="minorHAnsi" w:hAnsiTheme="minorHAnsi" w:cstheme="minorHAnsi"/>
        </w:rPr>
        <w:t xml:space="preserve"> na projektanta</w:t>
      </w:r>
      <w:r w:rsidR="00E97E76" w:rsidRPr="00B92DA9">
        <w:rPr>
          <w:rFonts w:asciiTheme="minorHAnsi" w:hAnsiTheme="minorHAnsi" w:cstheme="minorHAnsi"/>
        </w:rPr>
        <w:t xml:space="preserve">, </w:t>
      </w:r>
    </w:p>
    <w:p w14:paraId="2834DD7B" w14:textId="7ED03097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lastRenderedPageBreak/>
        <w:t>obowiązującymi przepisami prawa,</w:t>
      </w:r>
    </w:p>
    <w:p w14:paraId="13E509F1" w14:textId="68E0601D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normami oraz zasadami wiedzy technicznej i sztuki budowlanej,</w:t>
      </w:r>
    </w:p>
    <w:p w14:paraId="778B3D05" w14:textId="7AF20EAA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decyzjami administracyjnymi,</w:t>
      </w:r>
    </w:p>
    <w:p w14:paraId="72E80E56" w14:textId="5F45C050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warunkami technicznymi,</w:t>
      </w:r>
    </w:p>
    <w:p w14:paraId="11EFAE5B" w14:textId="459EFAFB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wymaganiami Zamawiającego,</w:t>
      </w:r>
    </w:p>
    <w:p w14:paraId="7F0F3DDB" w14:textId="17193082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ustaleniami pomiędzy Zamawiającym a projektantem;</w:t>
      </w:r>
    </w:p>
    <w:p w14:paraId="1841E531" w14:textId="1C0C1E9B" w:rsidR="00F13A61" w:rsidRPr="00B92DA9" w:rsidRDefault="00F13A61" w:rsidP="0037093E">
      <w:pPr>
        <w:pStyle w:val="Akapitzlist"/>
        <w:numPr>
          <w:ilvl w:val="1"/>
          <w:numId w:val="30"/>
        </w:numPr>
        <w:rPr>
          <w:rFonts w:asciiTheme="minorHAnsi" w:hAnsiTheme="minorHAnsi" w:cstheme="minorHAnsi"/>
          <w:b/>
        </w:rPr>
      </w:pPr>
      <w:r w:rsidRPr="00B92DA9">
        <w:rPr>
          <w:rFonts w:asciiTheme="minorHAnsi" w:hAnsiTheme="minorHAnsi" w:cstheme="minorHAnsi"/>
        </w:rPr>
        <w:t>weryfikację techniczną dokumentacji:</w:t>
      </w:r>
    </w:p>
    <w:p w14:paraId="6E8EF6AF" w14:textId="3CDAC5C8" w:rsidR="005C26DD" w:rsidRPr="00B92DA9" w:rsidRDefault="00CF2558" w:rsidP="005C26DD">
      <w:pPr>
        <w:pStyle w:val="Akapitzlist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Pr="00B92DA9">
        <w:rPr>
          <w:rFonts w:asciiTheme="minorHAnsi" w:hAnsiTheme="minorHAnsi" w:cstheme="minorHAnsi"/>
        </w:rPr>
        <w:t xml:space="preserve"> </w:t>
      </w:r>
      <w:r w:rsidR="005C26DD" w:rsidRPr="00B92DA9">
        <w:rPr>
          <w:rFonts w:asciiTheme="minorHAnsi" w:hAnsiTheme="minorHAnsi" w:cstheme="minorHAnsi"/>
        </w:rPr>
        <w:t>zobowiązany będzie do przeprowadzenia oceny:</w:t>
      </w:r>
    </w:p>
    <w:p w14:paraId="3A84DFF0" w14:textId="5B1023AB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poprawności </w:t>
      </w:r>
      <w:r w:rsidR="005C26DD" w:rsidRPr="00B92DA9">
        <w:rPr>
          <w:rFonts w:asciiTheme="minorHAnsi" w:hAnsiTheme="minorHAnsi" w:cstheme="minorHAnsi"/>
        </w:rPr>
        <w:t xml:space="preserve">przyjętych </w:t>
      </w:r>
      <w:r w:rsidRPr="00B92DA9">
        <w:rPr>
          <w:rFonts w:asciiTheme="minorHAnsi" w:hAnsiTheme="minorHAnsi" w:cstheme="minorHAnsi"/>
        </w:rPr>
        <w:t>rozwiązań projektowych,</w:t>
      </w:r>
    </w:p>
    <w:p w14:paraId="0C371AAB" w14:textId="0E73D7FD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spójności międzybranżowej</w:t>
      </w:r>
      <w:r w:rsidR="005C26DD" w:rsidRPr="00B92DA9">
        <w:rPr>
          <w:rFonts w:asciiTheme="minorHAnsi" w:hAnsiTheme="minorHAnsi" w:cstheme="minorHAnsi"/>
        </w:rPr>
        <w:t xml:space="preserve"> dokumentacji,</w:t>
      </w:r>
    </w:p>
    <w:p w14:paraId="7F802616" w14:textId="0F5DCAEB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kompletności opracowań</w:t>
      </w:r>
      <w:r w:rsidR="00886B73" w:rsidRPr="00B92DA9">
        <w:rPr>
          <w:rFonts w:asciiTheme="minorHAnsi" w:hAnsiTheme="minorHAnsi" w:cstheme="minorHAnsi"/>
        </w:rPr>
        <w:t>,</w:t>
      </w:r>
    </w:p>
    <w:p w14:paraId="1DE72A27" w14:textId="66988360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poprawności obliczeń</w:t>
      </w:r>
      <w:r w:rsidR="005C26DD" w:rsidRPr="00B92DA9">
        <w:rPr>
          <w:rFonts w:asciiTheme="minorHAnsi" w:hAnsiTheme="minorHAnsi" w:cstheme="minorHAnsi"/>
        </w:rPr>
        <w:t xml:space="preserve"> i analiz,</w:t>
      </w:r>
    </w:p>
    <w:p w14:paraId="7B3B642D" w14:textId="7F5DC381" w:rsidR="00E97E76" w:rsidRPr="00B92DA9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zgodności</w:t>
      </w:r>
      <w:r w:rsidR="005C26DD" w:rsidRPr="00B92DA9">
        <w:rPr>
          <w:rFonts w:asciiTheme="minorHAnsi" w:hAnsiTheme="minorHAnsi" w:cstheme="minorHAnsi"/>
        </w:rPr>
        <w:t xml:space="preserve"> rozwiązań</w:t>
      </w:r>
      <w:r w:rsidRPr="00B92DA9">
        <w:rPr>
          <w:rFonts w:asciiTheme="minorHAnsi" w:hAnsiTheme="minorHAnsi" w:cstheme="minorHAnsi"/>
        </w:rPr>
        <w:t xml:space="preserve"> z zasadami wiedzy technicznej,</w:t>
      </w:r>
    </w:p>
    <w:p w14:paraId="72F40DB9" w14:textId="67111BA5" w:rsidR="00E97E76" w:rsidRPr="00B92DA9" w:rsidRDefault="005C26DD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możliwości realizacji przyjętych</w:t>
      </w:r>
      <w:r w:rsidR="00E97E76" w:rsidRPr="00B92DA9">
        <w:rPr>
          <w:rFonts w:asciiTheme="minorHAnsi" w:hAnsiTheme="minorHAnsi" w:cstheme="minorHAnsi"/>
        </w:rPr>
        <w:t xml:space="preserve"> rozwiązań</w:t>
      </w:r>
      <w:r w:rsidR="00886B73" w:rsidRPr="00B92DA9">
        <w:rPr>
          <w:rFonts w:asciiTheme="minorHAnsi" w:hAnsiTheme="minorHAnsi" w:cstheme="minorHAnsi"/>
        </w:rPr>
        <w:t>,</w:t>
      </w:r>
    </w:p>
    <w:p w14:paraId="4DB8B53E" w14:textId="14BC2B34" w:rsidR="00F13A61" w:rsidRDefault="00F13A61" w:rsidP="0037093E">
      <w:pPr>
        <w:pStyle w:val="Akapitzlist"/>
        <w:numPr>
          <w:ilvl w:val="1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uwag i niezgodności:</w:t>
      </w:r>
    </w:p>
    <w:p w14:paraId="11D22875" w14:textId="028E1CE5" w:rsidR="00E97E76" w:rsidRDefault="00E97E76" w:rsidP="00E97E76">
      <w:pPr>
        <w:pStyle w:val="Akapitzlist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zestawieniu uwag i niezgodności należy wskazać:</w:t>
      </w:r>
    </w:p>
    <w:p w14:paraId="20F73192" w14:textId="43D08039" w:rsidR="00E97E76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 uwagi,</w:t>
      </w:r>
    </w:p>
    <w:p w14:paraId="30D3D975" w14:textId="4FDEF878" w:rsidR="00E97E76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opis niezgodności,</w:t>
      </w:r>
    </w:p>
    <w:p w14:paraId="37EEFF91" w14:textId="2D6D79F2" w:rsidR="00E97E76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lokalizację w dokumentacji,</w:t>
      </w:r>
    </w:p>
    <w:p w14:paraId="5BEC16CC" w14:textId="7056A91E" w:rsidR="00E97E76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kategorię uwagi (krytyczna/istotna/redakcyjna)</w:t>
      </w:r>
      <w:r w:rsidR="00721284">
        <w:rPr>
          <w:rFonts w:asciiTheme="minorHAnsi" w:hAnsiTheme="minorHAnsi" w:cstheme="minorHAnsi"/>
        </w:rPr>
        <w:t>,</w:t>
      </w:r>
    </w:p>
    <w:p w14:paraId="5B37CF5B" w14:textId="1985BAB3" w:rsidR="00E97E76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podstawę formalną lub techniczną,</w:t>
      </w:r>
    </w:p>
    <w:p w14:paraId="3A583281" w14:textId="16D1E445" w:rsidR="00E97E76" w:rsidRPr="00F13A61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rekomendowany sposób poprawy;</w:t>
      </w:r>
    </w:p>
    <w:p w14:paraId="72E081F6" w14:textId="0871CD50" w:rsidR="00F13A61" w:rsidRDefault="00F13A61" w:rsidP="0037093E">
      <w:pPr>
        <w:pStyle w:val="Akapitzlist"/>
        <w:numPr>
          <w:ilvl w:val="1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ocenę kompletności dokumentacji:</w:t>
      </w:r>
    </w:p>
    <w:p w14:paraId="10DE2F9C" w14:textId="04E7CCE7" w:rsidR="00E97E76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informacja czy </w:t>
      </w:r>
      <w:r w:rsidR="0072128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tap został wykonany kompletnie,</w:t>
      </w:r>
    </w:p>
    <w:p w14:paraId="3281D753" w14:textId="62D2767B" w:rsidR="00E97E76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wskazanie brakujących elementów,</w:t>
      </w:r>
    </w:p>
    <w:p w14:paraId="3F182C84" w14:textId="64076557" w:rsidR="00E97E76" w:rsidRPr="00C10FCF" w:rsidRDefault="00E97E76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informacja o konieczności uzupełnień;</w:t>
      </w:r>
    </w:p>
    <w:p w14:paraId="3B153D6D" w14:textId="7C754BEF" w:rsidR="00F13A61" w:rsidRPr="00C10FCF" w:rsidRDefault="00F13A61" w:rsidP="0037093E">
      <w:pPr>
        <w:pStyle w:val="Akapitzlist"/>
        <w:numPr>
          <w:ilvl w:val="1"/>
          <w:numId w:val="30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wnioski i rekomendację odbioru:</w:t>
      </w:r>
    </w:p>
    <w:p w14:paraId="3AEEFEF2" w14:textId="7488D5FB" w:rsidR="00C10FCF" w:rsidRPr="00C10FCF" w:rsidRDefault="00C10FCF" w:rsidP="00C10FCF">
      <w:pPr>
        <w:pStyle w:val="Akapitzlist"/>
        <w:ind w:left="1440"/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Raport powinien zawierać jednoznaczną rekomendację:</w:t>
      </w:r>
    </w:p>
    <w:p w14:paraId="4085E7C2" w14:textId="086E2CEC" w:rsidR="00C10FCF" w:rsidRPr="00C10FCF" w:rsidRDefault="00C10FCF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odbiór zatwierdzony „A”,</w:t>
      </w:r>
    </w:p>
    <w:p w14:paraId="05BE0DD0" w14:textId="1442AACA" w:rsidR="00C10FCF" w:rsidRPr="00C10FCF" w:rsidRDefault="00C10FCF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odbiór zatwierdzony z uwagami „B”</w:t>
      </w:r>
      <w:r w:rsidR="00BA27F4">
        <w:rPr>
          <w:rFonts w:asciiTheme="minorHAnsi" w:hAnsiTheme="minorHAnsi" w:cstheme="minorHAnsi"/>
        </w:rPr>
        <w:t>,</w:t>
      </w:r>
    </w:p>
    <w:p w14:paraId="4FC829A5" w14:textId="7D6F539A" w:rsidR="00C10FCF" w:rsidRPr="00C10FCF" w:rsidRDefault="00C10FCF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odbiór odrzucony „C”;</w:t>
      </w:r>
    </w:p>
    <w:p w14:paraId="51B6FDE9" w14:textId="77777777" w:rsidR="00C10FCF" w:rsidRPr="00C10FCF" w:rsidRDefault="00C10FCF" w:rsidP="00C10FCF">
      <w:pPr>
        <w:pStyle w:val="Akapitzlist"/>
        <w:ind w:left="1440"/>
        <w:rPr>
          <w:rFonts w:asciiTheme="minorHAnsi" w:hAnsiTheme="minorHAnsi" w:cstheme="minorHAnsi"/>
        </w:rPr>
      </w:pPr>
    </w:p>
    <w:p w14:paraId="6CE60657" w14:textId="77777777" w:rsidR="00C10FCF" w:rsidRPr="00C10FCF" w:rsidRDefault="00F13A61" w:rsidP="0037093E">
      <w:pPr>
        <w:pStyle w:val="Akapitzlist"/>
        <w:numPr>
          <w:ilvl w:val="1"/>
          <w:numId w:val="30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załączniki:</w:t>
      </w:r>
    </w:p>
    <w:p w14:paraId="13D98AC8" w14:textId="77777777" w:rsidR="00C10FCF" w:rsidRPr="00C10FCF" w:rsidRDefault="00C10FCF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 xml:space="preserve">tabela uwag, </w:t>
      </w:r>
    </w:p>
    <w:p w14:paraId="340BE7FA" w14:textId="77777777" w:rsidR="00C10FCF" w:rsidRPr="00C10FCF" w:rsidRDefault="00C10FCF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protokoły spotkań,</w:t>
      </w:r>
    </w:p>
    <w:p w14:paraId="57E621A4" w14:textId="77777777" w:rsidR="00C10FCF" w:rsidRPr="00C10FCF" w:rsidRDefault="00C10FCF" w:rsidP="0037093E">
      <w:pPr>
        <w:pStyle w:val="Akapitzlist"/>
        <w:numPr>
          <w:ilvl w:val="0"/>
          <w:numId w:val="29"/>
        </w:numPr>
        <w:rPr>
          <w:rFonts w:asciiTheme="minorHAnsi" w:hAnsiTheme="minorHAnsi" w:cstheme="minorHAnsi"/>
        </w:rPr>
      </w:pPr>
      <w:r w:rsidRPr="00C10FCF">
        <w:rPr>
          <w:rFonts w:asciiTheme="minorHAnsi" w:hAnsiTheme="minorHAnsi" w:cstheme="minorHAnsi"/>
        </w:rPr>
        <w:t>opinie branżowe.</w:t>
      </w:r>
    </w:p>
    <w:p w14:paraId="4B29B1DD" w14:textId="770198DF" w:rsidR="00F01E57" w:rsidRPr="00C10FCF" w:rsidRDefault="00F01E57" w:rsidP="00C10FCF">
      <w:pPr>
        <w:rPr>
          <w:rFonts w:asciiTheme="minorHAnsi" w:hAnsiTheme="minorHAnsi" w:cstheme="minorHAnsi"/>
        </w:rPr>
      </w:pPr>
    </w:p>
    <w:p w14:paraId="7218A81B" w14:textId="3187AC46" w:rsidR="00B04971" w:rsidRPr="00B92DA9" w:rsidRDefault="002E7082" w:rsidP="0037093E">
      <w:pPr>
        <w:pStyle w:val="Akapitzlist"/>
        <w:numPr>
          <w:ilvl w:val="1"/>
          <w:numId w:val="28"/>
        </w:numPr>
        <w:ind w:left="851" w:hanging="567"/>
        <w:rPr>
          <w:rFonts w:asciiTheme="minorHAnsi" w:hAnsiTheme="minorHAnsi" w:cstheme="minorBidi"/>
          <w:b/>
          <w:bCs/>
        </w:rPr>
      </w:pPr>
      <w:r w:rsidRPr="46C52898">
        <w:rPr>
          <w:rFonts w:asciiTheme="minorHAnsi" w:hAnsiTheme="minorHAnsi" w:cstheme="minorBidi"/>
          <w:b/>
          <w:bCs/>
        </w:rPr>
        <w:t>raport</w:t>
      </w:r>
      <w:r w:rsidR="00B3326A" w:rsidRPr="46C52898">
        <w:rPr>
          <w:rFonts w:asciiTheme="minorHAnsi" w:hAnsiTheme="minorHAnsi" w:cstheme="minorBidi"/>
          <w:b/>
          <w:bCs/>
        </w:rPr>
        <w:t>ów</w:t>
      </w:r>
      <w:r w:rsidRPr="46C52898">
        <w:rPr>
          <w:rFonts w:asciiTheme="minorHAnsi" w:hAnsiTheme="minorHAnsi" w:cstheme="minorBidi"/>
          <w:b/>
          <w:bCs/>
        </w:rPr>
        <w:t xml:space="preserve"> techniczn</w:t>
      </w:r>
      <w:r w:rsidR="00B3326A" w:rsidRPr="46C52898">
        <w:rPr>
          <w:rFonts w:asciiTheme="minorHAnsi" w:hAnsiTheme="minorHAnsi" w:cstheme="minorBidi"/>
          <w:b/>
          <w:bCs/>
        </w:rPr>
        <w:t>ych</w:t>
      </w:r>
      <w:r w:rsidR="00AB0BCD" w:rsidRPr="46C52898">
        <w:rPr>
          <w:rFonts w:asciiTheme="minorHAnsi" w:hAnsiTheme="minorHAnsi" w:cstheme="minorBidi"/>
        </w:rPr>
        <w:t xml:space="preserve">, które należy przedłożyć w terminie </w:t>
      </w:r>
      <w:r w:rsidR="00863EC5" w:rsidRPr="46C52898">
        <w:rPr>
          <w:rFonts w:asciiTheme="minorHAnsi" w:hAnsiTheme="minorHAnsi" w:cstheme="minorBidi"/>
          <w:b/>
          <w:bCs/>
        </w:rPr>
        <w:t>8</w:t>
      </w:r>
      <w:r w:rsidR="00AB0BCD" w:rsidRPr="46C52898">
        <w:rPr>
          <w:rFonts w:asciiTheme="minorHAnsi" w:hAnsiTheme="minorHAnsi" w:cstheme="minorBidi"/>
          <w:b/>
          <w:bCs/>
        </w:rPr>
        <w:t xml:space="preserve"> dni</w:t>
      </w:r>
      <w:r w:rsidR="00AB0BCD" w:rsidRPr="46C52898">
        <w:rPr>
          <w:rFonts w:asciiTheme="minorHAnsi" w:hAnsiTheme="minorHAnsi" w:cstheme="minorBidi"/>
        </w:rPr>
        <w:t xml:space="preserve"> </w:t>
      </w:r>
      <w:r w:rsidR="6844857C" w:rsidRPr="46C52898">
        <w:rPr>
          <w:rFonts w:asciiTheme="minorHAnsi" w:hAnsiTheme="minorHAnsi" w:cstheme="minorBidi"/>
          <w:b/>
          <w:bCs/>
        </w:rPr>
        <w:t>roboczych</w:t>
      </w:r>
      <w:r w:rsidR="6844857C" w:rsidRPr="46C52898">
        <w:rPr>
          <w:rFonts w:asciiTheme="minorHAnsi" w:hAnsiTheme="minorHAnsi" w:cstheme="minorBidi"/>
        </w:rPr>
        <w:t xml:space="preserve"> </w:t>
      </w:r>
      <w:r w:rsidR="00AB0BCD" w:rsidRPr="46C52898">
        <w:rPr>
          <w:rFonts w:asciiTheme="minorHAnsi" w:hAnsiTheme="minorHAnsi" w:cstheme="minorBidi"/>
        </w:rPr>
        <w:t>od daty pisemnego wystąpienia Zamawiającego</w:t>
      </w:r>
      <w:r w:rsidR="00BB59CF" w:rsidRPr="46C52898">
        <w:rPr>
          <w:rFonts w:asciiTheme="minorHAnsi" w:hAnsiTheme="minorHAnsi" w:cstheme="minorBidi"/>
        </w:rPr>
        <w:t xml:space="preserve"> z</w:t>
      </w:r>
      <w:r w:rsidR="00AB0BCD" w:rsidRPr="46C52898">
        <w:rPr>
          <w:rFonts w:asciiTheme="minorHAnsi" w:hAnsiTheme="minorHAnsi" w:cstheme="minorBidi"/>
        </w:rPr>
        <w:t xml:space="preserve"> żądani</w:t>
      </w:r>
      <w:r w:rsidR="00BB59CF" w:rsidRPr="46C52898">
        <w:rPr>
          <w:rFonts w:asciiTheme="minorHAnsi" w:hAnsiTheme="minorHAnsi" w:cstheme="minorBidi"/>
        </w:rPr>
        <w:t>em</w:t>
      </w:r>
      <w:r w:rsidR="00AB0BCD" w:rsidRPr="46C52898">
        <w:rPr>
          <w:rFonts w:asciiTheme="minorHAnsi" w:hAnsiTheme="minorHAnsi" w:cstheme="minorBidi"/>
        </w:rPr>
        <w:t xml:space="preserve"> sporządzenia takich raportów;</w:t>
      </w:r>
      <w:r w:rsidR="00174907" w:rsidRPr="46C52898">
        <w:rPr>
          <w:rFonts w:asciiTheme="minorHAnsi" w:hAnsiTheme="minorHAnsi" w:cstheme="minorBidi"/>
        </w:rPr>
        <w:t xml:space="preserve"> </w:t>
      </w:r>
    </w:p>
    <w:p w14:paraId="0E837BDB" w14:textId="509871F5" w:rsidR="00B04971" w:rsidRPr="00B92DA9" w:rsidRDefault="00174907" w:rsidP="00B04971">
      <w:pPr>
        <w:pStyle w:val="Akapitzlist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lastRenderedPageBreak/>
        <w:t>Raport techniczny zawierać będzie informacje o problemach technicznych jakie wystąpiły w trakcie opracowywania dokumentacji projektowej</w:t>
      </w:r>
      <w:r w:rsidR="00BA7964" w:rsidRPr="00B92DA9">
        <w:rPr>
          <w:rFonts w:asciiTheme="minorHAnsi" w:hAnsiTheme="minorHAnsi" w:cstheme="minorHAnsi"/>
        </w:rPr>
        <w:t xml:space="preserve">, </w:t>
      </w:r>
      <w:r w:rsidRPr="00B92DA9">
        <w:rPr>
          <w:rFonts w:asciiTheme="minorHAnsi" w:hAnsiTheme="minorHAnsi" w:cstheme="minorHAnsi"/>
        </w:rPr>
        <w:t xml:space="preserve">które stwarzają poważne trudności </w:t>
      </w:r>
      <w:r w:rsidR="00B04971" w:rsidRPr="00B92DA9">
        <w:rPr>
          <w:rFonts w:asciiTheme="minorHAnsi" w:hAnsiTheme="minorHAnsi" w:cstheme="minorHAnsi"/>
        </w:rPr>
        <w:t>w stosunku do przyjętych założeń.</w:t>
      </w:r>
    </w:p>
    <w:p w14:paraId="7889D049" w14:textId="1505FDF3" w:rsidR="00ED0C86" w:rsidRPr="00B92DA9" w:rsidRDefault="00B04971" w:rsidP="00174907">
      <w:pPr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ab/>
      </w:r>
      <w:r w:rsidR="00ED0C86" w:rsidRPr="00B92DA9">
        <w:rPr>
          <w:rFonts w:asciiTheme="minorHAnsi" w:hAnsiTheme="minorHAnsi" w:cstheme="minorHAnsi"/>
        </w:rPr>
        <w:tab/>
        <w:t>Raport techniczny winien zawierać w szczególności:</w:t>
      </w:r>
    </w:p>
    <w:p w14:paraId="12BDB205" w14:textId="5174D9D2" w:rsidR="00ED0C86" w:rsidRPr="00B92DA9" w:rsidRDefault="000F124D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różnice w stosunku do opracowywanej dokumentacji projektowej i wymaganych rozwiązań, </w:t>
      </w:r>
    </w:p>
    <w:p w14:paraId="0AD539B7" w14:textId="68298B0F" w:rsidR="000F124D" w:rsidRPr="00B92DA9" w:rsidRDefault="000F124D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zestawienie problemów technicznych, formalnych i prawnych</w:t>
      </w:r>
      <w:r w:rsidR="00264B2A" w:rsidRPr="00B92DA9">
        <w:rPr>
          <w:rFonts w:asciiTheme="minorHAnsi" w:hAnsiTheme="minorHAnsi" w:cstheme="minorHAnsi"/>
        </w:rPr>
        <w:t>,</w:t>
      </w:r>
      <w:r w:rsidRPr="00B92DA9">
        <w:rPr>
          <w:rFonts w:asciiTheme="minorHAnsi" w:hAnsiTheme="minorHAnsi" w:cstheme="minorHAnsi"/>
        </w:rPr>
        <w:t xml:space="preserve"> które wystąpiły bądź mogą wystąpić podczas prac projektowych </w:t>
      </w:r>
      <w:r w:rsidR="00264B2A" w:rsidRPr="00B92DA9">
        <w:rPr>
          <w:rFonts w:asciiTheme="minorHAnsi" w:hAnsiTheme="minorHAnsi" w:cstheme="minorHAnsi"/>
        </w:rPr>
        <w:t xml:space="preserve">wraz z oceną skutków i rodzajów ryzyka jakie mogą wystąpić w związku z problemami oraz wpływem na utrzymanie się </w:t>
      </w:r>
      <w:r w:rsidR="00891E2E" w:rsidRPr="00B92DA9">
        <w:rPr>
          <w:rFonts w:asciiTheme="minorHAnsi" w:hAnsiTheme="minorHAnsi" w:cstheme="minorHAnsi"/>
        </w:rPr>
        <w:br/>
      </w:r>
      <w:r w:rsidR="00264B2A" w:rsidRPr="00B92DA9">
        <w:rPr>
          <w:rFonts w:asciiTheme="minorHAnsi" w:hAnsiTheme="minorHAnsi" w:cstheme="minorHAnsi"/>
        </w:rPr>
        <w:t>w założonym budżecie,</w:t>
      </w:r>
    </w:p>
    <w:p w14:paraId="3728C776" w14:textId="66B8CA9D" w:rsidR="000F124D" w:rsidRPr="00B92DA9" w:rsidRDefault="00264B2A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uwagi i wnioski niezbędne do oceny proponowanych zmian</w:t>
      </w:r>
      <w:r w:rsidR="00BA7964" w:rsidRPr="00B92DA9">
        <w:rPr>
          <w:rFonts w:asciiTheme="minorHAnsi" w:hAnsiTheme="minorHAnsi" w:cstheme="minorHAnsi"/>
        </w:rPr>
        <w:t>,</w:t>
      </w:r>
    </w:p>
    <w:p w14:paraId="644235F5" w14:textId="670ACA94" w:rsidR="00264B2A" w:rsidRPr="00B92DA9" w:rsidRDefault="00264B2A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założenia kalkulacji kosztów zmian projektowych</w:t>
      </w:r>
      <w:r w:rsidR="00BA7964" w:rsidRPr="00B92DA9">
        <w:rPr>
          <w:rFonts w:asciiTheme="minorHAnsi" w:hAnsiTheme="minorHAnsi" w:cstheme="minorHAnsi"/>
        </w:rPr>
        <w:t>.</w:t>
      </w:r>
    </w:p>
    <w:p w14:paraId="237A47D8" w14:textId="4AF24E1D" w:rsidR="00174907" w:rsidRPr="00B92DA9" w:rsidRDefault="00F373DB" w:rsidP="00B04971">
      <w:pPr>
        <w:spacing w:line="240" w:lineRule="auto"/>
        <w:ind w:left="142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Szczegółowa forma raportu zostanie ustalona z Zamawiającym przed rozpoczęciem świadczenia usługi.</w:t>
      </w:r>
    </w:p>
    <w:p w14:paraId="1024C102" w14:textId="77777777" w:rsidR="00F373DB" w:rsidRPr="00B92DA9" w:rsidRDefault="00F373DB" w:rsidP="00F373DB">
      <w:pPr>
        <w:rPr>
          <w:rFonts w:asciiTheme="minorHAnsi" w:hAnsiTheme="minorHAnsi" w:cstheme="minorHAnsi"/>
        </w:rPr>
      </w:pPr>
    </w:p>
    <w:p w14:paraId="22F7722D" w14:textId="2F5056E5" w:rsidR="002E7082" w:rsidRPr="00B92DA9" w:rsidRDefault="002E7082" w:rsidP="0037093E">
      <w:pPr>
        <w:pStyle w:val="Akapitzlist"/>
        <w:numPr>
          <w:ilvl w:val="1"/>
          <w:numId w:val="28"/>
        </w:numPr>
        <w:ind w:left="851" w:hanging="567"/>
        <w:rPr>
          <w:rFonts w:asciiTheme="minorHAnsi" w:hAnsiTheme="minorHAnsi" w:cstheme="minorBidi"/>
        </w:rPr>
      </w:pPr>
      <w:r w:rsidRPr="46C52898">
        <w:rPr>
          <w:rFonts w:asciiTheme="minorHAnsi" w:hAnsiTheme="minorHAnsi" w:cstheme="minorBidi"/>
          <w:b/>
          <w:bCs/>
        </w:rPr>
        <w:t>raport</w:t>
      </w:r>
      <w:r w:rsidR="00487B04" w:rsidRPr="46C52898">
        <w:rPr>
          <w:rFonts w:asciiTheme="minorHAnsi" w:hAnsiTheme="minorHAnsi" w:cstheme="minorBidi"/>
          <w:b/>
          <w:bCs/>
        </w:rPr>
        <w:t>u</w:t>
      </w:r>
      <w:r w:rsidRPr="46C52898">
        <w:rPr>
          <w:rFonts w:asciiTheme="minorHAnsi" w:hAnsiTheme="minorHAnsi" w:cstheme="minorBidi"/>
          <w:b/>
          <w:bCs/>
        </w:rPr>
        <w:t xml:space="preserve"> końcow</w:t>
      </w:r>
      <w:r w:rsidR="00487B04" w:rsidRPr="46C52898">
        <w:rPr>
          <w:rFonts w:asciiTheme="minorHAnsi" w:hAnsiTheme="minorHAnsi" w:cstheme="minorBidi"/>
          <w:b/>
          <w:bCs/>
        </w:rPr>
        <w:t>ego</w:t>
      </w:r>
      <w:r w:rsidR="00424392" w:rsidRPr="46C52898">
        <w:rPr>
          <w:rFonts w:asciiTheme="minorHAnsi" w:hAnsiTheme="minorHAnsi" w:cstheme="minorBidi"/>
        </w:rPr>
        <w:t xml:space="preserve">, </w:t>
      </w:r>
      <w:r w:rsidR="006435F5" w:rsidRPr="46C52898">
        <w:rPr>
          <w:rFonts w:asciiTheme="minorHAnsi" w:hAnsiTheme="minorHAnsi" w:cstheme="minorBidi"/>
        </w:rPr>
        <w:t xml:space="preserve">który należy przedłożyć w terminie do </w:t>
      </w:r>
      <w:r w:rsidR="00863EC5" w:rsidRPr="46C52898">
        <w:rPr>
          <w:rFonts w:asciiTheme="minorHAnsi" w:hAnsiTheme="minorHAnsi" w:cstheme="minorBidi"/>
          <w:b/>
          <w:bCs/>
        </w:rPr>
        <w:t>8</w:t>
      </w:r>
      <w:r w:rsidR="006435F5" w:rsidRPr="46C52898">
        <w:rPr>
          <w:rFonts w:asciiTheme="minorHAnsi" w:hAnsiTheme="minorHAnsi" w:cstheme="minorBidi"/>
          <w:b/>
          <w:bCs/>
        </w:rPr>
        <w:t xml:space="preserve"> dni</w:t>
      </w:r>
      <w:r w:rsidR="312094F1" w:rsidRPr="46C52898">
        <w:rPr>
          <w:rFonts w:asciiTheme="minorHAnsi" w:hAnsiTheme="minorHAnsi" w:cstheme="minorBidi"/>
          <w:b/>
          <w:bCs/>
        </w:rPr>
        <w:t xml:space="preserve"> roboczych </w:t>
      </w:r>
      <w:r w:rsidR="006435F5" w:rsidRPr="46C52898">
        <w:rPr>
          <w:rFonts w:asciiTheme="minorHAnsi" w:hAnsiTheme="minorHAnsi" w:cstheme="minorBidi"/>
        </w:rPr>
        <w:t xml:space="preserve">od dnia ostatniego odbioru końcowego przewidzianego w </w:t>
      </w:r>
      <w:r w:rsidR="00891E2E" w:rsidRPr="46C52898">
        <w:rPr>
          <w:rFonts w:asciiTheme="minorHAnsi" w:hAnsiTheme="minorHAnsi" w:cstheme="minorBidi"/>
        </w:rPr>
        <w:t>Umowie</w:t>
      </w:r>
      <w:r w:rsidR="0010068A" w:rsidRPr="46C52898">
        <w:rPr>
          <w:rFonts w:asciiTheme="minorHAnsi" w:hAnsiTheme="minorHAnsi" w:cstheme="minorBidi"/>
        </w:rPr>
        <w:t xml:space="preserve"> oraz</w:t>
      </w:r>
      <w:r w:rsidR="00891E2E" w:rsidRPr="46C52898">
        <w:rPr>
          <w:rFonts w:asciiTheme="minorHAnsi" w:hAnsiTheme="minorHAnsi" w:cstheme="minorBidi"/>
        </w:rPr>
        <w:t>:</w:t>
      </w:r>
    </w:p>
    <w:p w14:paraId="40F37824" w14:textId="77777777" w:rsidR="00C10FCF" w:rsidRPr="00B92DA9" w:rsidRDefault="00C10FCF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krótki opis zadania,</w:t>
      </w:r>
    </w:p>
    <w:p w14:paraId="713A8BF2" w14:textId="7A59EDFE" w:rsidR="00777E48" w:rsidRPr="00B92DA9" w:rsidRDefault="00777E48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podsumowanie raportów miesięcznych,</w:t>
      </w:r>
    </w:p>
    <w:p w14:paraId="0D27AFC9" w14:textId="77777777" w:rsidR="00777E48" w:rsidRPr="00B92DA9" w:rsidRDefault="00777E48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zmiany dokonane w dokumentacji projektowej, jeżeli wystąpiły,</w:t>
      </w:r>
    </w:p>
    <w:p w14:paraId="39556823" w14:textId="77777777" w:rsidR="00777E48" w:rsidRPr="00B92DA9" w:rsidRDefault="00777E48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przyczyny zmiany wynagrodzenia umownego, jeżeli wystąpiły,</w:t>
      </w:r>
    </w:p>
    <w:p w14:paraId="69899B0F" w14:textId="6CD84C6A" w:rsidR="00777E48" w:rsidRPr="00B92DA9" w:rsidRDefault="00777E48" w:rsidP="0037093E">
      <w:pPr>
        <w:pStyle w:val="Akapitzlist"/>
        <w:numPr>
          <w:ilvl w:val="0"/>
          <w:numId w:val="24"/>
        </w:numPr>
        <w:ind w:left="993" w:hanging="283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>uwagi i wnioski</w:t>
      </w:r>
      <w:r w:rsidR="00487B04">
        <w:rPr>
          <w:rFonts w:asciiTheme="minorHAnsi" w:hAnsiTheme="minorHAnsi" w:cstheme="minorHAnsi"/>
        </w:rPr>
        <w:t>.</w:t>
      </w:r>
    </w:p>
    <w:p w14:paraId="2553267A" w14:textId="2EBE34AF" w:rsidR="0010068A" w:rsidRPr="00B92DA9" w:rsidRDefault="00777E48" w:rsidP="00777E48">
      <w:pPr>
        <w:spacing w:line="240" w:lineRule="auto"/>
        <w:ind w:left="360"/>
        <w:rPr>
          <w:rFonts w:asciiTheme="minorHAnsi" w:hAnsiTheme="minorHAnsi" w:cstheme="minorHAnsi"/>
        </w:rPr>
      </w:pPr>
      <w:r w:rsidRPr="00B92DA9">
        <w:rPr>
          <w:rFonts w:asciiTheme="minorHAnsi" w:hAnsiTheme="minorHAnsi" w:cstheme="minorHAnsi"/>
        </w:rPr>
        <w:t xml:space="preserve">Raport końcowy przyjęty będzie Protokołem wykonania i odbioru usługi. </w:t>
      </w:r>
    </w:p>
    <w:p w14:paraId="5C6DA5D4" w14:textId="77777777" w:rsidR="00A60A53" w:rsidRPr="00B92DA9" w:rsidRDefault="00A60A53" w:rsidP="00A60A53">
      <w:pPr>
        <w:ind w:left="360"/>
        <w:rPr>
          <w:rFonts w:asciiTheme="minorHAnsi" w:hAnsiTheme="minorHAnsi" w:cstheme="minorHAnsi"/>
          <w:b/>
        </w:rPr>
      </w:pPr>
    </w:p>
    <w:p w14:paraId="1AB455E2" w14:textId="2748C5D1" w:rsidR="00AC1CCE" w:rsidRPr="00863EC5" w:rsidRDefault="002E7082" w:rsidP="0037093E">
      <w:pPr>
        <w:pStyle w:val="Akapitzlist"/>
        <w:numPr>
          <w:ilvl w:val="1"/>
          <w:numId w:val="28"/>
        </w:numPr>
        <w:ind w:left="851" w:hanging="567"/>
        <w:rPr>
          <w:rFonts w:asciiTheme="minorHAnsi" w:hAnsiTheme="minorHAnsi" w:cstheme="minorBidi"/>
          <w:b/>
          <w:bCs/>
        </w:rPr>
      </w:pPr>
      <w:r w:rsidRPr="46C52898">
        <w:rPr>
          <w:rFonts w:asciiTheme="minorHAnsi" w:hAnsiTheme="minorHAnsi" w:cstheme="minorBidi"/>
          <w:b/>
          <w:bCs/>
        </w:rPr>
        <w:t>inn</w:t>
      </w:r>
      <w:r w:rsidR="00A727E4" w:rsidRPr="46C52898">
        <w:rPr>
          <w:rFonts w:asciiTheme="minorHAnsi" w:hAnsiTheme="minorHAnsi" w:cstheme="minorBidi"/>
          <w:b/>
          <w:bCs/>
        </w:rPr>
        <w:t>ych</w:t>
      </w:r>
      <w:r w:rsidRPr="46C52898">
        <w:rPr>
          <w:rFonts w:asciiTheme="minorHAnsi" w:hAnsiTheme="minorHAnsi" w:cstheme="minorBidi"/>
          <w:b/>
          <w:bCs/>
        </w:rPr>
        <w:t xml:space="preserve"> raport</w:t>
      </w:r>
      <w:r w:rsidR="00A727E4" w:rsidRPr="46C52898">
        <w:rPr>
          <w:rFonts w:asciiTheme="minorHAnsi" w:hAnsiTheme="minorHAnsi" w:cstheme="minorBidi"/>
          <w:b/>
          <w:bCs/>
        </w:rPr>
        <w:t>ów</w:t>
      </w:r>
      <w:r w:rsidR="00A60A53" w:rsidRPr="46C52898">
        <w:rPr>
          <w:rFonts w:asciiTheme="minorHAnsi" w:hAnsiTheme="minorHAnsi" w:cstheme="minorBidi"/>
          <w:b/>
          <w:bCs/>
        </w:rPr>
        <w:t xml:space="preserve"> </w:t>
      </w:r>
      <w:r w:rsidR="00CE7709" w:rsidRPr="46C52898">
        <w:rPr>
          <w:rFonts w:asciiTheme="minorHAnsi" w:hAnsiTheme="minorHAnsi" w:cstheme="minorBidi"/>
          <w:b/>
          <w:bCs/>
        </w:rPr>
        <w:t xml:space="preserve">dotyczących realizacji Umowy, które Wykonawca sporządzi </w:t>
      </w:r>
      <w:r w:rsidR="00A60A53" w:rsidRPr="46C52898">
        <w:rPr>
          <w:rFonts w:asciiTheme="minorHAnsi" w:hAnsiTheme="minorHAnsi" w:cstheme="minorBidi"/>
        </w:rPr>
        <w:t xml:space="preserve">na polecenie </w:t>
      </w:r>
      <w:r w:rsidR="000D3BE4" w:rsidRPr="46C52898">
        <w:rPr>
          <w:rFonts w:asciiTheme="minorHAnsi" w:hAnsiTheme="minorHAnsi" w:cstheme="minorBidi"/>
        </w:rPr>
        <w:t>Zamawiającego.</w:t>
      </w:r>
      <w:r w:rsidR="00A60A53" w:rsidRPr="46C52898">
        <w:rPr>
          <w:rFonts w:asciiTheme="minorHAnsi" w:hAnsiTheme="minorHAnsi" w:cstheme="minorBidi"/>
        </w:rPr>
        <w:t xml:space="preserve"> Raporty zostaną sporządzone i przekazane do Zamawiającego w terminie </w:t>
      </w:r>
      <w:r w:rsidR="00863EC5" w:rsidRPr="46C52898">
        <w:rPr>
          <w:rFonts w:asciiTheme="minorHAnsi" w:hAnsiTheme="minorHAnsi" w:cstheme="minorBidi"/>
          <w:b/>
          <w:bCs/>
        </w:rPr>
        <w:t>8</w:t>
      </w:r>
      <w:r w:rsidR="00A60A53" w:rsidRPr="46C52898">
        <w:rPr>
          <w:rFonts w:asciiTheme="minorHAnsi" w:hAnsiTheme="minorHAnsi" w:cstheme="minorBidi"/>
          <w:b/>
          <w:bCs/>
        </w:rPr>
        <w:t xml:space="preserve"> dni</w:t>
      </w:r>
      <w:r w:rsidR="317DEDC9" w:rsidRPr="46C52898">
        <w:rPr>
          <w:rFonts w:asciiTheme="minorHAnsi" w:hAnsiTheme="minorHAnsi" w:cstheme="minorBidi"/>
          <w:b/>
          <w:bCs/>
        </w:rPr>
        <w:t xml:space="preserve"> roboczych </w:t>
      </w:r>
      <w:r w:rsidR="00A60A53" w:rsidRPr="46C52898">
        <w:rPr>
          <w:rFonts w:asciiTheme="minorHAnsi" w:hAnsiTheme="minorHAnsi" w:cstheme="minorBidi"/>
        </w:rPr>
        <w:t>od</w:t>
      </w:r>
      <w:r w:rsidR="00FB6A13" w:rsidRPr="46C52898">
        <w:rPr>
          <w:rFonts w:asciiTheme="minorHAnsi" w:hAnsiTheme="minorHAnsi" w:cstheme="minorBidi"/>
        </w:rPr>
        <w:t xml:space="preserve"> dnia wystąpienia Zamawiającego </w:t>
      </w:r>
      <w:r w:rsidR="00A727E4" w:rsidRPr="46C52898">
        <w:rPr>
          <w:rFonts w:asciiTheme="minorHAnsi" w:hAnsiTheme="minorHAnsi" w:cstheme="minorBidi"/>
        </w:rPr>
        <w:t xml:space="preserve">z </w:t>
      </w:r>
      <w:r w:rsidR="00FB6A13" w:rsidRPr="46C52898">
        <w:rPr>
          <w:rFonts w:asciiTheme="minorHAnsi" w:hAnsiTheme="minorHAnsi" w:cstheme="minorBidi"/>
        </w:rPr>
        <w:t>prośb</w:t>
      </w:r>
      <w:r w:rsidR="00A727E4" w:rsidRPr="46C52898">
        <w:rPr>
          <w:rFonts w:asciiTheme="minorHAnsi" w:hAnsiTheme="minorHAnsi" w:cstheme="minorBidi"/>
        </w:rPr>
        <w:t>ą</w:t>
      </w:r>
      <w:r w:rsidR="00FB6A13" w:rsidRPr="46C52898">
        <w:rPr>
          <w:rFonts w:asciiTheme="minorHAnsi" w:hAnsiTheme="minorHAnsi" w:cstheme="minorBidi"/>
        </w:rPr>
        <w:t xml:space="preserve"> o przygotowanie raportu.</w:t>
      </w:r>
    </w:p>
    <w:p w14:paraId="50B2BAB6" w14:textId="77777777" w:rsidR="00C10FCF" w:rsidRPr="005E5ECC" w:rsidRDefault="00C10FCF" w:rsidP="005E5ECC">
      <w:pPr>
        <w:rPr>
          <w:rFonts w:asciiTheme="minorHAnsi" w:hAnsiTheme="minorHAnsi" w:cstheme="minorHAnsi"/>
          <w:b/>
        </w:rPr>
      </w:pPr>
    </w:p>
    <w:p w14:paraId="5D15DDF7" w14:textId="248AD739" w:rsidR="1C73B2E5" w:rsidRDefault="1C73B2E5" w:rsidP="46C52898">
      <w:pPr>
        <w:pStyle w:val="Nagwek1"/>
        <w:numPr>
          <w:ilvl w:val="0"/>
          <w:numId w:val="0"/>
        </w:numPr>
        <w:spacing w:before="0" w:after="0"/>
        <w:ind w:left="786" w:hanging="360"/>
      </w:pPr>
      <w:bookmarkStart w:id="66" w:name="_Toc234839197"/>
      <w:r w:rsidRPr="46C52898">
        <w:rPr>
          <w:rFonts w:ascii="Calibri" w:eastAsia="Calibri" w:hAnsi="Calibri" w:cs="Calibri"/>
        </w:rPr>
        <w:t>11.</w:t>
      </w:r>
      <w:r w:rsidR="104972A2" w:rsidRPr="46C52898">
        <w:rPr>
          <w:rFonts w:ascii="Calibri" w:eastAsia="Calibri" w:hAnsi="Calibri" w:cs="Calibri"/>
        </w:rPr>
        <w:t>Wytyczne BIM</w:t>
      </w:r>
      <w:bookmarkEnd w:id="66"/>
      <w:r w:rsidR="104972A2" w:rsidRPr="46C52898">
        <w:rPr>
          <w:rFonts w:ascii="Calibri" w:eastAsia="Calibri" w:hAnsi="Calibri" w:cs="Calibri"/>
        </w:rPr>
        <w:t xml:space="preserve"> </w:t>
      </w:r>
    </w:p>
    <w:p w14:paraId="5318B8DD" w14:textId="77138E72" w:rsidR="46C52898" w:rsidRDefault="46C52898" w:rsidP="46C52898"/>
    <w:p w14:paraId="11BEB079" w14:textId="5C706D25" w:rsidR="0EC38BAD" w:rsidRDefault="0EC38BAD" w:rsidP="46C52898">
      <w:pPr>
        <w:pStyle w:val="Nagwek1"/>
        <w:numPr>
          <w:ilvl w:val="0"/>
          <w:numId w:val="0"/>
        </w:numPr>
        <w:spacing w:before="0" w:after="0"/>
        <w:ind w:left="1276" w:hanging="720"/>
        <w:rPr>
          <w:rFonts w:ascii="Calibri" w:eastAsia="Calibri" w:hAnsi="Calibri" w:cs="Calibri"/>
          <w:b w:val="0"/>
        </w:rPr>
      </w:pPr>
      <w:bookmarkStart w:id="67" w:name="_Toc234839198"/>
      <w:r w:rsidRPr="007A27B3">
        <w:rPr>
          <w:rFonts w:ascii="Calibri" w:eastAsia="Calibri" w:hAnsi="Calibri" w:cs="Calibri"/>
        </w:rPr>
        <w:t>11.1.</w:t>
      </w:r>
      <w:r w:rsidR="104972A2" w:rsidRPr="46C52898">
        <w:rPr>
          <w:rFonts w:ascii="Calibri" w:eastAsia="Calibri" w:hAnsi="Calibri" w:cs="Calibri"/>
          <w:b w:val="0"/>
        </w:rPr>
        <w:t xml:space="preserve"> </w:t>
      </w:r>
      <w:r w:rsidR="104972A2" w:rsidRPr="00202001">
        <w:rPr>
          <w:rFonts w:ascii="Calibri" w:eastAsia="Calibri" w:hAnsi="Calibri" w:cs="Calibri"/>
        </w:rPr>
        <w:t>Postanowienia ogólne</w:t>
      </w:r>
      <w:bookmarkEnd w:id="67"/>
    </w:p>
    <w:p w14:paraId="2E24ECD1" w14:textId="6CD528F6" w:rsidR="104972A2" w:rsidRDefault="104972A2" w:rsidP="46C52898">
      <w:pPr>
        <w:ind w:left="720" w:firstLine="284"/>
      </w:pPr>
      <w:r w:rsidRPr="46C52898">
        <w:rPr>
          <w:rFonts w:ascii="Calibri" w:eastAsia="Calibri" w:hAnsi="Calibri" w:cs="Calibri"/>
          <w:szCs w:val="24"/>
        </w:rPr>
        <w:t>Zamawiający realizuje inwestycję zgodnie z przyjętą metodyką BIM. Przedmiotem usługi Wykonawcy jest konsultacja i weryfikacja dokumentacji projektowej, modeli informacyjnych oraz informacji wytwarzanych w toku procesu projektowego, w zakresie objętym dokumentacją inwestycji pn. „Budowa głównego terminala pasażerskiego wraz z infrastrukturą towarzyszącą” Międzynarodowego Portu Lotniczego Katowice w Pyrzowicach.</w:t>
      </w:r>
    </w:p>
    <w:p w14:paraId="168B743B" w14:textId="1EE0D706" w:rsidR="104972A2" w:rsidRDefault="104972A2" w:rsidP="46C52898">
      <w:pPr>
        <w:ind w:left="720" w:firstLine="284"/>
      </w:pPr>
      <w:r w:rsidRPr="46C52898">
        <w:rPr>
          <w:rFonts w:ascii="Calibri" w:eastAsia="Calibri" w:hAnsi="Calibri" w:cs="Calibri"/>
          <w:szCs w:val="24"/>
        </w:rPr>
        <w:t xml:space="preserve">Wykonawca zobowiązany jest realizować usługę z uwzględnieniem wymagań BIM obowiązujących dla inwestycji, w szczególności wymagań informacyjnych Zamawiającego, Planu Realizacji BIM, standardów zarządzania informacją, procedur </w:t>
      </w:r>
      <w:r w:rsidRPr="46C52898">
        <w:rPr>
          <w:rFonts w:ascii="Calibri" w:eastAsia="Calibri" w:hAnsi="Calibri" w:cs="Calibri"/>
          <w:szCs w:val="24"/>
        </w:rPr>
        <w:lastRenderedPageBreak/>
        <w:t>koordynacji, zasad prowadzenia kontroli kolizji oraz zasad funkcjonowania Środowiska Współdzielenia Danych (CDE).</w:t>
      </w:r>
    </w:p>
    <w:p w14:paraId="551DB3DF" w14:textId="09286179" w:rsidR="104972A2" w:rsidRDefault="104972A2" w:rsidP="46C52898">
      <w:pPr>
        <w:ind w:left="720" w:firstLine="284"/>
      </w:pPr>
      <w:r w:rsidRPr="46C52898">
        <w:rPr>
          <w:rFonts w:ascii="Calibri" w:eastAsia="Calibri" w:hAnsi="Calibri" w:cs="Calibri"/>
          <w:szCs w:val="24"/>
        </w:rPr>
        <w:t>Wykonawca zobowiązany jest zapoznać się z dokumentami BIM obowiązującymi dla inwestycji i stosować je w zakresie niezbędnym do wykonania przedmiotu zamówienia.</w:t>
      </w:r>
    </w:p>
    <w:p w14:paraId="0BDA9E0C" w14:textId="5DBD5640" w:rsidR="46C52898" w:rsidRDefault="46C52898" w:rsidP="46C52898">
      <w:pPr>
        <w:ind w:left="720" w:firstLine="284"/>
        <w:rPr>
          <w:rFonts w:ascii="Calibri" w:eastAsia="Calibri" w:hAnsi="Calibri" w:cs="Calibri"/>
          <w:szCs w:val="24"/>
        </w:rPr>
      </w:pPr>
    </w:p>
    <w:p w14:paraId="14DB2A54" w14:textId="23E53B2E" w:rsidR="104972A2" w:rsidRDefault="104972A2" w:rsidP="46C52898">
      <w:pPr>
        <w:ind w:firstLine="284"/>
      </w:pPr>
      <w:r w:rsidRPr="46C52898">
        <w:rPr>
          <w:rFonts w:ascii="Calibri" w:eastAsia="Calibri" w:hAnsi="Calibri" w:cs="Calibri"/>
          <w:szCs w:val="24"/>
        </w:rPr>
        <w:t>W przypadku stwierdzenia rozbieżności, sprzeczności lub braków w dokumentach BIM Wykonawca zobowiązany jest zgłosić zagadnienie Zamawiającemu za pośrednictwem CDE. Wykonawca nie powinien samodzielnie przyjmować założeń mogących wpływać na wynik weryfikacji bez ich uprzedniego udokumentowania i uzgodnienia.</w:t>
      </w:r>
    </w:p>
    <w:p w14:paraId="18307D84" w14:textId="67CA99A6" w:rsidR="104972A2" w:rsidRDefault="104972A2" w:rsidP="46C52898">
      <w:pPr>
        <w:ind w:firstLine="284"/>
      </w:pPr>
      <w:r w:rsidRPr="46C52898">
        <w:rPr>
          <w:rFonts w:ascii="Calibri" w:eastAsia="Calibri" w:hAnsi="Calibri" w:cs="Calibri"/>
          <w:szCs w:val="24"/>
        </w:rPr>
        <w:t xml:space="preserve"> </w:t>
      </w:r>
    </w:p>
    <w:p w14:paraId="70A6F322" w14:textId="24B627D6" w:rsidR="6A8F18A7" w:rsidRPr="00202001" w:rsidRDefault="6A8F18A7" w:rsidP="00202001">
      <w:pPr>
        <w:pStyle w:val="Nagwek2"/>
      </w:pPr>
      <w:bookmarkStart w:id="68" w:name="_Toc234839199"/>
      <w:r w:rsidRPr="00202001">
        <w:t xml:space="preserve">11.2. </w:t>
      </w:r>
      <w:r w:rsidR="104972A2" w:rsidRPr="00202001">
        <w:t>Celowość działań Wykonawcy</w:t>
      </w:r>
      <w:bookmarkEnd w:id="68"/>
    </w:p>
    <w:p w14:paraId="7366B59C" w14:textId="6B48D968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Celem postawionym Wykonawcy jest zapewnienie Zamawiającemu niezależnej, profesjonalnej i udokumentowanej oceny dokumentacji projektowej oraz procesów koordynacyjnych prowadzonych z zastosowaniem metodyki BIM.</w:t>
      </w:r>
    </w:p>
    <w:p w14:paraId="35DF2B26" w14:textId="07B9CDC1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wykonywać czynności weryfikacyjne w zakresie umożliwiającym identyfikację w szczególności:</w:t>
      </w:r>
    </w:p>
    <w:p w14:paraId="5C0A7703" w14:textId="1BF4D7C7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braków i niekompletności dokumentacji;</w:t>
      </w:r>
    </w:p>
    <w:p w14:paraId="148D3D6E" w14:textId="2D4E2154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niespójności pomiędzy opracowaniami;</w:t>
      </w:r>
    </w:p>
    <w:p w14:paraId="2B612CEE" w14:textId="74576D17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błędów koordynacyjnych;</w:t>
      </w:r>
    </w:p>
    <w:p w14:paraId="0BA3FB16" w14:textId="356FC04E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kolizji geometrycznych i funkcjonalnych;</w:t>
      </w:r>
    </w:p>
    <w:p w14:paraId="63883868" w14:textId="56AD9FCF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rozbieżności pomiędzy modelami a dokumentacją rysunkową, opisową, obliczeniową lub zestawieniami;</w:t>
      </w:r>
    </w:p>
    <w:p w14:paraId="425E5FC6" w14:textId="3D0E6371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rozwiązań niewykonalnych lub powodujących utrudnienia wykonawcze;</w:t>
      </w:r>
    </w:p>
    <w:p w14:paraId="53E06692" w14:textId="1CEB5AA7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problemów dotyczących montażu, dostępu, obsługi, konserwacji, wymiany i eksploatacji;</w:t>
      </w:r>
    </w:p>
    <w:p w14:paraId="6A0E04E8" w14:textId="19CC3A40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ryzyk wpływających na bezpieczeństwo, funkcjonalność, koszty, harmonogram, uruchomienie lub utrzymanie inwestycji;</w:t>
      </w:r>
    </w:p>
    <w:p w14:paraId="0D7464C2" w14:textId="53C75A60" w:rsidR="104972A2" w:rsidRDefault="104972A2" w:rsidP="0037093E">
      <w:pPr>
        <w:pStyle w:val="Akapitzlist"/>
        <w:numPr>
          <w:ilvl w:val="0"/>
          <w:numId w:val="1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niezgodności z wymaganiami informacyjnymi Zamawiającego oraz zasadami BIM obowiązującymi dla inwestycji.</w:t>
      </w:r>
    </w:p>
    <w:p w14:paraId="104258A6" w14:textId="0EEC20E2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Weryfikacja prowadzona przez Wykonawcę nie może ograniczać się do formalnego sprawdzenia obecności dokumentów, modeli lub raportów. Powinna obejmować ocenę ich treści, wzajemnej spójności oraz przydatności do realizacji danego etapu inwestycji.</w:t>
      </w:r>
    </w:p>
    <w:p w14:paraId="101FB38F" w14:textId="68FFF60B" w:rsidR="46C52898" w:rsidRDefault="46C52898" w:rsidP="46C52898">
      <w:pPr>
        <w:ind w:firstLine="170"/>
        <w:rPr>
          <w:rFonts w:ascii="Calibri" w:eastAsia="Calibri" w:hAnsi="Calibri" w:cs="Calibri"/>
          <w:szCs w:val="24"/>
        </w:rPr>
      </w:pPr>
    </w:p>
    <w:p w14:paraId="6FB5C6F7" w14:textId="7E2CA260" w:rsidR="0023CC14" w:rsidRDefault="0023CC14" w:rsidP="00202001">
      <w:pPr>
        <w:pStyle w:val="Nagwek2"/>
      </w:pPr>
      <w:bookmarkStart w:id="69" w:name="_Toc234839200"/>
      <w:r w:rsidRPr="46C52898">
        <w:t xml:space="preserve">11.3. </w:t>
      </w:r>
      <w:r w:rsidR="104972A2" w:rsidRPr="46C52898">
        <w:t>Obowiązki Wykonawcy w zakresie dokumentów BIM</w:t>
      </w:r>
      <w:bookmarkEnd w:id="69"/>
    </w:p>
    <w:p w14:paraId="3BD20A14" w14:textId="62353E85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w szczególności do:</w:t>
      </w:r>
    </w:p>
    <w:p w14:paraId="3B8502F2" w14:textId="057B1891" w:rsidR="104972A2" w:rsidRDefault="104972A2" w:rsidP="0037093E">
      <w:pPr>
        <w:pStyle w:val="Akapitzlist"/>
        <w:numPr>
          <w:ilvl w:val="0"/>
          <w:numId w:val="1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zapoznania się z wymaganiami informacyjnymi Zamawiającego oraz dokumentami określającymi sposób realizacji procesów BIM;</w:t>
      </w:r>
    </w:p>
    <w:p w14:paraId="7655ECC0" w14:textId="70FEC07B" w:rsidR="104972A2" w:rsidRDefault="104972A2" w:rsidP="0037093E">
      <w:pPr>
        <w:pStyle w:val="Akapitzlist"/>
        <w:numPr>
          <w:ilvl w:val="0"/>
          <w:numId w:val="1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weryfikowania, czy informacje przekazywane do konsultacji i weryfikacji zostały przygotowane oraz udostępnione zgodnie z obowiązującymi zasadami;</w:t>
      </w:r>
    </w:p>
    <w:p w14:paraId="3C3B34C5" w14:textId="002E3706" w:rsidR="104972A2" w:rsidRDefault="104972A2" w:rsidP="0037093E">
      <w:pPr>
        <w:pStyle w:val="Akapitzlist"/>
        <w:numPr>
          <w:ilvl w:val="0"/>
          <w:numId w:val="1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lastRenderedPageBreak/>
        <w:t>sprawdzania zgodności organizacji, nazewnictwa, oznaczeń, statusów, rewizji i klasyfikacji informacji z wymaganiami obowiązującymi dla inwestycji, w zakresie mającym wpływ na możliwość prawidłowego przeprowadzenia weryfikacji;</w:t>
      </w:r>
    </w:p>
    <w:p w14:paraId="364BA9C5" w14:textId="57A4C3C0" w:rsidR="104972A2" w:rsidRDefault="104972A2" w:rsidP="0037093E">
      <w:pPr>
        <w:pStyle w:val="Akapitzlist"/>
        <w:numPr>
          <w:ilvl w:val="0"/>
          <w:numId w:val="1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sprawdzania czy modele, dokumenty i raporty podlegające weryfikacji posiadają właściwy status i zostały przekazane w odpowiednim etapie procesu informacyjnego;</w:t>
      </w:r>
    </w:p>
    <w:p w14:paraId="0B2CFD5F" w14:textId="15009654" w:rsidR="104972A2" w:rsidRDefault="104972A2" w:rsidP="0037093E">
      <w:pPr>
        <w:pStyle w:val="Akapitzlist"/>
        <w:numPr>
          <w:ilvl w:val="0"/>
          <w:numId w:val="1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identyfikowania braków lub niejednoznaczności w wymaganiach BIM, które mogą wpływać na kompletność, jakość albo sposób weryfikacji dokumentacji;</w:t>
      </w:r>
    </w:p>
    <w:p w14:paraId="508CE781" w14:textId="37702DD8" w:rsidR="104972A2" w:rsidRDefault="104972A2" w:rsidP="0037093E">
      <w:pPr>
        <w:pStyle w:val="Akapitzlist"/>
        <w:numPr>
          <w:ilvl w:val="0"/>
          <w:numId w:val="1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zgłaszania Zamawiającemu rekomendacji dotyczących doprecyzowania zasad zarządzania informacją, jeżeli jest to niezbędne do prawidłowej realizacji usługi.</w:t>
      </w:r>
    </w:p>
    <w:p w14:paraId="1BD4786F" w14:textId="31AF3281" w:rsidR="46C52898" w:rsidRDefault="46C52898" w:rsidP="46C52898">
      <w:pPr>
        <w:pStyle w:val="Akapitzlist"/>
        <w:ind w:hanging="360"/>
        <w:rPr>
          <w:rFonts w:ascii="Calibri" w:eastAsia="Calibri" w:hAnsi="Calibri" w:cs="Calibri"/>
          <w:szCs w:val="24"/>
        </w:rPr>
      </w:pPr>
    </w:p>
    <w:p w14:paraId="161325BA" w14:textId="6DB1088A" w:rsidR="34D3E785" w:rsidRDefault="34D3E785" w:rsidP="00202001">
      <w:pPr>
        <w:pStyle w:val="Nagwek2"/>
      </w:pPr>
      <w:bookmarkStart w:id="70" w:name="_Toc234839201"/>
      <w:r w:rsidRPr="46C52898">
        <w:t xml:space="preserve">11.4. </w:t>
      </w:r>
      <w:r w:rsidR="104972A2" w:rsidRPr="46C52898">
        <w:t>Weryfikacja modeli informacyjnych i dokumentacji projektowej</w:t>
      </w:r>
      <w:bookmarkEnd w:id="70"/>
    </w:p>
    <w:p w14:paraId="75536886" w14:textId="76C68F1D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wykorzystywać modele informacyjne jako integralne źródło informacji podczas konsultacji i weryfikacji dokumentacji projektowej.</w:t>
      </w:r>
    </w:p>
    <w:p w14:paraId="3FE4BB0D" w14:textId="43A34E47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 ramach usługi Wykonawca zobowiązany jest w szczególności do:</w:t>
      </w:r>
    </w:p>
    <w:p w14:paraId="5C716530" w14:textId="67FEBD44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przeglądania i analizowania modeli informacyjnych udostępnionych w CDE;</w:t>
      </w:r>
    </w:p>
    <w:p w14:paraId="6B29ABF1" w14:textId="7B815616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weryfikowania wzajemnej spójności modeli branżowych i obszarowych;</w:t>
      </w:r>
    </w:p>
    <w:p w14:paraId="739A4641" w14:textId="31475A13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sprawdzania spójności modeli z dokumentacją rysunkową, opisową, obliczeniową, schematami, zestawieniami i innymi opracowaniami;</w:t>
      </w:r>
    </w:p>
    <w:p w14:paraId="54A68573" w14:textId="343CC9EB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identyfikowania rozbieżności pomiędzy dokumentacją modelową i niemodelową;</w:t>
      </w:r>
    </w:p>
    <w:p w14:paraId="60B097B4" w14:textId="38ED3DBD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sprawdzania zgodności rozwiązań na stykach pomiędzy poszczególnymi obiektami, branżami, systemami i obszarami opracowania;</w:t>
      </w:r>
    </w:p>
    <w:p w14:paraId="62734D90" w14:textId="2FE643B2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weryfikowania ciągłości i zgodności przebiegu instalacji, sieci, tras, połączeń, punktów włączenia, przepustów, rezerw i przestrzeni technicznych;</w:t>
      </w:r>
    </w:p>
    <w:p w14:paraId="0F0F0CA0" w14:textId="646AEE14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sprawdzania koordynacji wysokościowej i przestrzennej;</w:t>
      </w:r>
    </w:p>
    <w:p w14:paraId="685BFE02" w14:textId="58A6A704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weryfikowania dostępności przestrzeni niezbędnej do wykonania, montażu, odbioru, obsługi, serwisowania, konserwacji, wymiany i demontażu elementów;</w:t>
      </w:r>
    </w:p>
    <w:p w14:paraId="772FF70C" w14:textId="51D21C0F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identyfikowania rozwiązań, które pomimo braku automatycznie wykrytej kolizji mogą być niewykonalne, niefunkcjonalne, niebezpieczne lub nieprawidłowe eksploatacyjnie;</w:t>
      </w:r>
    </w:p>
    <w:p w14:paraId="77736FBF" w14:textId="1968196F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sprawdzania czy rozwiązania projektowe są wzajemnie skoordynowane w zakresie odpowiadającym etapowi i szczegółowości dokumentacji;</w:t>
      </w:r>
    </w:p>
    <w:p w14:paraId="736D8088" w14:textId="00829C25" w:rsidR="104972A2" w:rsidRDefault="104972A2" w:rsidP="0037093E">
      <w:pPr>
        <w:pStyle w:val="Akapitzlist"/>
        <w:numPr>
          <w:ilvl w:val="0"/>
          <w:numId w:val="1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rejestrowania wyników weryfikacji w CDE.</w:t>
      </w:r>
    </w:p>
    <w:p w14:paraId="10CA1E01" w14:textId="41B26C1B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uwzględniać zależności nie tylko w obrębie pojedynczego obiektu, lecz również pomiędzy poszczególnymi częściami inwestycji, obiektami, infrastrukturą zewnętrzną, instalacjami, sieciami oraz systemami powiązanymi.</w:t>
      </w:r>
    </w:p>
    <w:p w14:paraId="4F397EB2" w14:textId="2C545679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Objęcie dokumentacji weryfikacją nie oznacza obowiązku ponownego wykonania przez Wykonawcę pełnego procesu projektowego, obliczeniowego lub koordynacyjnego. Wykonawca jest jednak zobowiązany do przeprowadzenia analizy w zakresie wystarczającym do sformułowania uzasadnionej oceny i wykrycia niezgodności możliwych do zidentyfikowania przy zachowaniu należytej staranności.</w:t>
      </w:r>
    </w:p>
    <w:p w14:paraId="0A9F7A93" w14:textId="56B00DA6" w:rsidR="46C52898" w:rsidRDefault="46C52898" w:rsidP="46C52898">
      <w:pPr>
        <w:ind w:firstLine="170"/>
        <w:rPr>
          <w:rFonts w:ascii="Calibri" w:eastAsia="Calibri" w:hAnsi="Calibri" w:cs="Calibri"/>
          <w:szCs w:val="24"/>
        </w:rPr>
      </w:pPr>
    </w:p>
    <w:p w14:paraId="4B9BC1F3" w14:textId="4ACAA778" w:rsidR="3E0273DC" w:rsidRDefault="3E0273DC" w:rsidP="00202001">
      <w:pPr>
        <w:pStyle w:val="Nagwek2"/>
      </w:pPr>
      <w:bookmarkStart w:id="71" w:name="_Toc234839202"/>
      <w:r w:rsidRPr="46C52898">
        <w:lastRenderedPageBreak/>
        <w:t xml:space="preserve">11.5. </w:t>
      </w:r>
      <w:r w:rsidR="104972A2" w:rsidRPr="46C52898">
        <w:t>Weryfikacja koordynacji międzybranżowej</w:t>
      </w:r>
      <w:bookmarkEnd w:id="71"/>
    </w:p>
    <w:p w14:paraId="0E2730C0" w14:textId="4CBEE173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do weryfikacji wyników koordynacji międzybranżowej prowadzonej w ramach procesu projektowego.</w:t>
      </w:r>
    </w:p>
    <w:p w14:paraId="4BFCE6CA" w14:textId="48562D3A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 ramach tych czynności Wykonawca powinien w szczególności:</w:t>
      </w:r>
    </w:p>
    <w:p w14:paraId="24F58D5C" w14:textId="35985F68" w:rsidR="104972A2" w:rsidRDefault="104972A2" w:rsidP="0037093E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oceniać kompletność zakresu koordynacji;</w:t>
      </w:r>
    </w:p>
    <w:p w14:paraId="05472E3A" w14:textId="4426E2A5" w:rsidR="104972A2" w:rsidRDefault="104972A2" w:rsidP="0037093E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sprawdzać, czy koordynacją objęto właściwe modele, branże, obiekty i obszary;</w:t>
      </w:r>
    </w:p>
    <w:p w14:paraId="257591C0" w14:textId="311E5047" w:rsidR="104972A2" w:rsidRDefault="104972A2" w:rsidP="0037093E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analizować istotne styki pomiędzy poszczególnymi opracowaniami;</w:t>
      </w:r>
    </w:p>
    <w:p w14:paraId="5D89033B" w14:textId="0DAC59FB" w:rsidR="104972A2" w:rsidRDefault="104972A2" w:rsidP="0037093E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sprawdzać zgodność rozwiązań w miejscach połączeń i wzajemnych powiązań;</w:t>
      </w:r>
    </w:p>
    <w:p w14:paraId="53635F07" w14:textId="25CEB985" w:rsidR="104972A2" w:rsidRDefault="104972A2" w:rsidP="0037093E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identyfikować problemy wynikające z przyjętej kolejności realizacji, etapowania lub czasowej organizacji robót;</w:t>
      </w:r>
    </w:p>
    <w:p w14:paraId="6D706504" w14:textId="3D7D483E" w:rsidR="104972A2" w:rsidRDefault="104972A2" w:rsidP="0037093E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identyfikować kolizje i ryzyka mogące wystąpić pomiędzy dokumentacją różnych autorów, branż lub zakresów projektowych;</w:t>
      </w:r>
    </w:p>
    <w:p w14:paraId="1B89EBC4" w14:textId="757131CB" w:rsidR="104972A2" w:rsidRDefault="104972A2" w:rsidP="0037093E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sprawdzać, czy rozwiązanie problemu w jednej części dokumentacji nie powoduje nowej niezgodności w innym zakresie;</w:t>
      </w:r>
    </w:p>
    <w:p w14:paraId="06D38E2D" w14:textId="4BF15ED4" w:rsidR="104972A2" w:rsidRDefault="104972A2" w:rsidP="0037093E">
      <w:pPr>
        <w:pStyle w:val="Akapitzlist"/>
        <w:numPr>
          <w:ilvl w:val="0"/>
          <w:numId w:val="1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oceniać wpływ zmian projektowych na wcześniej skoordynowane rozwiązania.</w:t>
      </w:r>
    </w:p>
    <w:p w14:paraId="3ED052F1" w14:textId="7DADC57D" w:rsidR="104972A2" w:rsidRDefault="104972A2" w:rsidP="46C52898">
      <w:r w:rsidRPr="46C52898">
        <w:rPr>
          <w:rFonts w:ascii="Calibri" w:eastAsia="Calibri" w:hAnsi="Calibri" w:cs="Calibri"/>
          <w:szCs w:val="24"/>
        </w:rPr>
        <w:t>Weryfikacja koordynacji powinna obejmować nie tylko kolizje geometryczne, ale również zgodność funkcjonalną, technologiczną, wykonawczą i eksploatacyjną.</w:t>
      </w:r>
    </w:p>
    <w:p w14:paraId="7B7D6CF8" w14:textId="502815BE" w:rsidR="46C52898" w:rsidRDefault="46C52898" w:rsidP="46C52898">
      <w:pPr>
        <w:rPr>
          <w:rFonts w:ascii="Calibri" w:eastAsia="Calibri" w:hAnsi="Calibri" w:cs="Calibri"/>
          <w:szCs w:val="24"/>
        </w:rPr>
      </w:pPr>
    </w:p>
    <w:p w14:paraId="4E57D17E" w14:textId="5E36A478" w:rsidR="7160B639" w:rsidRDefault="7160B639" w:rsidP="00202001">
      <w:pPr>
        <w:pStyle w:val="Nagwek2"/>
      </w:pPr>
      <w:bookmarkStart w:id="72" w:name="_Toc234839203"/>
      <w:r w:rsidRPr="46C52898">
        <w:t xml:space="preserve">11.6. </w:t>
      </w:r>
      <w:r w:rsidR="104972A2" w:rsidRPr="46C52898">
        <w:t>Weryfikacja wyników „clash detection”</w:t>
      </w:r>
      <w:bookmarkEnd w:id="72"/>
    </w:p>
    <w:p w14:paraId="0C04B333" w14:textId="7DE35C30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do sprawdzania wyników procesów kontroli kolizji, dalej zwanych „clash detection”, przeprowadzanych w ramach procesu projektowego i koordynacyjnego.</w:t>
      </w:r>
    </w:p>
    <w:p w14:paraId="086D7DAA" w14:textId="218922FB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Obowiązek Wykonawcy obejmuje ocenę wyników „clash detection”, a nie jedynie formalne potwierdzenie otrzymania raportów.</w:t>
      </w:r>
    </w:p>
    <w:p w14:paraId="6AC6766F" w14:textId="1FA18B65" w:rsidR="104972A2" w:rsidRDefault="104972A2" w:rsidP="46C52898">
      <w:r w:rsidRPr="46C52898">
        <w:rPr>
          <w:rFonts w:ascii="Calibri" w:eastAsia="Calibri" w:hAnsi="Calibri" w:cs="Calibri"/>
          <w:szCs w:val="24"/>
        </w:rPr>
        <w:t>Wykonawca zobowiązany jest w szczególności sprawdzić:</w:t>
      </w:r>
    </w:p>
    <w:p w14:paraId="10D6BA39" w14:textId="28D6F3DD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kontroli poddano właściwe i aktualne modele;</w:t>
      </w:r>
    </w:p>
    <w:p w14:paraId="16B0E556" w14:textId="1A5BFF02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kontrola obejmuje zakres adekwatny do etapu dokumentacji;</w:t>
      </w:r>
    </w:p>
    <w:p w14:paraId="39FD5F17" w14:textId="70479BF1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zestawy kontrolne obejmują istotne relacje pomiędzy branżami, obiektami, instalacjami i systemami;</w:t>
      </w:r>
    </w:p>
    <w:p w14:paraId="3CC4817B" w14:textId="745955FD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przyjęte reguły, tolerancje i kryteria kontroli są właściwe dla analizowanych elementów;</w:t>
      </w:r>
    </w:p>
    <w:p w14:paraId="62F74BDB" w14:textId="624BAB24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raporty kolizji są kompletne i spójne z modelami udostępnionymi w CDE;</w:t>
      </w:r>
    </w:p>
    <w:p w14:paraId="36C84C9C" w14:textId="6E31DE73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kolizje zostały prawidłowo sklasyfikowane i przypisane do właściwych podmiotów;</w:t>
      </w:r>
    </w:p>
    <w:p w14:paraId="4E073AAC" w14:textId="0222FA4C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kolizje uznane za zamknięte zostały rzeczywiście usunięte albo objęte udokumentowanym i zaakceptowanym rozwiązaniem;</w:t>
      </w:r>
    </w:p>
    <w:p w14:paraId="0A2DE1FD" w14:textId="6C5325EF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kolizje uznane za pozorne, nieistotne albo dopuszczalne posiadają odpowiednie uzasadnienie;</w:t>
      </w:r>
    </w:p>
    <w:p w14:paraId="64EABA7C" w14:textId="3C520C06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w dokumentacji nie występują powtarzalne, systemowe lub krytyczne niezgodności;</w:t>
      </w:r>
    </w:p>
    <w:p w14:paraId="5B276B57" w14:textId="1375E388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czy sposób rozwiązania kolizji został uwzględniony w aktualnych modelach oraz w odpowiednich opracowaniach projektowych;</w:t>
      </w:r>
    </w:p>
    <w:p w14:paraId="17108967" w14:textId="2EA58561" w:rsidR="104972A2" w:rsidRDefault="104972A2" w:rsidP="0037093E">
      <w:pPr>
        <w:pStyle w:val="Akapitzlist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lastRenderedPageBreak/>
        <w:t>czy zamknięcie kolizji nie spowodowało powstania nowych problemów koordynacyjnych.</w:t>
      </w:r>
    </w:p>
    <w:p w14:paraId="5966705E" w14:textId="140CD93B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 przypadku stwierdzenia, że wyniki „clash detection” są niekompletne, niespójne, niewiarygodne albo oparte na nieaktualnych danych, Wykonawca zobowiązany jest zgłosić odpowiednią uwagę w CDE.</w:t>
      </w:r>
    </w:p>
    <w:p w14:paraId="4A987A8A" w14:textId="3A92CB65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nie jest zobowiązany do przejęcia obowiązków podmiotu odpowiedzialnego za prowadzenie pełnego procesu „clash detection” ani za koordynację modeli.</w:t>
      </w:r>
    </w:p>
    <w:p w14:paraId="4C0298F8" w14:textId="15A6C227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 przypadku uzasadnionych wątpliwości Wykonawca zobowiązany jest jednak przeprowadzić analizę kontrolną w zakresie niezbędnym do zweryfikowania zasadności swoich zastrzeżeń.</w:t>
      </w:r>
    </w:p>
    <w:p w14:paraId="7AC87AAF" w14:textId="4C37BD2D" w:rsidR="46C52898" w:rsidRDefault="46C52898" w:rsidP="46C52898">
      <w:pPr>
        <w:ind w:firstLine="170"/>
        <w:rPr>
          <w:rFonts w:ascii="Calibri" w:eastAsia="Calibri" w:hAnsi="Calibri" w:cs="Calibri"/>
          <w:szCs w:val="24"/>
        </w:rPr>
      </w:pPr>
    </w:p>
    <w:p w14:paraId="266D12D4" w14:textId="4DEDD307" w:rsidR="51511E67" w:rsidRDefault="51511E67" w:rsidP="00202001">
      <w:pPr>
        <w:pStyle w:val="Nagwek2"/>
      </w:pPr>
      <w:bookmarkStart w:id="73" w:name="_Toc234839204"/>
      <w:r w:rsidRPr="46C52898">
        <w:t xml:space="preserve">11.7. </w:t>
      </w:r>
      <w:r w:rsidR="104972A2" w:rsidRPr="46C52898">
        <w:t>Weryfikacja kolizji funkcjonalnych i przestrzennych</w:t>
      </w:r>
      <w:bookmarkEnd w:id="73"/>
    </w:p>
    <w:p w14:paraId="42F5437E" w14:textId="2D4642A4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nie może ograniczać czynności wyłącznie do analizy kolizji geometrycznych typu „hard clash”. W ramach weryfikacji Wykonawca zobowiązany jest, odpowiednio do zakresu dokumentacji, identyfikować również:</w:t>
      </w:r>
    </w:p>
    <w:p w14:paraId="0BA18180" w14:textId="3189D2CA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naruszenie wymaganych przestrzeni dostępowych;</w:t>
      </w:r>
    </w:p>
    <w:p w14:paraId="3C40E419" w14:textId="45867DE5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brak możliwości montażu, demontażu lub wymiany elementów;</w:t>
      </w:r>
    </w:p>
    <w:p w14:paraId="408D6ACC" w14:textId="1C829053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brak dostępu do urządzeń i instalacji;</w:t>
      </w:r>
    </w:p>
    <w:p w14:paraId="522EC9A1" w14:textId="148B5C18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konflikty z drogami transportowymi, montażowymi lub ewakuacyjnymi;</w:t>
      </w:r>
    </w:p>
    <w:p w14:paraId="497561E8" w14:textId="62FFC410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naruszenie wymaganych skrajni;</w:t>
      </w:r>
    </w:p>
    <w:p w14:paraId="33C83446" w14:textId="523D2AA9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konflikty z podziałami i zabezpieczeniami pożarowymi;</w:t>
      </w:r>
    </w:p>
    <w:p w14:paraId="2DA51ABC" w14:textId="3A8CC0AF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konflikty z wymaganiami bezpieczeństwa;</w:t>
      </w:r>
    </w:p>
    <w:p w14:paraId="0721A8AE" w14:textId="7C9599C3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brak wymaganych rezerw przestrzennych;</w:t>
      </w:r>
    </w:p>
    <w:p w14:paraId="32DD245C" w14:textId="403CE282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nieprawidłowe relacje wysokościowe;</w:t>
      </w:r>
    </w:p>
    <w:p w14:paraId="22A7C42F" w14:textId="29B240DB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konflikty wynikające z etapowania realizacji;</w:t>
      </w:r>
    </w:p>
    <w:p w14:paraId="6625BEDE" w14:textId="1A884A60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rozwiązania powodujące utrudnienia w eksploatacji i utrzymaniu;</w:t>
      </w:r>
    </w:p>
    <w:p w14:paraId="60FB5D5B" w14:textId="2AE8EA27" w:rsidR="104972A2" w:rsidRDefault="104972A2" w:rsidP="0037093E">
      <w:pPr>
        <w:pStyle w:val="Akapitzlist"/>
        <w:numPr>
          <w:ilvl w:val="0"/>
          <w:numId w:val="1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inne problemy niewykrywane przez automatyczną kontrolę geometrii.</w:t>
      </w:r>
    </w:p>
    <w:p w14:paraId="6BE03F1F" w14:textId="3D80FFD5" w:rsidR="46C52898" w:rsidRDefault="46C52898" w:rsidP="46C52898">
      <w:pPr>
        <w:pStyle w:val="Akapitzlist"/>
        <w:ind w:hanging="360"/>
        <w:rPr>
          <w:rFonts w:ascii="Calibri" w:eastAsia="Calibri" w:hAnsi="Calibri" w:cs="Calibri"/>
          <w:szCs w:val="24"/>
        </w:rPr>
      </w:pPr>
    </w:p>
    <w:p w14:paraId="645F98AD" w14:textId="22871B7C" w:rsidR="2C3260AA" w:rsidRDefault="2C3260AA" w:rsidP="00202001">
      <w:pPr>
        <w:pStyle w:val="Nagwek2"/>
      </w:pPr>
      <w:bookmarkStart w:id="74" w:name="_Toc234839205"/>
      <w:r w:rsidRPr="46C52898">
        <w:t xml:space="preserve">11.8. </w:t>
      </w:r>
      <w:r w:rsidR="104972A2" w:rsidRPr="46C52898">
        <w:t>Weryfikacja zmian i kolejnych rewizji</w:t>
      </w:r>
      <w:bookmarkEnd w:id="74"/>
    </w:p>
    <w:p w14:paraId="538F6F43" w14:textId="1DB5F054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analizować kolejne wersje i rewizje dokumentacji oraz modeli w zakresie adekwatnym do charakteru i znaczenia wprowadzonych zmian.</w:t>
      </w:r>
    </w:p>
    <w:p w14:paraId="069DB103" w14:textId="583AB26C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 ramach weryfikacji zmian Wykonawca powinien w szczególności sprawdzać ich wpływ na:</w:t>
      </w:r>
    </w:p>
    <w:p w14:paraId="7C76609A" w14:textId="0221E9F3" w:rsidR="104972A2" w:rsidRDefault="104972A2" w:rsidP="0037093E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wcześniejsze wyniki weryfikacji;</w:t>
      </w:r>
    </w:p>
    <w:p w14:paraId="7D11D8E0" w14:textId="566F7A1C" w:rsidR="104972A2" w:rsidRDefault="104972A2" w:rsidP="0037093E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koordynację międzybranżową;</w:t>
      </w:r>
    </w:p>
    <w:p w14:paraId="1B758764" w14:textId="0C08B4C8" w:rsidR="104972A2" w:rsidRDefault="104972A2" w:rsidP="0037093E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zamknięte kolizje;</w:t>
      </w:r>
    </w:p>
    <w:p w14:paraId="5109E1CF" w14:textId="36464C5A" w:rsidR="104972A2" w:rsidRDefault="104972A2" w:rsidP="0037093E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zamknięte uwagi;</w:t>
      </w:r>
    </w:p>
    <w:p w14:paraId="3DE6FBA9" w14:textId="5AB15BB4" w:rsidR="104972A2" w:rsidRDefault="104972A2" w:rsidP="0037093E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wcześniej zaakceptowane rozwiązania;</w:t>
      </w:r>
    </w:p>
    <w:p w14:paraId="68D4532F" w14:textId="4898FC3A" w:rsidR="104972A2" w:rsidRDefault="104972A2" w:rsidP="0037093E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styki pomiędzy obiektami, branżami i systemami;</w:t>
      </w:r>
    </w:p>
    <w:p w14:paraId="0A1309B8" w14:textId="4A2752EF" w:rsidR="104972A2" w:rsidRDefault="104972A2" w:rsidP="0037093E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ryzyka projektowe;</w:t>
      </w:r>
    </w:p>
    <w:p w14:paraId="4EB3206E" w14:textId="365FAD9A" w:rsidR="104972A2" w:rsidRDefault="104972A2" w:rsidP="0037093E">
      <w:pPr>
        <w:pStyle w:val="Akapitzlist"/>
        <w:numPr>
          <w:ilvl w:val="0"/>
          <w:numId w:val="10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wykonalność, funkcjonalność i eksploatację inwestycji.</w:t>
      </w:r>
    </w:p>
    <w:p w14:paraId="5B92BB32" w14:textId="66418D6C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lastRenderedPageBreak/>
        <w:t>Wykonawca zobowiązany jest identyfikować przypadki, w których zmiana wprowadzona w jednej części dokumentacji powoduje ponowne wystąpienie wcześniej rozwiązanej kolizji albo powstanie nowej niezgodności.</w:t>
      </w:r>
    </w:p>
    <w:p w14:paraId="56641CB5" w14:textId="3F58FCB0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Zamknięcie uwagi lub kolizji nie zwalnia Wykonawcy z obowiązku ponownej kontroli, jeżeli kolejna rewizja dokumentacji może mieć wpływ na wcześniejsze rozstrzygnięcie.</w:t>
      </w:r>
    </w:p>
    <w:p w14:paraId="3A0EEEA3" w14:textId="6F80801E" w:rsidR="46C52898" w:rsidRDefault="46C52898" w:rsidP="46C52898">
      <w:pPr>
        <w:ind w:firstLine="170"/>
        <w:rPr>
          <w:rFonts w:ascii="Calibri" w:eastAsia="Calibri" w:hAnsi="Calibri" w:cs="Calibri"/>
          <w:szCs w:val="24"/>
        </w:rPr>
      </w:pPr>
    </w:p>
    <w:p w14:paraId="76710A71" w14:textId="4DE89C3E" w:rsidR="07A1960E" w:rsidRDefault="07A1960E" w:rsidP="00202001">
      <w:pPr>
        <w:pStyle w:val="Nagwek2"/>
      </w:pPr>
      <w:bookmarkStart w:id="75" w:name="_Toc234839206"/>
      <w:r w:rsidRPr="46C52898">
        <w:t xml:space="preserve">11.9. </w:t>
      </w:r>
      <w:r w:rsidR="104972A2" w:rsidRPr="46C52898">
        <w:t>Klasyfikacja uwag i zagadnień</w:t>
      </w:r>
      <w:bookmarkEnd w:id="75"/>
    </w:p>
    <w:p w14:paraId="62B02CC4" w14:textId="4729E558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Uwagi zgłaszane przez Wykonawcę powinny być klasyfikowane co najmniej jako:</w:t>
      </w:r>
    </w:p>
    <w:p w14:paraId="405FB18A" w14:textId="5AAD0AFA" w:rsidR="104972A2" w:rsidRDefault="104972A2" w:rsidP="0037093E">
      <w:pPr>
        <w:pStyle w:val="Akapitzlist"/>
        <w:numPr>
          <w:ilvl w:val="0"/>
          <w:numId w:val="9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uwaga krytyczna</w:t>
      </w:r>
    </w:p>
    <w:p w14:paraId="79B6E7C9" w14:textId="57A336C4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Zagadnienie mogące powodować zagrożenie bezpieczeństwa, brak możliwości realizacji lub uruchomienia, istotne zakłócenie funkcjonowania inwestycji, konieczność zasadniczej zmiany rozwiązania albo istotne zagrożenie dla kosztów lub harmonogramu;</w:t>
      </w:r>
    </w:p>
    <w:p w14:paraId="59F68BBB" w14:textId="73683D53" w:rsidR="104972A2" w:rsidRDefault="104972A2" w:rsidP="0037093E">
      <w:pPr>
        <w:pStyle w:val="Akapitzlist"/>
        <w:numPr>
          <w:ilvl w:val="0"/>
          <w:numId w:val="9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uwaga istotna</w:t>
      </w:r>
    </w:p>
    <w:p w14:paraId="18A84E31" w14:textId="658D95B7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Zagadnienie mogące powodować istotne problemy projektowe, koordynacyjne, wykonawcze, funkcjonalne, eksploatacyjne, kosztowe lub harmonogramowe;</w:t>
      </w:r>
    </w:p>
    <w:p w14:paraId="6C8289E9" w14:textId="359CF022" w:rsidR="104972A2" w:rsidRDefault="104972A2" w:rsidP="0037093E">
      <w:pPr>
        <w:pStyle w:val="Akapitzlist"/>
        <w:numPr>
          <w:ilvl w:val="0"/>
          <w:numId w:val="8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uwaga zwykła</w:t>
      </w:r>
    </w:p>
    <w:p w14:paraId="3BFF18A9" w14:textId="03353247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Niezgodność, brak albo błąd wymagający korekty, niemający charakteru krytycznego ani istotnego;</w:t>
      </w:r>
    </w:p>
    <w:p w14:paraId="0A1946A2" w14:textId="0CF3E9F2" w:rsidR="104972A2" w:rsidRDefault="104972A2" w:rsidP="0037093E">
      <w:pPr>
        <w:pStyle w:val="Akapitzlist"/>
        <w:numPr>
          <w:ilvl w:val="0"/>
          <w:numId w:val="8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rekomendacja</w:t>
      </w:r>
    </w:p>
    <w:p w14:paraId="7A58C900" w14:textId="51DC1C5D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Propozycja optymalizacji lub poprawy rozwiązania, niewynikająca bezpośrednio ze stwierdzonej niezgodności.</w:t>
      </w:r>
    </w:p>
    <w:p w14:paraId="3D4C9EE4" w14:textId="4FF6D9BD" w:rsidR="104972A2" w:rsidRDefault="104972A2" w:rsidP="46C52898">
      <w:r w:rsidRPr="46C52898">
        <w:rPr>
          <w:rFonts w:ascii="Calibri" w:eastAsia="Calibri" w:hAnsi="Calibri" w:cs="Calibri"/>
          <w:szCs w:val="24"/>
        </w:rPr>
        <w:t>Każda uwaga powinna zawierać co najmniej:</w:t>
      </w:r>
    </w:p>
    <w:p w14:paraId="73C50432" w14:textId="1082D97B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jednoznaczny opis zagadnienia;</w:t>
      </w:r>
    </w:p>
    <w:p w14:paraId="5CD533AD" w14:textId="5833C0A6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wskazanie dokumentu, modelu lub opracowania;</w:t>
      </w:r>
    </w:p>
    <w:p w14:paraId="5471F310" w14:textId="543B7A41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wskazanie wersji lub rewizji;</w:t>
      </w:r>
    </w:p>
    <w:p w14:paraId="0C597891" w14:textId="37D78B6E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lokalizację albo zakres;</w:t>
      </w:r>
    </w:p>
    <w:p w14:paraId="302BC430" w14:textId="37EC048D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klasyfikację;</w:t>
      </w:r>
    </w:p>
    <w:p w14:paraId="3FB3E5DA" w14:textId="62AD36FA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uzasadnienie;</w:t>
      </w:r>
    </w:p>
    <w:p w14:paraId="787B6B20" w14:textId="69301338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opis potencjalnych konsekwencji;</w:t>
      </w:r>
    </w:p>
    <w:p w14:paraId="660984FD" w14:textId="01FF6B8C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rekomendowane działanie, jeżeli jest możliwe do wskazania;</w:t>
      </w:r>
    </w:p>
    <w:p w14:paraId="07E09B32" w14:textId="3A1FDA29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podmiot właściwy do udzielenia odpowiedzi lub podjęcia działania;</w:t>
      </w:r>
    </w:p>
    <w:p w14:paraId="470DDE14" w14:textId="477E027F" w:rsidR="104972A2" w:rsidRDefault="104972A2" w:rsidP="0037093E">
      <w:pPr>
        <w:pStyle w:val="Akapitzlist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status sprawy.</w:t>
      </w:r>
    </w:p>
    <w:p w14:paraId="0DD2F426" w14:textId="00EC9C2C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Klasyfikacja uwagi przez Wykonawcę nie stanowi jednostronnego rozstrzygnięcia odpowiedzialności projektowej ani zatwierdzenia sposobu rozwiązania zagadnienia.</w:t>
      </w:r>
    </w:p>
    <w:p w14:paraId="14B631BC" w14:textId="6145EBF1" w:rsidR="46C52898" w:rsidRDefault="46C52898" w:rsidP="46C52898">
      <w:pPr>
        <w:ind w:firstLine="170"/>
        <w:rPr>
          <w:rFonts w:ascii="Calibri" w:eastAsia="Calibri" w:hAnsi="Calibri" w:cs="Calibri"/>
          <w:szCs w:val="24"/>
        </w:rPr>
      </w:pPr>
    </w:p>
    <w:p w14:paraId="5F96C897" w14:textId="3C8E456F" w:rsidR="754B408E" w:rsidRDefault="754B408E" w:rsidP="00202001">
      <w:pPr>
        <w:pStyle w:val="Nagwek2"/>
      </w:pPr>
      <w:bookmarkStart w:id="76" w:name="_Toc234839207"/>
      <w:r w:rsidRPr="46C52898">
        <w:t xml:space="preserve">11.10. </w:t>
      </w:r>
      <w:r w:rsidR="104972A2" w:rsidRPr="46C52898">
        <w:t>CDE jako jedyny właściwy kanał wymiany informacji</w:t>
      </w:r>
      <w:bookmarkEnd w:id="76"/>
    </w:p>
    <w:p w14:paraId="553A6F8C" w14:textId="46BDB44B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Środowisko Współdzielenia Danych wskazane przez Zamawiającego stanowi jedyny właściwy, oficjalny i wiążący kanał wymiany, udostępniania, rejestrowania i obsługi informacji związanych z realizacją przedmiotu zamówienia.</w:t>
      </w:r>
    </w:p>
    <w:p w14:paraId="5869CDEA" w14:textId="3EC80595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Za pośrednictwem CDE powinny być przekazywane i obsługiwane w szczególności:</w:t>
      </w:r>
    </w:p>
    <w:p w14:paraId="0BA38332" w14:textId="0BDA3C5B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dokumentacja projektowa;</w:t>
      </w:r>
    </w:p>
    <w:p w14:paraId="5F8350C7" w14:textId="55A49C03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lastRenderedPageBreak/>
        <w:t>modele informacyjne;</w:t>
      </w:r>
    </w:p>
    <w:p w14:paraId="0F87EC39" w14:textId="56FBA08A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wersje i rewizje opracowań;</w:t>
      </w:r>
    </w:p>
    <w:p w14:paraId="08D957B8" w14:textId="5973E346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raporty „clash detection”;</w:t>
      </w:r>
    </w:p>
    <w:p w14:paraId="0F9730AD" w14:textId="15C77EBF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wyniki analiz koordynacyjnych;</w:t>
      </w:r>
    </w:p>
    <w:p w14:paraId="5EAF6EFB" w14:textId="634FD3C5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uwagi i komentarze;</w:t>
      </w:r>
    </w:p>
    <w:p w14:paraId="68638B0C" w14:textId="31F03798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zapytania i odpowiedzi;</w:t>
      </w:r>
    </w:p>
    <w:p w14:paraId="1D6AF723" w14:textId="1C296EFD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rekomendacje;</w:t>
      </w:r>
    </w:p>
    <w:p w14:paraId="7FB23567" w14:textId="297CAED3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uzgodnienia i decyzje;</w:t>
      </w:r>
    </w:p>
    <w:p w14:paraId="06A7D751" w14:textId="2439C062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rejestry ryzyk;</w:t>
      </w:r>
    </w:p>
    <w:p w14:paraId="38A5B458" w14:textId="122C68C8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raporty Wykonawcy;</w:t>
      </w:r>
    </w:p>
    <w:p w14:paraId="1FEA7306" w14:textId="5390D3B8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informacje o statusach zagadnień.</w:t>
      </w:r>
    </w:p>
    <w:p w14:paraId="1E0BB5E8" w14:textId="6ADC9331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jest:</w:t>
      </w:r>
    </w:p>
    <w:p w14:paraId="6D65AE4B" w14:textId="2B07E580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korzystać wyłącznie z informacji posiadających właściwy status i udostępnionych w CDE;</w:t>
      </w:r>
    </w:p>
    <w:p w14:paraId="00AEFCEF" w14:textId="37B6FE35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rejestrować uwagi i wyniki weryfikacji zgodnie z obowiązującym workflow;</w:t>
      </w:r>
    </w:p>
    <w:p w14:paraId="2D5B4C03" w14:textId="6C325432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zachowywać pełną identyfikowalność zgłoszeń;</w:t>
      </w:r>
    </w:p>
    <w:p w14:paraId="7F8F3D67" w14:textId="4EEC354C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stosować obowiązujące zasady nazewnictwa, klasyfikacji i statusowania;</w:t>
      </w:r>
    </w:p>
    <w:p w14:paraId="05841D64" w14:textId="2FE757DE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monitorować odpowiedzi oraz sposób obsługi zgłoszonych zagadnień;</w:t>
      </w:r>
    </w:p>
    <w:p w14:paraId="338672C1" w14:textId="51463908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sprawdzać skuteczność zamknięcia uwag i kolizji wymagających ponownej weryfikacji;</w:t>
      </w:r>
    </w:p>
    <w:p w14:paraId="49216BE1" w14:textId="296656A6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zapewnić, aby wyniki usługi były dostępne i możliwe do odtworzenia w CDE.</w:t>
      </w:r>
    </w:p>
    <w:p w14:paraId="2E41733B" w14:textId="65D3CB24" w:rsidR="104972A2" w:rsidRDefault="104972A2" w:rsidP="46C52898">
      <w:pPr>
        <w:ind w:left="360" w:firstLine="150"/>
      </w:pPr>
      <w:r w:rsidRPr="46C52898">
        <w:rPr>
          <w:rFonts w:ascii="Calibri" w:eastAsia="Calibri" w:hAnsi="Calibri" w:cs="Calibri"/>
          <w:szCs w:val="24"/>
        </w:rPr>
        <w:t>Informacje przekazane poza CDE, w szczególności za pośrednictwem poczty elektronicznej, komunikatorów, dysków sieciowych, transferów plików lub nośników danych, nie stanowią podstawy do:</w:t>
      </w:r>
    </w:p>
    <w:p w14:paraId="7DB9B27C" w14:textId="64423D6B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formalnego rozpoczęcia biegu terminu weryfikacji;</w:t>
      </w:r>
    </w:p>
    <w:p w14:paraId="2EDB6F2A" w14:textId="1EEDF30B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formalnego przekazania dokumentacji;</w:t>
      </w:r>
    </w:p>
    <w:p w14:paraId="01B23CBA" w14:textId="27DBA56D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skutecznego zgłoszenia lub zamknięcia uwagi;</w:t>
      </w:r>
    </w:p>
    <w:p w14:paraId="11D97DE1" w14:textId="7B90ED18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dokonania wiążącego uzgodnienia;</w:t>
      </w:r>
    </w:p>
    <w:p w14:paraId="04A57D72" w14:textId="52FBF414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potwierdzenia wykonania obowiązku;</w:t>
      </w:r>
    </w:p>
    <w:p w14:paraId="37919FB5" w14:textId="713597D2" w:rsidR="104972A2" w:rsidRDefault="104972A2" w:rsidP="0037093E">
      <w:pPr>
        <w:pStyle w:val="Akapitzlist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przyjęcia dokumentacji albo wyniku usługi.</w:t>
      </w:r>
    </w:p>
    <w:p w14:paraId="467E4309" w14:textId="3D814A37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Odstępstwo od zasad określonych powyżej jest dopuszczalne wyłącznie na podstawie wyraźnej decyzji Zamawiającego.</w:t>
      </w:r>
    </w:p>
    <w:p w14:paraId="4834E514" w14:textId="125A7518" w:rsidR="46C52898" w:rsidRDefault="46C52898" w:rsidP="46C52898">
      <w:pPr>
        <w:ind w:firstLine="170"/>
        <w:rPr>
          <w:rFonts w:ascii="Calibri" w:eastAsia="Calibri" w:hAnsi="Calibri" w:cs="Calibri"/>
          <w:szCs w:val="24"/>
        </w:rPr>
      </w:pPr>
    </w:p>
    <w:p w14:paraId="52C871E5" w14:textId="6A1724BF" w:rsidR="43D4D7FF" w:rsidRDefault="43D4D7FF" w:rsidP="00202001">
      <w:pPr>
        <w:pStyle w:val="Nagwek2"/>
      </w:pPr>
      <w:bookmarkStart w:id="77" w:name="_Toc234839208"/>
      <w:r w:rsidRPr="46C52898">
        <w:t xml:space="preserve">11.11. </w:t>
      </w:r>
      <w:r w:rsidR="104972A2" w:rsidRPr="46C52898">
        <w:t>Tryb prowadzenia weryfikacji</w:t>
      </w:r>
      <w:bookmarkEnd w:id="77"/>
    </w:p>
    <w:p w14:paraId="19F5A1A3" w14:textId="6444A901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Weryfikacja prowadzona będzie na podstawie pakietów dokumentacji formalnie udostępnionych Wykonawcy w CDE.</w:t>
      </w:r>
    </w:p>
    <w:p w14:paraId="43B5AB7D" w14:textId="373DC6C4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Bieg terminu weryfikacji rozpoczyna się po spełnieniu łącznie następujących warunków:</w:t>
      </w:r>
    </w:p>
    <w:p w14:paraId="21BAF865" w14:textId="51A09E53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udostępnieniu pakietu w CDE;</w:t>
      </w:r>
    </w:p>
    <w:p w14:paraId="4B36E659" w14:textId="2D3102EF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nadaniu mu właściwego statusu;</w:t>
      </w:r>
    </w:p>
    <w:p w14:paraId="15919891" w14:textId="2124648C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przekazaniu go zgodnie z obowiązującym workflow;</w:t>
      </w:r>
    </w:p>
    <w:p w14:paraId="41C79CA6" w14:textId="4BFDB359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lastRenderedPageBreak/>
        <w:t>zapewnieniu dostępu do wszystkich informacji niezbędnych do przeprowadzenia weryfikacji.</w:t>
      </w:r>
    </w:p>
    <w:p w14:paraId="7004340C" w14:textId="338752AF" w:rsidR="104972A2" w:rsidRDefault="104972A2" w:rsidP="46C52898">
      <w:pPr>
        <w:ind w:left="170" w:firstLine="170"/>
      </w:pPr>
      <w:r w:rsidRPr="46C52898">
        <w:rPr>
          <w:rFonts w:ascii="Calibri" w:eastAsia="Calibri" w:hAnsi="Calibri" w:cs="Calibri"/>
          <w:szCs w:val="24"/>
        </w:rPr>
        <w:t>Wykonawca zobowiązany jest niezwłocznie przeprowadzić kontrolę kompletności przekazanego pakietu. W przypadku stwierdzenia braków uniemożliwiających przeprowadzenie weryfikacji Wykonawca zobowiązany jest zgłosić je w CDE. Do czasu uzupełnienia braków termin weryfikacji nie rozpoczyna biegu albo ulega zawieszeniu.</w:t>
      </w:r>
    </w:p>
    <w:p w14:paraId="609F9123" w14:textId="6DF49590" w:rsidR="104972A2" w:rsidRDefault="104972A2" w:rsidP="46C52898">
      <w:pPr>
        <w:ind w:left="340" w:firstLine="170"/>
      </w:pPr>
      <w:r w:rsidRPr="46C52898">
        <w:rPr>
          <w:rFonts w:ascii="Calibri" w:eastAsia="Calibri" w:hAnsi="Calibri" w:cs="Calibri"/>
          <w:szCs w:val="24"/>
        </w:rPr>
        <w:t>Weryfikacja powinna być prowadzona co najmniej:</w:t>
      </w:r>
    </w:p>
    <w:p w14:paraId="0E01C4E6" w14:textId="4214DB56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 udostępnieniu pakietu dokumentacji do weryfikacji;</w:t>
      </w:r>
    </w:p>
    <w:p w14:paraId="276B5533" w14:textId="1CD05E2F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 wykonaniu istotnego cyklu koordynacji międzybranżowej;</w:t>
      </w:r>
    </w:p>
    <w:p w14:paraId="2E51C13D" w14:textId="202E3D47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 wprowadzeniu istotnych zmian;</w:t>
      </w:r>
    </w:p>
    <w:p w14:paraId="5EFCAFC1" w14:textId="3A0183F6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 zamknięciu kolizji krytycznych lub istotnych;</w:t>
      </w:r>
    </w:p>
    <w:p w14:paraId="4A8A5563" w14:textId="6F17D86B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przed przekazaniem dokumentacji do kolejnego etapu;</w:t>
      </w:r>
    </w:p>
    <w:p w14:paraId="2F3DC7EF" w14:textId="3C79804E" w:rsidR="104972A2" w:rsidRDefault="104972A2" w:rsidP="0037093E">
      <w:pPr>
        <w:pStyle w:val="Akapitzlist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w innych punktach kontrolnych wskazanych przez Zamawiającego.</w:t>
      </w:r>
    </w:p>
    <w:p w14:paraId="7BFEC15E" w14:textId="48C77818" w:rsidR="46C52898" w:rsidRDefault="46C52898" w:rsidP="46C52898">
      <w:pPr>
        <w:pStyle w:val="Akapitzlist"/>
        <w:ind w:hanging="360"/>
        <w:rPr>
          <w:rFonts w:ascii="Calibri" w:eastAsia="Calibri" w:hAnsi="Calibri" w:cs="Calibri"/>
          <w:szCs w:val="24"/>
        </w:rPr>
      </w:pPr>
    </w:p>
    <w:p w14:paraId="466E2205" w14:textId="457893B9" w:rsidR="060B6DA3" w:rsidRDefault="060B6DA3" w:rsidP="00202001">
      <w:pPr>
        <w:pStyle w:val="Nagwek2"/>
      </w:pPr>
      <w:bookmarkStart w:id="78" w:name="_Toc234839209"/>
      <w:r w:rsidRPr="46C52898">
        <w:t xml:space="preserve">11.12. </w:t>
      </w:r>
      <w:r w:rsidR="104972A2" w:rsidRPr="46C52898">
        <w:t>Raportowanie i produkty usługi</w:t>
      </w:r>
      <w:bookmarkEnd w:id="78"/>
    </w:p>
    <w:p w14:paraId="4A220098" w14:textId="5A3E717F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 ramach realizacji usługi Wykonawca zobowiązany jest zgodnie z pkt 10.1. przygotować raporty miesięczne oraz 10.2. raporty z weryfikacji. Zakres szczegółowo opisany został we wskazanych punktach, jednakże opis powinien umożliwiać ustalenie co najmniej liczby zagadnień:</w:t>
      </w:r>
    </w:p>
    <w:p w14:paraId="3C19A22D" w14:textId="71CA8A21" w:rsidR="104972A2" w:rsidRDefault="104972A2" w:rsidP="0037093E">
      <w:pPr>
        <w:pStyle w:val="Akapitzlist"/>
        <w:numPr>
          <w:ilvl w:val="0"/>
          <w:numId w:val="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nowych;</w:t>
      </w:r>
    </w:p>
    <w:p w14:paraId="082BEAA5" w14:textId="497DF5CE" w:rsidR="104972A2" w:rsidRDefault="104972A2" w:rsidP="0037093E">
      <w:pPr>
        <w:pStyle w:val="Akapitzlist"/>
        <w:numPr>
          <w:ilvl w:val="0"/>
          <w:numId w:val="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otwartych;</w:t>
      </w:r>
    </w:p>
    <w:p w14:paraId="0C02D1B1" w14:textId="56B34990" w:rsidR="104972A2" w:rsidRDefault="104972A2" w:rsidP="0037093E">
      <w:pPr>
        <w:pStyle w:val="Akapitzlist"/>
        <w:numPr>
          <w:ilvl w:val="0"/>
          <w:numId w:val="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zamkniętych;</w:t>
      </w:r>
    </w:p>
    <w:p w14:paraId="07B8490D" w14:textId="74060E55" w:rsidR="104972A2" w:rsidRDefault="104972A2" w:rsidP="0037093E">
      <w:pPr>
        <w:pStyle w:val="Akapitzlist"/>
        <w:numPr>
          <w:ilvl w:val="0"/>
          <w:numId w:val="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ponownie otwartych;</w:t>
      </w:r>
    </w:p>
    <w:p w14:paraId="1356003F" w14:textId="38706803" w:rsidR="104972A2" w:rsidRDefault="104972A2" w:rsidP="0037093E">
      <w:pPr>
        <w:pStyle w:val="Akapitzlist"/>
        <w:numPr>
          <w:ilvl w:val="0"/>
          <w:numId w:val="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krytycznych;</w:t>
      </w:r>
    </w:p>
    <w:p w14:paraId="5046F151" w14:textId="1D7231B7" w:rsidR="104972A2" w:rsidRDefault="104972A2" w:rsidP="0037093E">
      <w:pPr>
        <w:pStyle w:val="Akapitzlist"/>
        <w:numPr>
          <w:ilvl w:val="0"/>
          <w:numId w:val="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istotnych;</w:t>
      </w:r>
    </w:p>
    <w:p w14:paraId="68898E6F" w14:textId="67E24832" w:rsidR="104972A2" w:rsidRDefault="104972A2" w:rsidP="0037093E">
      <w:pPr>
        <w:pStyle w:val="Akapitzlist"/>
        <w:numPr>
          <w:ilvl w:val="0"/>
          <w:numId w:val="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przeterminowanych;</w:t>
      </w:r>
    </w:p>
    <w:p w14:paraId="52109F05" w14:textId="217E71BB" w:rsidR="104972A2" w:rsidRDefault="104972A2" w:rsidP="0037093E">
      <w:pPr>
        <w:pStyle w:val="Akapitzlist"/>
        <w:numPr>
          <w:ilvl w:val="0"/>
          <w:numId w:val="4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oczekujących na decyzję Zamawiającego.</w:t>
      </w:r>
    </w:p>
    <w:p w14:paraId="5A5CE794" w14:textId="79292194" w:rsidR="104972A2" w:rsidRDefault="104972A2" w:rsidP="46C52898">
      <w:r w:rsidRPr="46C52898">
        <w:rPr>
          <w:rFonts w:ascii="Calibri" w:eastAsia="Calibri" w:hAnsi="Calibri" w:cs="Calibri"/>
          <w:szCs w:val="24"/>
        </w:rPr>
        <w:t>Raporty Wykonawcy powinny wskazywać również:</w:t>
      </w:r>
    </w:p>
    <w:p w14:paraId="65175CA5" w14:textId="797726CB" w:rsidR="104972A2" w:rsidRDefault="104972A2" w:rsidP="0037093E">
      <w:pPr>
        <w:pStyle w:val="Akapitzlist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najważniejsze zidentyfikowane ryzyka;</w:t>
      </w:r>
    </w:p>
    <w:p w14:paraId="6789E490" w14:textId="2F669109" w:rsidR="104972A2" w:rsidRDefault="104972A2" w:rsidP="0037093E">
      <w:pPr>
        <w:pStyle w:val="Akapitzlist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zagadnienia systemowe i powtarzalne;</w:t>
      </w:r>
    </w:p>
    <w:p w14:paraId="499E1D4C" w14:textId="554C1B36" w:rsidR="104972A2" w:rsidRDefault="104972A2" w:rsidP="0037093E">
      <w:pPr>
        <w:pStyle w:val="Akapitzlist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obszary wymagające ponownej koordynacji;</w:t>
      </w:r>
    </w:p>
    <w:p w14:paraId="4BF314E8" w14:textId="1CF01821" w:rsidR="104972A2" w:rsidRDefault="104972A2" w:rsidP="0037093E">
      <w:pPr>
        <w:pStyle w:val="Akapitzlist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przypadki braku kompletności lub wiarygodności wyników „clash detection”;</w:t>
      </w:r>
    </w:p>
    <w:p w14:paraId="0555F52E" w14:textId="11FC0A33" w:rsidR="104972A2" w:rsidRDefault="104972A2" w:rsidP="0037093E">
      <w:pPr>
        <w:pStyle w:val="Akapitzlist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zagadnienia wymagające rozstrzygnięcia przez Zamawiającego;</w:t>
      </w:r>
    </w:p>
    <w:p w14:paraId="7031995F" w14:textId="3EEFA8CA" w:rsidR="104972A2" w:rsidRDefault="104972A2" w:rsidP="0037093E">
      <w:pPr>
        <w:pStyle w:val="Akapitzlist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ocenę stanu obsługi uwag (zagadnień) i ryzyk.</w:t>
      </w:r>
    </w:p>
    <w:p w14:paraId="09849904" w14:textId="4A40F870" w:rsidR="46C52898" w:rsidRDefault="46C52898" w:rsidP="46C52898">
      <w:pPr>
        <w:pStyle w:val="Akapitzlist"/>
        <w:ind w:hanging="360"/>
        <w:rPr>
          <w:rFonts w:ascii="Calibri" w:eastAsia="Calibri" w:hAnsi="Calibri" w:cs="Calibri"/>
          <w:szCs w:val="24"/>
        </w:rPr>
      </w:pPr>
    </w:p>
    <w:p w14:paraId="5CF1AB58" w14:textId="03E6DD62" w:rsidR="662B5828" w:rsidRDefault="662B5828" w:rsidP="00202001">
      <w:pPr>
        <w:pStyle w:val="Nagwek2"/>
      </w:pPr>
      <w:bookmarkStart w:id="79" w:name="_Toc234839210"/>
      <w:r w:rsidRPr="46C52898">
        <w:t xml:space="preserve">11.13. </w:t>
      </w:r>
      <w:r w:rsidR="104972A2" w:rsidRPr="46C52898">
        <w:t>Wymagania techniczne i organizacyjne</w:t>
      </w:r>
      <w:bookmarkEnd w:id="79"/>
    </w:p>
    <w:p w14:paraId="0243EB33" w14:textId="4E881B93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zapewnić personel posiadający wiedzę i doświadczenie adekwatne do zakresu konsultowanej i weryfikowanej dokumentacji oraz do realizacji zadań w środowisku BIM.</w:t>
      </w:r>
    </w:p>
    <w:p w14:paraId="645FAD08" w14:textId="4E97FBDB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powinien dysponować personelem zdolnym co najmniej do:</w:t>
      </w:r>
    </w:p>
    <w:p w14:paraId="4FBF80B3" w14:textId="75DBFFFB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analizy modeli wielobranżowych;</w:t>
      </w:r>
    </w:p>
    <w:p w14:paraId="5E9B1D15" w14:textId="47F45E89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lastRenderedPageBreak/>
        <w:t>oceny koordynacji międzybranżowej;</w:t>
      </w:r>
    </w:p>
    <w:p w14:paraId="46F21AF9" w14:textId="4A39D537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analizy raportów „clash detection”;</w:t>
      </w:r>
    </w:p>
    <w:p w14:paraId="5367DD1C" w14:textId="1DBCEA4E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identyfikacji kolizji funkcjonalnych i eksploatacyjnych;</w:t>
      </w:r>
    </w:p>
    <w:p w14:paraId="7779B2A2" w14:textId="20CB15F3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obsługi procesów i workflow w CDE;</w:t>
      </w:r>
    </w:p>
    <w:p w14:paraId="294D477A" w14:textId="7198497D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formułowania uzasadnionych uwag i rekomendacji.</w:t>
      </w:r>
    </w:p>
    <w:p w14:paraId="322B0F65" w14:textId="5DCFDF94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zapewnić we własnym zakresie sprzęt, licencje, oprogramowanie i inne narzędzia niezbędne do:</w:t>
      </w:r>
    </w:p>
    <w:p w14:paraId="0778F1AA" w14:textId="3F12D755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korzystania z CDE;</w:t>
      </w:r>
    </w:p>
    <w:p w14:paraId="776EBA82" w14:textId="3BC91837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przeglądania modeli informacyjnych;</w:t>
      </w:r>
    </w:p>
    <w:p w14:paraId="386005C8" w14:textId="5AF50B97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analizy modeli wielobranżowych;</w:t>
      </w:r>
    </w:p>
    <w:p w14:paraId="55718A12" w14:textId="7EC2D76B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analizy wyników „clash detection”;</w:t>
      </w:r>
    </w:p>
    <w:p w14:paraId="622DC3BA" w14:textId="4FE7A3FC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filtrowania i oceny kolizji;</w:t>
      </w:r>
    </w:p>
    <w:p w14:paraId="3FB937E0" w14:textId="2B5A181F" w:rsidR="104972A2" w:rsidRDefault="104972A2" w:rsidP="0037093E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lokalizowania zagadnień w modelach.</w:t>
      </w:r>
    </w:p>
    <w:p w14:paraId="43115F18" w14:textId="18976466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Wykonawca zobowiązany jest dostosować organizację pracy do zasad dostępu, bezpieczeństwa informacji, uprawnień i obiegu danych określonych przez Zamawiającego.</w:t>
      </w:r>
    </w:p>
    <w:p w14:paraId="57DF45A5" w14:textId="476F0453" w:rsidR="46C52898" w:rsidRDefault="46C52898" w:rsidP="46C52898">
      <w:pPr>
        <w:ind w:firstLine="170"/>
        <w:rPr>
          <w:rFonts w:ascii="Calibri" w:eastAsia="Calibri" w:hAnsi="Calibri" w:cs="Calibri"/>
          <w:szCs w:val="24"/>
        </w:rPr>
      </w:pPr>
    </w:p>
    <w:p w14:paraId="69466083" w14:textId="174F42E4" w:rsidR="73CCFE9F" w:rsidRDefault="73CCFE9F" w:rsidP="00202001">
      <w:pPr>
        <w:pStyle w:val="Nagwek2"/>
      </w:pPr>
      <w:bookmarkStart w:id="80" w:name="_Toc234839211"/>
      <w:r w:rsidRPr="46C52898">
        <w:t xml:space="preserve">11.14. </w:t>
      </w:r>
      <w:r w:rsidR="104972A2" w:rsidRPr="46C52898">
        <w:t>Granice odpowiedzialności Wykonawcy</w:t>
      </w:r>
      <w:bookmarkEnd w:id="80"/>
    </w:p>
    <w:p w14:paraId="29D4071F" w14:textId="166D5695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Weryfikacja dokumentacji, modeli informacyjnych i wyników „clash detection” przez Wykonawcę nie oznacza przejęcia obowiązków:</w:t>
      </w:r>
    </w:p>
    <w:p w14:paraId="1993B273" w14:textId="30A7F894" w:rsidR="104972A2" w:rsidRDefault="104972A2" w:rsidP="46C52898">
      <w:pPr>
        <w:pStyle w:val="Akapitzlist"/>
        <w:numPr>
          <w:ilvl w:val="0"/>
          <w:numId w:val="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projektanta;</w:t>
      </w:r>
    </w:p>
    <w:p w14:paraId="10488374" w14:textId="40DFF3EF" w:rsidR="104972A2" w:rsidRDefault="104972A2" w:rsidP="46C52898">
      <w:pPr>
        <w:pStyle w:val="Akapitzlist"/>
        <w:numPr>
          <w:ilvl w:val="0"/>
          <w:numId w:val="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autorów opracowań branżowych;</w:t>
      </w:r>
    </w:p>
    <w:p w14:paraId="3421935A" w14:textId="6AB020B4" w:rsidR="104972A2" w:rsidRDefault="104972A2" w:rsidP="46C52898">
      <w:pPr>
        <w:pStyle w:val="Akapitzlist"/>
        <w:numPr>
          <w:ilvl w:val="0"/>
          <w:numId w:val="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koordynatora międzybranżowego;</w:t>
      </w:r>
    </w:p>
    <w:p w14:paraId="32A93917" w14:textId="0C307276" w:rsidR="104972A2" w:rsidRDefault="104972A2" w:rsidP="46C52898">
      <w:pPr>
        <w:pStyle w:val="Akapitzlist"/>
        <w:numPr>
          <w:ilvl w:val="0"/>
          <w:numId w:val="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koordynatora BIM;</w:t>
      </w:r>
    </w:p>
    <w:p w14:paraId="0C9F2FE2" w14:textId="67ED4165" w:rsidR="104972A2" w:rsidRDefault="104972A2" w:rsidP="46C52898">
      <w:pPr>
        <w:pStyle w:val="Akapitzlist"/>
        <w:numPr>
          <w:ilvl w:val="0"/>
          <w:numId w:val="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podmiotu odpowiedzialnego za opracowanie modeli;</w:t>
      </w:r>
    </w:p>
    <w:p w14:paraId="6A3FF9C7" w14:textId="6CF4D9B2" w:rsidR="104972A2" w:rsidRDefault="104972A2" w:rsidP="46C52898">
      <w:pPr>
        <w:pStyle w:val="Akapitzlist"/>
        <w:numPr>
          <w:ilvl w:val="0"/>
          <w:numId w:val="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podmiotu odpowiedzialnego za wykonanie „clash detection”;</w:t>
      </w:r>
    </w:p>
    <w:p w14:paraId="2C6C782B" w14:textId="78A9308B" w:rsidR="104972A2" w:rsidRDefault="104972A2" w:rsidP="46C52898">
      <w:pPr>
        <w:pStyle w:val="Akapitzlist"/>
        <w:numPr>
          <w:ilvl w:val="0"/>
          <w:numId w:val="1"/>
        </w:numPr>
        <w:rPr>
          <w:rFonts w:ascii="Calibri" w:eastAsia="Calibri" w:hAnsi="Calibri" w:cs="Calibri"/>
          <w:szCs w:val="24"/>
        </w:rPr>
      </w:pPr>
      <w:r w:rsidRPr="46C52898">
        <w:rPr>
          <w:rFonts w:ascii="Calibri" w:eastAsia="Calibri" w:hAnsi="Calibri" w:cs="Calibri"/>
          <w:szCs w:val="24"/>
        </w:rPr>
        <w:t>podmiotu odpowiedzialnego za usunięcie kolizji lub aktualizację dokumentacji.</w:t>
      </w:r>
    </w:p>
    <w:p w14:paraId="37C7F199" w14:textId="30EDF066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Odpowiedzialność za prawidłowość, kompletność, zgodność i koordynację dokumentacji projektowej oraz modeli pozostaje po stronie podmiotów zobowiązanych do ich opracowania.</w:t>
      </w:r>
    </w:p>
    <w:p w14:paraId="1CA58149" w14:textId="65555C32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Odpowiedzialność za wykonanie procesu „clash detection”, przygotowanie modeli koordynacyjnych, usunięcie kolizji oraz aktualizację modeli i dokumentacji pozostaje po stronie podmiotów zobowiązanych do wykonania tych czynności.</w:t>
      </w:r>
    </w:p>
    <w:p w14:paraId="5E12562A" w14:textId="46EB8BBA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Powyższe nie ogranicza odpowiedzialności Wykonawcy za wykonanie usługi z należytą starannością, zgodnie z OPZ, wymaganiami BIM, wiedzą specjalistyczną oraz informacjami udostępnionymi w CDE.</w:t>
      </w:r>
    </w:p>
    <w:p w14:paraId="2A6D6E93" w14:textId="52C9EF0B" w:rsidR="104972A2" w:rsidRDefault="104972A2" w:rsidP="46C52898">
      <w:pPr>
        <w:ind w:firstLine="170"/>
      </w:pPr>
      <w:r w:rsidRPr="46C52898">
        <w:rPr>
          <w:rFonts w:ascii="Calibri" w:eastAsia="Calibri" w:hAnsi="Calibri" w:cs="Calibri"/>
          <w:szCs w:val="24"/>
        </w:rPr>
        <w:t>Brak zgłoszenia przez Wykonawcę określonej niezgodności nie stanowi zatwierdzenia dokumentacji ani przejęcia odpowiedzialności projektowej, z zastrzeżeniem odpowiedzialności Wykonawcy za nienależyte wykonanie czynności wyraźnie objętych zakresem usługi.</w:t>
      </w:r>
    </w:p>
    <w:p w14:paraId="00BE6376" w14:textId="340A6F2F" w:rsidR="46C52898" w:rsidRDefault="46C52898" w:rsidP="46C52898"/>
    <w:p w14:paraId="4B176F90" w14:textId="291C40A5" w:rsidR="00470527" w:rsidRPr="00C10FCF" w:rsidRDefault="00470527" w:rsidP="00470527">
      <w:pPr>
        <w:rPr>
          <w:rFonts w:ascii="Calibri" w:hAnsi="Calibri" w:cs="Calibri"/>
          <w:sz w:val="22"/>
          <w:szCs w:val="22"/>
        </w:rPr>
      </w:pPr>
    </w:p>
    <w:p w14:paraId="37327899" w14:textId="64892989" w:rsidR="0038528A" w:rsidRPr="00C10FCF" w:rsidRDefault="0038528A" w:rsidP="46C52898">
      <w:pPr>
        <w:pStyle w:val="Akapitzlist"/>
        <w:ind w:left="0" w:firstLine="284"/>
        <w:rPr>
          <w:rFonts w:asciiTheme="minorHAnsi" w:hAnsiTheme="minorHAnsi" w:cstheme="minorBidi"/>
        </w:rPr>
      </w:pPr>
    </w:p>
    <w:sectPr w:rsidR="0038528A" w:rsidRPr="00C10FCF" w:rsidSect="007F0643">
      <w:head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4B2B9" w14:textId="77777777" w:rsidR="00FC6E21" w:rsidRDefault="00FC6E21" w:rsidP="003B5B33">
      <w:pPr>
        <w:spacing w:line="240" w:lineRule="auto"/>
      </w:pPr>
      <w:r>
        <w:separator/>
      </w:r>
    </w:p>
  </w:endnote>
  <w:endnote w:type="continuationSeparator" w:id="0">
    <w:p w14:paraId="19D714BE" w14:textId="77777777" w:rsidR="00FC6E21" w:rsidRDefault="00FC6E21" w:rsidP="003B5B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BF341" w14:textId="77777777" w:rsidR="00FC6E21" w:rsidRDefault="00FC6E21" w:rsidP="003B5B33">
      <w:pPr>
        <w:spacing w:line="240" w:lineRule="auto"/>
      </w:pPr>
      <w:r>
        <w:separator/>
      </w:r>
    </w:p>
  </w:footnote>
  <w:footnote w:type="continuationSeparator" w:id="0">
    <w:p w14:paraId="480E0332" w14:textId="77777777" w:rsidR="00FC6E21" w:rsidRDefault="00FC6E21" w:rsidP="003B5B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C0409" w14:textId="1CDF7B99" w:rsidR="000D3BE4" w:rsidRPr="0031398B" w:rsidRDefault="000D3BE4" w:rsidP="00953CA2">
    <w:pPr>
      <w:pStyle w:val="Nagwek"/>
      <w:jc w:val="right"/>
      <w:rPr>
        <w:rFonts w:asciiTheme="minorHAnsi" w:hAnsiTheme="minorHAnsi" w:cstheme="minorHAnsi"/>
        <w:b/>
        <w:sz w:val="18"/>
        <w:szCs w:val="18"/>
      </w:rPr>
    </w:pPr>
    <w:r w:rsidRPr="001F7142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61312" behindDoc="1" locked="0" layoutInCell="1" allowOverlap="1" wp14:anchorId="449565C9" wp14:editId="37F99FEA">
          <wp:simplePos x="0" y="0"/>
          <wp:positionH relativeFrom="page">
            <wp:posOffset>900332</wp:posOffset>
          </wp:positionH>
          <wp:positionV relativeFrom="page">
            <wp:posOffset>175846</wp:posOffset>
          </wp:positionV>
          <wp:extent cx="2193502" cy="462764"/>
          <wp:effectExtent l="0" t="0" r="0" b="0"/>
          <wp:wrapTight wrapText="bothSides">
            <wp:wrapPolygon edited="0">
              <wp:start x="0" y="0"/>
              <wp:lineTo x="0" y="20473"/>
              <wp:lineTo x="20449" y="20473"/>
              <wp:lineTo x="20637" y="16912"/>
              <wp:lineTo x="19511" y="14242"/>
              <wp:lineTo x="17823" y="14242"/>
              <wp:lineTo x="21387" y="8901"/>
              <wp:lineTo x="21387" y="4451"/>
              <wp:lineTo x="563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502" cy="462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bookmarkStart w:id="81" w:name="_Hlk212545073"/>
    <w:r w:rsidRPr="0031398B">
      <w:rPr>
        <w:rFonts w:asciiTheme="minorHAnsi" w:hAnsiTheme="minorHAnsi" w:cstheme="minorHAnsi"/>
        <w:b/>
        <w:sz w:val="18"/>
        <w:szCs w:val="18"/>
      </w:rPr>
      <w:t>OPIS PRZEDMIOTU ZAMÓWIENIA</w:t>
    </w:r>
    <w:bookmarkEnd w:id="81"/>
  </w:p>
  <w:p w14:paraId="507A3DE4" w14:textId="77777777" w:rsidR="000D3BE4" w:rsidRPr="0031398B" w:rsidRDefault="000D3BE4" w:rsidP="00F4601D">
    <w:pPr>
      <w:pStyle w:val="Nagwek"/>
      <w:jc w:val="right"/>
      <w:rPr>
        <w:rFonts w:asciiTheme="minorHAnsi" w:hAnsiTheme="minorHAnsi" w:cstheme="minorHAnsi"/>
        <w:sz w:val="14"/>
        <w:szCs w:val="14"/>
      </w:rPr>
    </w:pPr>
    <w:r w:rsidRPr="0031398B">
      <w:rPr>
        <w:rFonts w:asciiTheme="minorHAnsi" w:hAnsiTheme="minorHAnsi" w:cstheme="minorHAnsi"/>
        <w:sz w:val="14"/>
        <w:szCs w:val="14"/>
      </w:rPr>
      <w:t xml:space="preserve">Wybór usługodawcy do przeprowadzenia odbioru i oceny dokumentacji projektowej </w:t>
    </w:r>
  </w:p>
  <w:p w14:paraId="2202EB74" w14:textId="1DE60230" w:rsidR="000D3BE4" w:rsidRPr="0031398B" w:rsidRDefault="000D3BE4" w:rsidP="00F4601D">
    <w:pPr>
      <w:pStyle w:val="Nagwek"/>
      <w:jc w:val="right"/>
      <w:rPr>
        <w:rFonts w:asciiTheme="minorHAnsi" w:hAnsiTheme="minorHAnsi" w:cstheme="minorHAnsi"/>
        <w:i/>
        <w:sz w:val="14"/>
        <w:szCs w:val="14"/>
      </w:rPr>
    </w:pPr>
    <w:r w:rsidRPr="0031398B">
      <w:rPr>
        <w:rFonts w:asciiTheme="minorHAnsi" w:hAnsiTheme="minorHAnsi" w:cstheme="minorHAnsi"/>
        <w:sz w:val="14"/>
        <w:szCs w:val="14"/>
      </w:rPr>
      <w:t xml:space="preserve">dla zadania pn.: </w:t>
    </w:r>
    <w:r w:rsidRPr="0031398B">
      <w:rPr>
        <w:rFonts w:asciiTheme="minorHAnsi" w:hAnsiTheme="minorHAnsi" w:cstheme="minorHAnsi"/>
        <w:i/>
        <w:sz w:val="14"/>
        <w:szCs w:val="14"/>
      </w:rPr>
      <w:t>„Budowa głównego terminala pasażerskiego wraz z infrastrukturą towarzyszącą”</w:t>
    </w:r>
  </w:p>
  <w:p w14:paraId="6E42C570" w14:textId="099E1F67" w:rsidR="000D3BE4" w:rsidRPr="0031398B" w:rsidRDefault="000D3BE4" w:rsidP="00F4601D">
    <w:pPr>
      <w:pStyle w:val="Nagwek"/>
      <w:jc w:val="right"/>
      <w:rPr>
        <w:rFonts w:asciiTheme="minorHAnsi" w:hAnsiTheme="minorHAnsi" w:cstheme="minorHAnsi"/>
        <w:sz w:val="14"/>
        <w:szCs w:val="14"/>
      </w:rPr>
    </w:pPr>
    <w:r w:rsidRPr="0031398B">
      <w:rPr>
        <w:rFonts w:asciiTheme="minorHAnsi" w:hAnsiTheme="minorHAnsi" w:cstheme="minorHAnsi"/>
        <w:sz w:val="14"/>
        <w:szCs w:val="14"/>
      </w:rPr>
      <w:t>Międzynarodowego Portu Lotniczego Katowice w Pyrzowicach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6391"/>
    <w:multiLevelType w:val="hybridMultilevel"/>
    <w:tmpl w:val="10586348"/>
    <w:lvl w:ilvl="0" w:tplc="00201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C46D6"/>
    <w:multiLevelType w:val="hybridMultilevel"/>
    <w:tmpl w:val="FAD6890E"/>
    <w:lvl w:ilvl="0" w:tplc="04150017">
      <w:start w:val="1"/>
      <w:numFmt w:val="lowerLetter"/>
      <w:lvlText w:val="%1)"/>
      <w:lvlJc w:val="left"/>
      <w:pPr>
        <w:ind w:left="89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03F1FF7"/>
    <w:multiLevelType w:val="hybridMultilevel"/>
    <w:tmpl w:val="0FCC832C"/>
    <w:lvl w:ilvl="0" w:tplc="CDCA5D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170C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40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26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40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560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C3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41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26B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23AB8"/>
    <w:multiLevelType w:val="hybridMultilevel"/>
    <w:tmpl w:val="E44486AC"/>
    <w:lvl w:ilvl="0" w:tplc="E95622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69CA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BA2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CC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60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D43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CD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3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042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60A85"/>
    <w:multiLevelType w:val="hybridMultilevel"/>
    <w:tmpl w:val="A13035C4"/>
    <w:lvl w:ilvl="0" w:tplc="753267B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51061"/>
    <w:multiLevelType w:val="hybridMultilevel"/>
    <w:tmpl w:val="A080B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B2CC3"/>
    <w:multiLevelType w:val="hybridMultilevel"/>
    <w:tmpl w:val="4F8AE064"/>
    <w:lvl w:ilvl="0" w:tplc="DCA413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4C0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AAA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01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80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E6F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8AD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07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8A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BB2F9"/>
    <w:multiLevelType w:val="hybridMultilevel"/>
    <w:tmpl w:val="16E84896"/>
    <w:lvl w:ilvl="0" w:tplc="FEEE81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F842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21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4A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C5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4F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E0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6F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BEC0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134F5"/>
    <w:multiLevelType w:val="hybridMultilevel"/>
    <w:tmpl w:val="C6A42BBE"/>
    <w:lvl w:ilvl="0" w:tplc="6584F7F2">
      <w:start w:val="100"/>
      <w:numFmt w:val="upperRoman"/>
      <w:lvlText w:val="%1."/>
      <w:lvlJc w:val="right"/>
      <w:pPr>
        <w:ind w:left="720" w:hanging="360"/>
      </w:pPr>
    </w:lvl>
    <w:lvl w:ilvl="1" w:tplc="927639B8">
      <w:start w:val="1"/>
      <w:numFmt w:val="lowerLetter"/>
      <w:lvlText w:val="%2."/>
      <w:lvlJc w:val="left"/>
      <w:pPr>
        <w:ind w:left="1440" w:hanging="360"/>
      </w:pPr>
    </w:lvl>
    <w:lvl w:ilvl="2" w:tplc="C50CEEC2">
      <w:start w:val="1"/>
      <w:numFmt w:val="lowerRoman"/>
      <w:lvlText w:val="%3."/>
      <w:lvlJc w:val="right"/>
      <w:pPr>
        <w:ind w:left="2160" w:hanging="180"/>
      </w:pPr>
    </w:lvl>
    <w:lvl w:ilvl="3" w:tplc="2A08CEA0">
      <w:start w:val="1"/>
      <w:numFmt w:val="decimal"/>
      <w:lvlText w:val="%4."/>
      <w:lvlJc w:val="left"/>
      <w:pPr>
        <w:ind w:left="2880" w:hanging="360"/>
      </w:pPr>
    </w:lvl>
    <w:lvl w:ilvl="4" w:tplc="6D9087E6">
      <w:start w:val="1"/>
      <w:numFmt w:val="lowerLetter"/>
      <w:lvlText w:val="%5."/>
      <w:lvlJc w:val="left"/>
      <w:pPr>
        <w:ind w:left="3600" w:hanging="360"/>
      </w:pPr>
    </w:lvl>
    <w:lvl w:ilvl="5" w:tplc="EC96F668">
      <w:start w:val="1"/>
      <w:numFmt w:val="lowerRoman"/>
      <w:lvlText w:val="%6."/>
      <w:lvlJc w:val="right"/>
      <w:pPr>
        <w:ind w:left="4320" w:hanging="180"/>
      </w:pPr>
    </w:lvl>
    <w:lvl w:ilvl="6" w:tplc="85B05962">
      <w:start w:val="1"/>
      <w:numFmt w:val="decimal"/>
      <w:lvlText w:val="%7."/>
      <w:lvlJc w:val="left"/>
      <w:pPr>
        <w:ind w:left="5040" w:hanging="360"/>
      </w:pPr>
    </w:lvl>
    <w:lvl w:ilvl="7" w:tplc="7D70B036">
      <w:start w:val="1"/>
      <w:numFmt w:val="lowerLetter"/>
      <w:lvlText w:val="%8."/>
      <w:lvlJc w:val="left"/>
      <w:pPr>
        <w:ind w:left="5760" w:hanging="360"/>
      </w:pPr>
    </w:lvl>
    <w:lvl w:ilvl="8" w:tplc="BCCEAFC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319AD"/>
    <w:multiLevelType w:val="hybridMultilevel"/>
    <w:tmpl w:val="DBB40ACE"/>
    <w:lvl w:ilvl="0" w:tplc="DBECA026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EB767"/>
    <w:multiLevelType w:val="hybridMultilevel"/>
    <w:tmpl w:val="26EECED4"/>
    <w:lvl w:ilvl="0" w:tplc="4BE4CC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BA08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20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47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60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182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089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C1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48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BDB24"/>
    <w:multiLevelType w:val="hybridMultilevel"/>
    <w:tmpl w:val="216CAEBA"/>
    <w:lvl w:ilvl="0" w:tplc="AF62CC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D8B6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08C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60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46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486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E6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2B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6C6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94CBB"/>
    <w:multiLevelType w:val="hybridMultilevel"/>
    <w:tmpl w:val="E346806A"/>
    <w:lvl w:ilvl="0" w:tplc="C486FC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6A4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6F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A2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81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EC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A37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6C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45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2325D"/>
    <w:multiLevelType w:val="hybridMultilevel"/>
    <w:tmpl w:val="2EFE0ED8"/>
    <w:lvl w:ilvl="0" w:tplc="D0248C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E08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4EE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C2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C0D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581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B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04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A82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D27E7"/>
    <w:multiLevelType w:val="multilevel"/>
    <w:tmpl w:val="CBF865EC"/>
    <w:lvl w:ilvl="0">
      <w:start w:val="1"/>
      <w:numFmt w:val="decimal"/>
      <w:pStyle w:val="Nagwek1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49852942"/>
    <w:multiLevelType w:val="multilevel"/>
    <w:tmpl w:val="7F72BA9E"/>
    <w:lvl w:ilvl="0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0B9463"/>
    <w:multiLevelType w:val="hybridMultilevel"/>
    <w:tmpl w:val="CEB696B8"/>
    <w:lvl w:ilvl="0" w:tplc="901A96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928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229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B0D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85B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860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83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8F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64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F30E5"/>
    <w:multiLevelType w:val="hybridMultilevel"/>
    <w:tmpl w:val="BFF8340C"/>
    <w:lvl w:ilvl="0" w:tplc="080CFC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56A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903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C0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9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4D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E6D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0A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2B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A4074"/>
    <w:multiLevelType w:val="hybridMultilevel"/>
    <w:tmpl w:val="BB180EF0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9" w15:restartNumberingAfterBreak="0">
    <w:nsid w:val="58DF1AC1"/>
    <w:multiLevelType w:val="multilevel"/>
    <w:tmpl w:val="FA2A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8E7E90"/>
    <w:multiLevelType w:val="hybridMultilevel"/>
    <w:tmpl w:val="5D84EC68"/>
    <w:lvl w:ilvl="0" w:tplc="D4FC80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B6A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CA3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81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4F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CA0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8C7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CA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7A8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90D29"/>
    <w:multiLevelType w:val="multilevel"/>
    <w:tmpl w:val="FA2A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F2859FA"/>
    <w:multiLevelType w:val="hybridMultilevel"/>
    <w:tmpl w:val="D132F3B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E2048"/>
    <w:multiLevelType w:val="multilevel"/>
    <w:tmpl w:val="BA3075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665BD710"/>
    <w:multiLevelType w:val="hybridMultilevel"/>
    <w:tmpl w:val="D37E20E8"/>
    <w:lvl w:ilvl="0" w:tplc="B13495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90E8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88D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EA5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004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A3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28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46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B4A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E534"/>
    <w:multiLevelType w:val="hybridMultilevel"/>
    <w:tmpl w:val="D7A8D524"/>
    <w:lvl w:ilvl="0" w:tplc="80E8C49A">
      <w:start w:val="1"/>
      <w:numFmt w:val="upperLetter"/>
      <w:lvlText w:val="%1."/>
      <w:lvlJc w:val="left"/>
      <w:pPr>
        <w:ind w:left="720" w:hanging="360"/>
      </w:pPr>
    </w:lvl>
    <w:lvl w:ilvl="1" w:tplc="DE9CA51C">
      <w:start w:val="1"/>
      <w:numFmt w:val="lowerLetter"/>
      <w:lvlText w:val="%2."/>
      <w:lvlJc w:val="left"/>
      <w:pPr>
        <w:ind w:left="1440" w:hanging="360"/>
      </w:pPr>
    </w:lvl>
    <w:lvl w:ilvl="2" w:tplc="A33230EC">
      <w:start w:val="1"/>
      <w:numFmt w:val="lowerRoman"/>
      <w:lvlText w:val="%3."/>
      <w:lvlJc w:val="right"/>
      <w:pPr>
        <w:ind w:left="2160" w:hanging="180"/>
      </w:pPr>
    </w:lvl>
    <w:lvl w:ilvl="3" w:tplc="5E38F878">
      <w:start w:val="1"/>
      <w:numFmt w:val="decimal"/>
      <w:lvlText w:val="%4."/>
      <w:lvlJc w:val="left"/>
      <w:pPr>
        <w:ind w:left="2880" w:hanging="360"/>
      </w:pPr>
    </w:lvl>
    <w:lvl w:ilvl="4" w:tplc="C192B4EC">
      <w:start w:val="1"/>
      <w:numFmt w:val="lowerLetter"/>
      <w:lvlText w:val="%5."/>
      <w:lvlJc w:val="left"/>
      <w:pPr>
        <w:ind w:left="3600" w:hanging="360"/>
      </w:pPr>
    </w:lvl>
    <w:lvl w:ilvl="5" w:tplc="47ECABE4">
      <w:start w:val="1"/>
      <w:numFmt w:val="lowerRoman"/>
      <w:lvlText w:val="%6."/>
      <w:lvlJc w:val="right"/>
      <w:pPr>
        <w:ind w:left="4320" w:hanging="180"/>
      </w:pPr>
    </w:lvl>
    <w:lvl w:ilvl="6" w:tplc="BF547818">
      <w:start w:val="1"/>
      <w:numFmt w:val="decimal"/>
      <w:lvlText w:val="%7."/>
      <w:lvlJc w:val="left"/>
      <w:pPr>
        <w:ind w:left="5040" w:hanging="360"/>
      </w:pPr>
    </w:lvl>
    <w:lvl w:ilvl="7" w:tplc="D2A21D90">
      <w:start w:val="1"/>
      <w:numFmt w:val="lowerLetter"/>
      <w:lvlText w:val="%8."/>
      <w:lvlJc w:val="left"/>
      <w:pPr>
        <w:ind w:left="5760" w:hanging="360"/>
      </w:pPr>
    </w:lvl>
    <w:lvl w:ilvl="8" w:tplc="7DEC4B4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DAE7E"/>
    <w:multiLevelType w:val="hybridMultilevel"/>
    <w:tmpl w:val="8EEECA98"/>
    <w:lvl w:ilvl="0" w:tplc="A1081C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D85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E3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09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6A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62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EA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C0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E8F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827B5"/>
    <w:multiLevelType w:val="hybridMultilevel"/>
    <w:tmpl w:val="FF7029C8"/>
    <w:lvl w:ilvl="0" w:tplc="ED8A5DC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FF4BD88"/>
    <w:multiLevelType w:val="hybridMultilevel"/>
    <w:tmpl w:val="484A9030"/>
    <w:lvl w:ilvl="0" w:tplc="EB62D6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3A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07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8F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A2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D8B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2C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4D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6F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797006">
    <w:abstractNumId w:val="28"/>
  </w:num>
  <w:num w:numId="2" w16cid:durableId="1832796536">
    <w:abstractNumId w:val="2"/>
  </w:num>
  <w:num w:numId="3" w16cid:durableId="1359425909">
    <w:abstractNumId w:val="11"/>
  </w:num>
  <w:num w:numId="4" w16cid:durableId="1855925002">
    <w:abstractNumId w:val="20"/>
  </w:num>
  <w:num w:numId="5" w16cid:durableId="2101218607">
    <w:abstractNumId w:val="13"/>
  </w:num>
  <w:num w:numId="6" w16cid:durableId="1805542858">
    <w:abstractNumId w:val="3"/>
  </w:num>
  <w:num w:numId="7" w16cid:durableId="631522611">
    <w:abstractNumId w:val="7"/>
  </w:num>
  <w:num w:numId="8" w16cid:durableId="1959295380">
    <w:abstractNumId w:val="8"/>
  </w:num>
  <w:num w:numId="9" w16cid:durableId="155729597">
    <w:abstractNumId w:val="25"/>
  </w:num>
  <w:num w:numId="10" w16cid:durableId="1399479302">
    <w:abstractNumId w:val="16"/>
  </w:num>
  <w:num w:numId="11" w16cid:durableId="198783573">
    <w:abstractNumId w:val="10"/>
  </w:num>
  <w:num w:numId="12" w16cid:durableId="1743066193">
    <w:abstractNumId w:val="17"/>
  </w:num>
  <w:num w:numId="13" w16cid:durableId="457113611">
    <w:abstractNumId w:val="26"/>
  </w:num>
  <w:num w:numId="14" w16cid:durableId="1544100103">
    <w:abstractNumId w:val="6"/>
  </w:num>
  <w:num w:numId="15" w16cid:durableId="1434592150">
    <w:abstractNumId w:val="24"/>
  </w:num>
  <w:num w:numId="16" w16cid:durableId="1183393324">
    <w:abstractNumId w:val="12"/>
  </w:num>
  <w:num w:numId="17" w16cid:durableId="773479064">
    <w:abstractNumId w:val="14"/>
  </w:num>
  <w:num w:numId="18" w16cid:durableId="1805613157">
    <w:abstractNumId w:val="23"/>
  </w:num>
  <w:num w:numId="19" w16cid:durableId="2144082867">
    <w:abstractNumId w:val="5"/>
  </w:num>
  <w:num w:numId="20" w16cid:durableId="254942034">
    <w:abstractNumId w:val="4"/>
  </w:num>
  <w:num w:numId="21" w16cid:durableId="798835716">
    <w:abstractNumId w:val="0"/>
  </w:num>
  <w:num w:numId="22" w16cid:durableId="17850158">
    <w:abstractNumId w:val="1"/>
  </w:num>
  <w:num w:numId="23" w16cid:durableId="2119642184">
    <w:abstractNumId w:val="18"/>
  </w:num>
  <w:num w:numId="24" w16cid:durableId="427896183">
    <w:abstractNumId w:val="9"/>
  </w:num>
  <w:num w:numId="25" w16cid:durableId="827869738">
    <w:abstractNumId w:val="22"/>
  </w:num>
  <w:num w:numId="26" w16cid:durableId="1315336972">
    <w:abstractNumId w:val="15"/>
  </w:num>
  <w:num w:numId="27" w16cid:durableId="901791223">
    <w:abstractNumId w:val="19"/>
  </w:num>
  <w:num w:numId="28" w16cid:durableId="1476989747">
    <w:abstractNumId w:val="14"/>
    <w:lvlOverride w:ilvl="0">
      <w:startOverride w:val="10"/>
    </w:lvlOverride>
    <w:lvlOverride w:ilvl="1">
      <w:startOverride w:val="1"/>
    </w:lvlOverride>
  </w:num>
  <w:num w:numId="29" w16cid:durableId="14506903">
    <w:abstractNumId w:val="27"/>
  </w:num>
  <w:num w:numId="30" w16cid:durableId="882861481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activeWritingStyle w:appName="MSWord" w:lang="pl-PL" w:vendorID="64" w:dllVersion="0" w:nlCheck="1" w:checkStyle="0"/>
  <w:proofState w:spelling="clean"/>
  <w:defaultTabStop w:val="17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AD"/>
    <w:rsid w:val="0000103D"/>
    <w:rsid w:val="000062A0"/>
    <w:rsid w:val="0000653E"/>
    <w:rsid w:val="00014F7C"/>
    <w:rsid w:val="00016FA7"/>
    <w:rsid w:val="00021236"/>
    <w:rsid w:val="00021CE0"/>
    <w:rsid w:val="0003031F"/>
    <w:rsid w:val="00031330"/>
    <w:rsid w:val="0003465D"/>
    <w:rsid w:val="0005111D"/>
    <w:rsid w:val="00064EBA"/>
    <w:rsid w:val="000677EF"/>
    <w:rsid w:val="00073EC6"/>
    <w:rsid w:val="00080BE3"/>
    <w:rsid w:val="000811FA"/>
    <w:rsid w:val="0008181D"/>
    <w:rsid w:val="00083A6B"/>
    <w:rsid w:val="0008448D"/>
    <w:rsid w:val="000926C4"/>
    <w:rsid w:val="00096A57"/>
    <w:rsid w:val="000A1EC2"/>
    <w:rsid w:val="000A6961"/>
    <w:rsid w:val="000B4E32"/>
    <w:rsid w:val="000B635C"/>
    <w:rsid w:val="000B7126"/>
    <w:rsid w:val="000B713B"/>
    <w:rsid w:val="000B7981"/>
    <w:rsid w:val="000C2B0D"/>
    <w:rsid w:val="000D1C53"/>
    <w:rsid w:val="000D3BE4"/>
    <w:rsid w:val="000E11E4"/>
    <w:rsid w:val="000E41FE"/>
    <w:rsid w:val="000E725E"/>
    <w:rsid w:val="000E7647"/>
    <w:rsid w:val="000E7DDC"/>
    <w:rsid w:val="000F124D"/>
    <w:rsid w:val="000F22B5"/>
    <w:rsid w:val="000F619E"/>
    <w:rsid w:val="0010068A"/>
    <w:rsid w:val="00103CD4"/>
    <w:rsid w:val="00106DC4"/>
    <w:rsid w:val="00110780"/>
    <w:rsid w:val="00111035"/>
    <w:rsid w:val="00120B1B"/>
    <w:rsid w:val="00124F4F"/>
    <w:rsid w:val="00127103"/>
    <w:rsid w:val="001356C3"/>
    <w:rsid w:val="0015210E"/>
    <w:rsid w:val="00166FD3"/>
    <w:rsid w:val="00174907"/>
    <w:rsid w:val="00187379"/>
    <w:rsid w:val="001914ED"/>
    <w:rsid w:val="00196F72"/>
    <w:rsid w:val="001A5982"/>
    <w:rsid w:val="001B77E6"/>
    <w:rsid w:val="001C30B9"/>
    <w:rsid w:val="001C647C"/>
    <w:rsid w:val="001C6C4D"/>
    <w:rsid w:val="001D0933"/>
    <w:rsid w:val="001D32A4"/>
    <w:rsid w:val="001D39E4"/>
    <w:rsid w:val="001D4902"/>
    <w:rsid w:val="001D4AA8"/>
    <w:rsid w:val="001E32FA"/>
    <w:rsid w:val="001E48C2"/>
    <w:rsid w:val="001E675F"/>
    <w:rsid w:val="001E7B17"/>
    <w:rsid w:val="001F24C8"/>
    <w:rsid w:val="001F4213"/>
    <w:rsid w:val="00202001"/>
    <w:rsid w:val="0020319D"/>
    <w:rsid w:val="00211FE0"/>
    <w:rsid w:val="00215916"/>
    <w:rsid w:val="0021666D"/>
    <w:rsid w:val="0022118F"/>
    <w:rsid w:val="00223499"/>
    <w:rsid w:val="0023253A"/>
    <w:rsid w:val="00233D90"/>
    <w:rsid w:val="0023CC14"/>
    <w:rsid w:val="002403DC"/>
    <w:rsid w:val="00244D1C"/>
    <w:rsid w:val="00245549"/>
    <w:rsid w:val="00245AF1"/>
    <w:rsid w:val="002558DD"/>
    <w:rsid w:val="002565D1"/>
    <w:rsid w:val="00256FCA"/>
    <w:rsid w:val="002573F7"/>
    <w:rsid w:val="002612DE"/>
    <w:rsid w:val="00262CCB"/>
    <w:rsid w:val="00263682"/>
    <w:rsid w:val="0026423D"/>
    <w:rsid w:val="00264B2A"/>
    <w:rsid w:val="00271DE9"/>
    <w:rsid w:val="00274269"/>
    <w:rsid w:val="00277DBD"/>
    <w:rsid w:val="00282DAC"/>
    <w:rsid w:val="00283903"/>
    <w:rsid w:val="002928E8"/>
    <w:rsid w:val="00295B60"/>
    <w:rsid w:val="002A2CA3"/>
    <w:rsid w:val="002A3249"/>
    <w:rsid w:val="002A7D13"/>
    <w:rsid w:val="002B3B12"/>
    <w:rsid w:val="002B7A9F"/>
    <w:rsid w:val="002C1BCB"/>
    <w:rsid w:val="002C2DFF"/>
    <w:rsid w:val="002C4BA3"/>
    <w:rsid w:val="002D296A"/>
    <w:rsid w:val="002D2C82"/>
    <w:rsid w:val="002D3B2D"/>
    <w:rsid w:val="002D52EC"/>
    <w:rsid w:val="002E63E7"/>
    <w:rsid w:val="002E7082"/>
    <w:rsid w:val="002F4321"/>
    <w:rsid w:val="002F66E2"/>
    <w:rsid w:val="00300021"/>
    <w:rsid w:val="00302729"/>
    <w:rsid w:val="0031398B"/>
    <w:rsid w:val="00313994"/>
    <w:rsid w:val="00317CF2"/>
    <w:rsid w:val="00321F7A"/>
    <w:rsid w:val="00323754"/>
    <w:rsid w:val="00327D7E"/>
    <w:rsid w:val="003365A6"/>
    <w:rsid w:val="0033674F"/>
    <w:rsid w:val="003400EF"/>
    <w:rsid w:val="0034049F"/>
    <w:rsid w:val="00351BF1"/>
    <w:rsid w:val="00353AFE"/>
    <w:rsid w:val="00356142"/>
    <w:rsid w:val="003561B4"/>
    <w:rsid w:val="00356C8C"/>
    <w:rsid w:val="003623FC"/>
    <w:rsid w:val="0037093E"/>
    <w:rsid w:val="00372C0D"/>
    <w:rsid w:val="0038528A"/>
    <w:rsid w:val="0039126B"/>
    <w:rsid w:val="00393D48"/>
    <w:rsid w:val="00393F2D"/>
    <w:rsid w:val="00394DE5"/>
    <w:rsid w:val="003967B7"/>
    <w:rsid w:val="003A03A0"/>
    <w:rsid w:val="003A3BE4"/>
    <w:rsid w:val="003A4811"/>
    <w:rsid w:val="003B409D"/>
    <w:rsid w:val="003B4340"/>
    <w:rsid w:val="003B5B33"/>
    <w:rsid w:val="003B65E0"/>
    <w:rsid w:val="003D186F"/>
    <w:rsid w:val="003D21A9"/>
    <w:rsid w:val="003E2CB4"/>
    <w:rsid w:val="003E3825"/>
    <w:rsid w:val="003F2487"/>
    <w:rsid w:val="003F3C46"/>
    <w:rsid w:val="003F53B4"/>
    <w:rsid w:val="0041194E"/>
    <w:rsid w:val="004161AD"/>
    <w:rsid w:val="00422569"/>
    <w:rsid w:val="00424392"/>
    <w:rsid w:val="004249B1"/>
    <w:rsid w:val="0042521D"/>
    <w:rsid w:val="00432E98"/>
    <w:rsid w:val="00433D12"/>
    <w:rsid w:val="00434DBC"/>
    <w:rsid w:val="00442863"/>
    <w:rsid w:val="004443E1"/>
    <w:rsid w:val="00453609"/>
    <w:rsid w:val="00456137"/>
    <w:rsid w:val="004568F0"/>
    <w:rsid w:val="00457142"/>
    <w:rsid w:val="00461F98"/>
    <w:rsid w:val="00467B5C"/>
    <w:rsid w:val="00467B6F"/>
    <w:rsid w:val="00470527"/>
    <w:rsid w:val="00471F2C"/>
    <w:rsid w:val="004721B1"/>
    <w:rsid w:val="00473172"/>
    <w:rsid w:val="0048218E"/>
    <w:rsid w:val="00487B04"/>
    <w:rsid w:val="004976B0"/>
    <w:rsid w:val="004B586A"/>
    <w:rsid w:val="004B5D3C"/>
    <w:rsid w:val="004B7524"/>
    <w:rsid w:val="004C0BA0"/>
    <w:rsid w:val="004C146F"/>
    <w:rsid w:val="004C285E"/>
    <w:rsid w:val="004D2626"/>
    <w:rsid w:val="004E17A7"/>
    <w:rsid w:val="004E57C9"/>
    <w:rsid w:val="004E69D8"/>
    <w:rsid w:val="004E746A"/>
    <w:rsid w:val="00506EA2"/>
    <w:rsid w:val="005114B3"/>
    <w:rsid w:val="005158B4"/>
    <w:rsid w:val="00517879"/>
    <w:rsid w:val="00520157"/>
    <w:rsid w:val="00536457"/>
    <w:rsid w:val="00540D5D"/>
    <w:rsid w:val="00553638"/>
    <w:rsid w:val="00554EDB"/>
    <w:rsid w:val="00563806"/>
    <w:rsid w:val="005643E7"/>
    <w:rsid w:val="00572189"/>
    <w:rsid w:val="00582A3E"/>
    <w:rsid w:val="00584404"/>
    <w:rsid w:val="005A6187"/>
    <w:rsid w:val="005B03D4"/>
    <w:rsid w:val="005B135B"/>
    <w:rsid w:val="005B217D"/>
    <w:rsid w:val="005C26DD"/>
    <w:rsid w:val="005C533A"/>
    <w:rsid w:val="005C75BD"/>
    <w:rsid w:val="005D75B3"/>
    <w:rsid w:val="005E5ECC"/>
    <w:rsid w:val="005E6246"/>
    <w:rsid w:val="005F1BEA"/>
    <w:rsid w:val="005F30F1"/>
    <w:rsid w:val="005F40C7"/>
    <w:rsid w:val="00601D35"/>
    <w:rsid w:val="00602180"/>
    <w:rsid w:val="00602FBC"/>
    <w:rsid w:val="00603950"/>
    <w:rsid w:val="006047E5"/>
    <w:rsid w:val="00605A3D"/>
    <w:rsid w:val="00613117"/>
    <w:rsid w:val="00613E1F"/>
    <w:rsid w:val="00624A06"/>
    <w:rsid w:val="006264AB"/>
    <w:rsid w:val="006264CE"/>
    <w:rsid w:val="006271FD"/>
    <w:rsid w:val="006306CA"/>
    <w:rsid w:val="006320DA"/>
    <w:rsid w:val="00634B3F"/>
    <w:rsid w:val="0063658E"/>
    <w:rsid w:val="006435F5"/>
    <w:rsid w:val="00643670"/>
    <w:rsid w:val="0064551D"/>
    <w:rsid w:val="00645753"/>
    <w:rsid w:val="006502D7"/>
    <w:rsid w:val="0065318A"/>
    <w:rsid w:val="006537E6"/>
    <w:rsid w:val="006548E8"/>
    <w:rsid w:val="00654C8E"/>
    <w:rsid w:val="006577A6"/>
    <w:rsid w:val="00657C26"/>
    <w:rsid w:val="00667AA6"/>
    <w:rsid w:val="00673735"/>
    <w:rsid w:val="006744E3"/>
    <w:rsid w:val="006806C9"/>
    <w:rsid w:val="0068152A"/>
    <w:rsid w:val="006821A9"/>
    <w:rsid w:val="00690866"/>
    <w:rsid w:val="006A0C43"/>
    <w:rsid w:val="006A12B0"/>
    <w:rsid w:val="006A2E03"/>
    <w:rsid w:val="006A383E"/>
    <w:rsid w:val="006A4ECE"/>
    <w:rsid w:val="006A50CA"/>
    <w:rsid w:val="006A785F"/>
    <w:rsid w:val="006B3412"/>
    <w:rsid w:val="006C0EBC"/>
    <w:rsid w:val="006C5AAE"/>
    <w:rsid w:val="006D093F"/>
    <w:rsid w:val="006D2096"/>
    <w:rsid w:val="006D59AF"/>
    <w:rsid w:val="006D7A12"/>
    <w:rsid w:val="006E1E87"/>
    <w:rsid w:val="006E5EA3"/>
    <w:rsid w:val="006E6D16"/>
    <w:rsid w:val="006E7109"/>
    <w:rsid w:val="006F0547"/>
    <w:rsid w:val="006F12B1"/>
    <w:rsid w:val="006F642F"/>
    <w:rsid w:val="006F7C8F"/>
    <w:rsid w:val="0070519A"/>
    <w:rsid w:val="007110D5"/>
    <w:rsid w:val="00713599"/>
    <w:rsid w:val="007210F4"/>
    <w:rsid w:val="00721284"/>
    <w:rsid w:val="00724FB1"/>
    <w:rsid w:val="007351D0"/>
    <w:rsid w:val="00746BBF"/>
    <w:rsid w:val="007478B0"/>
    <w:rsid w:val="00751DCB"/>
    <w:rsid w:val="0075324E"/>
    <w:rsid w:val="00757F17"/>
    <w:rsid w:val="00762014"/>
    <w:rsid w:val="00764338"/>
    <w:rsid w:val="00770000"/>
    <w:rsid w:val="00770BF6"/>
    <w:rsid w:val="007736E3"/>
    <w:rsid w:val="00775FAC"/>
    <w:rsid w:val="00777E48"/>
    <w:rsid w:val="00780C9C"/>
    <w:rsid w:val="00791286"/>
    <w:rsid w:val="00796220"/>
    <w:rsid w:val="007A1F2B"/>
    <w:rsid w:val="007A27B3"/>
    <w:rsid w:val="007B0156"/>
    <w:rsid w:val="007B6517"/>
    <w:rsid w:val="007B7075"/>
    <w:rsid w:val="007B775B"/>
    <w:rsid w:val="007C0B16"/>
    <w:rsid w:val="007C11A0"/>
    <w:rsid w:val="007D42C6"/>
    <w:rsid w:val="007D716C"/>
    <w:rsid w:val="007D7BDA"/>
    <w:rsid w:val="007D7E84"/>
    <w:rsid w:val="007E21C9"/>
    <w:rsid w:val="007E3E36"/>
    <w:rsid w:val="007E41EC"/>
    <w:rsid w:val="007F0643"/>
    <w:rsid w:val="008054DC"/>
    <w:rsid w:val="008068D8"/>
    <w:rsid w:val="00810F8B"/>
    <w:rsid w:val="0081634D"/>
    <w:rsid w:val="008210B1"/>
    <w:rsid w:val="00830D12"/>
    <w:rsid w:val="00833E7D"/>
    <w:rsid w:val="008375E0"/>
    <w:rsid w:val="00840AB4"/>
    <w:rsid w:val="00842083"/>
    <w:rsid w:val="00845362"/>
    <w:rsid w:val="008545EF"/>
    <w:rsid w:val="00854E14"/>
    <w:rsid w:val="00855EAF"/>
    <w:rsid w:val="008610A9"/>
    <w:rsid w:val="00861355"/>
    <w:rsid w:val="00863EC5"/>
    <w:rsid w:val="00864BBD"/>
    <w:rsid w:val="0088193D"/>
    <w:rsid w:val="008829FE"/>
    <w:rsid w:val="00884E24"/>
    <w:rsid w:val="0088570E"/>
    <w:rsid w:val="00886B73"/>
    <w:rsid w:val="008908F9"/>
    <w:rsid w:val="00891E2E"/>
    <w:rsid w:val="00896A15"/>
    <w:rsid w:val="008A320A"/>
    <w:rsid w:val="008A33E2"/>
    <w:rsid w:val="008A7D1B"/>
    <w:rsid w:val="008B53AB"/>
    <w:rsid w:val="008B5E20"/>
    <w:rsid w:val="008C28A4"/>
    <w:rsid w:val="008C4D90"/>
    <w:rsid w:val="008C67EE"/>
    <w:rsid w:val="008C6CEC"/>
    <w:rsid w:val="008D1CF5"/>
    <w:rsid w:val="008E3621"/>
    <w:rsid w:val="008F1598"/>
    <w:rsid w:val="008F5AF8"/>
    <w:rsid w:val="00902584"/>
    <w:rsid w:val="009038C5"/>
    <w:rsid w:val="00903BCE"/>
    <w:rsid w:val="00905126"/>
    <w:rsid w:val="00914B34"/>
    <w:rsid w:val="00931D53"/>
    <w:rsid w:val="00934FA1"/>
    <w:rsid w:val="00937225"/>
    <w:rsid w:val="00941F95"/>
    <w:rsid w:val="009443C2"/>
    <w:rsid w:val="0094699F"/>
    <w:rsid w:val="009515D1"/>
    <w:rsid w:val="00953CA2"/>
    <w:rsid w:val="009563C2"/>
    <w:rsid w:val="009564F0"/>
    <w:rsid w:val="00957E7A"/>
    <w:rsid w:val="00960FEB"/>
    <w:rsid w:val="009625EA"/>
    <w:rsid w:val="009632B3"/>
    <w:rsid w:val="0096484E"/>
    <w:rsid w:val="009661DC"/>
    <w:rsid w:val="00973C27"/>
    <w:rsid w:val="00976542"/>
    <w:rsid w:val="00982BEE"/>
    <w:rsid w:val="0098403F"/>
    <w:rsid w:val="00985FA0"/>
    <w:rsid w:val="009936CB"/>
    <w:rsid w:val="009957DF"/>
    <w:rsid w:val="009968D6"/>
    <w:rsid w:val="00997574"/>
    <w:rsid w:val="009A3ACD"/>
    <w:rsid w:val="009A6D0D"/>
    <w:rsid w:val="009A792B"/>
    <w:rsid w:val="009B12B3"/>
    <w:rsid w:val="009C43D6"/>
    <w:rsid w:val="009C563C"/>
    <w:rsid w:val="009C7E70"/>
    <w:rsid w:val="009D1DB6"/>
    <w:rsid w:val="009D2508"/>
    <w:rsid w:val="009D36C7"/>
    <w:rsid w:val="009D4688"/>
    <w:rsid w:val="009E1B1E"/>
    <w:rsid w:val="009E5E37"/>
    <w:rsid w:val="00A04B82"/>
    <w:rsid w:val="00A04CD8"/>
    <w:rsid w:val="00A1762F"/>
    <w:rsid w:val="00A17B58"/>
    <w:rsid w:val="00A20724"/>
    <w:rsid w:val="00A21C39"/>
    <w:rsid w:val="00A24BBF"/>
    <w:rsid w:val="00A3042D"/>
    <w:rsid w:val="00A30802"/>
    <w:rsid w:val="00A33A19"/>
    <w:rsid w:val="00A36F5C"/>
    <w:rsid w:val="00A4097C"/>
    <w:rsid w:val="00A412EF"/>
    <w:rsid w:val="00A53C78"/>
    <w:rsid w:val="00A54D59"/>
    <w:rsid w:val="00A571FE"/>
    <w:rsid w:val="00A57853"/>
    <w:rsid w:val="00A60A53"/>
    <w:rsid w:val="00A61EF6"/>
    <w:rsid w:val="00A635CC"/>
    <w:rsid w:val="00A71E25"/>
    <w:rsid w:val="00A727E4"/>
    <w:rsid w:val="00A7287B"/>
    <w:rsid w:val="00A7636A"/>
    <w:rsid w:val="00A8695C"/>
    <w:rsid w:val="00A953C5"/>
    <w:rsid w:val="00A95FC3"/>
    <w:rsid w:val="00A97AF4"/>
    <w:rsid w:val="00AA126E"/>
    <w:rsid w:val="00AA3BF3"/>
    <w:rsid w:val="00AA65B3"/>
    <w:rsid w:val="00AB0BCD"/>
    <w:rsid w:val="00AB410E"/>
    <w:rsid w:val="00AB6FC1"/>
    <w:rsid w:val="00AC1CCE"/>
    <w:rsid w:val="00AC1DD1"/>
    <w:rsid w:val="00AC61A6"/>
    <w:rsid w:val="00AC68BA"/>
    <w:rsid w:val="00AD1420"/>
    <w:rsid w:val="00AD4F07"/>
    <w:rsid w:val="00AD511A"/>
    <w:rsid w:val="00AD51C5"/>
    <w:rsid w:val="00AD6D40"/>
    <w:rsid w:val="00AE4BF1"/>
    <w:rsid w:val="00AE5CCE"/>
    <w:rsid w:val="00AE637C"/>
    <w:rsid w:val="00AF28C7"/>
    <w:rsid w:val="00B0118D"/>
    <w:rsid w:val="00B04971"/>
    <w:rsid w:val="00B13189"/>
    <w:rsid w:val="00B20F2E"/>
    <w:rsid w:val="00B24E24"/>
    <w:rsid w:val="00B309B4"/>
    <w:rsid w:val="00B330DF"/>
    <w:rsid w:val="00B3326A"/>
    <w:rsid w:val="00B42731"/>
    <w:rsid w:val="00B4685F"/>
    <w:rsid w:val="00B52FD3"/>
    <w:rsid w:val="00B57E7A"/>
    <w:rsid w:val="00B624A7"/>
    <w:rsid w:val="00B62BBE"/>
    <w:rsid w:val="00B6471A"/>
    <w:rsid w:val="00B64DF5"/>
    <w:rsid w:val="00B66288"/>
    <w:rsid w:val="00B770F4"/>
    <w:rsid w:val="00B80866"/>
    <w:rsid w:val="00B84D86"/>
    <w:rsid w:val="00B8520C"/>
    <w:rsid w:val="00B85FBE"/>
    <w:rsid w:val="00B916E3"/>
    <w:rsid w:val="00B92DA9"/>
    <w:rsid w:val="00BA27F4"/>
    <w:rsid w:val="00BA7964"/>
    <w:rsid w:val="00BB20BF"/>
    <w:rsid w:val="00BB59CF"/>
    <w:rsid w:val="00BC61F5"/>
    <w:rsid w:val="00BC6A17"/>
    <w:rsid w:val="00BC76AD"/>
    <w:rsid w:val="00BC7C88"/>
    <w:rsid w:val="00BD4AAC"/>
    <w:rsid w:val="00BD5E12"/>
    <w:rsid w:val="00BD7617"/>
    <w:rsid w:val="00BE0E1C"/>
    <w:rsid w:val="00BF59C4"/>
    <w:rsid w:val="00C05DED"/>
    <w:rsid w:val="00C0714B"/>
    <w:rsid w:val="00C10FCF"/>
    <w:rsid w:val="00C113AF"/>
    <w:rsid w:val="00C15BFF"/>
    <w:rsid w:val="00C23D6D"/>
    <w:rsid w:val="00C27049"/>
    <w:rsid w:val="00C304AA"/>
    <w:rsid w:val="00C312AD"/>
    <w:rsid w:val="00C31FAB"/>
    <w:rsid w:val="00C32309"/>
    <w:rsid w:val="00C4167A"/>
    <w:rsid w:val="00C420E1"/>
    <w:rsid w:val="00C42C9A"/>
    <w:rsid w:val="00C54F7C"/>
    <w:rsid w:val="00C55E1E"/>
    <w:rsid w:val="00C564EC"/>
    <w:rsid w:val="00C62BC6"/>
    <w:rsid w:val="00C64FA5"/>
    <w:rsid w:val="00C7404D"/>
    <w:rsid w:val="00C8441C"/>
    <w:rsid w:val="00C9431A"/>
    <w:rsid w:val="00CA724E"/>
    <w:rsid w:val="00CA7D1C"/>
    <w:rsid w:val="00CB2605"/>
    <w:rsid w:val="00CB50C0"/>
    <w:rsid w:val="00CB5BCC"/>
    <w:rsid w:val="00CC0839"/>
    <w:rsid w:val="00CC1A70"/>
    <w:rsid w:val="00CC3EB6"/>
    <w:rsid w:val="00CD198F"/>
    <w:rsid w:val="00CD5AE0"/>
    <w:rsid w:val="00CD6C96"/>
    <w:rsid w:val="00CD6EA1"/>
    <w:rsid w:val="00CD6F59"/>
    <w:rsid w:val="00CE2E4B"/>
    <w:rsid w:val="00CE569A"/>
    <w:rsid w:val="00CE7709"/>
    <w:rsid w:val="00CE7C00"/>
    <w:rsid w:val="00CF1D2E"/>
    <w:rsid w:val="00CF2558"/>
    <w:rsid w:val="00D064A3"/>
    <w:rsid w:val="00D106B7"/>
    <w:rsid w:val="00D14C4E"/>
    <w:rsid w:val="00D14CFC"/>
    <w:rsid w:val="00D15428"/>
    <w:rsid w:val="00D2224E"/>
    <w:rsid w:val="00D245D8"/>
    <w:rsid w:val="00D2511B"/>
    <w:rsid w:val="00D26941"/>
    <w:rsid w:val="00D2695A"/>
    <w:rsid w:val="00D26FAE"/>
    <w:rsid w:val="00D30D67"/>
    <w:rsid w:val="00D422D0"/>
    <w:rsid w:val="00D46E2F"/>
    <w:rsid w:val="00D50CB9"/>
    <w:rsid w:val="00D5429F"/>
    <w:rsid w:val="00D54B2F"/>
    <w:rsid w:val="00D57955"/>
    <w:rsid w:val="00D70F6C"/>
    <w:rsid w:val="00D72326"/>
    <w:rsid w:val="00D822EB"/>
    <w:rsid w:val="00D97860"/>
    <w:rsid w:val="00D979B9"/>
    <w:rsid w:val="00DA1A61"/>
    <w:rsid w:val="00DB0B97"/>
    <w:rsid w:val="00DB3922"/>
    <w:rsid w:val="00DB49B2"/>
    <w:rsid w:val="00DB4EC9"/>
    <w:rsid w:val="00DC7B06"/>
    <w:rsid w:val="00DD3594"/>
    <w:rsid w:val="00DD667C"/>
    <w:rsid w:val="00DE2E16"/>
    <w:rsid w:val="00DE31F8"/>
    <w:rsid w:val="00DF1098"/>
    <w:rsid w:val="00DF45EC"/>
    <w:rsid w:val="00DF6FE8"/>
    <w:rsid w:val="00E014F2"/>
    <w:rsid w:val="00E10F00"/>
    <w:rsid w:val="00E1134C"/>
    <w:rsid w:val="00E12F62"/>
    <w:rsid w:val="00E15774"/>
    <w:rsid w:val="00E23B57"/>
    <w:rsid w:val="00E249B6"/>
    <w:rsid w:val="00E36150"/>
    <w:rsid w:val="00E45A30"/>
    <w:rsid w:val="00E50093"/>
    <w:rsid w:val="00E52982"/>
    <w:rsid w:val="00E53211"/>
    <w:rsid w:val="00E56DAC"/>
    <w:rsid w:val="00E60671"/>
    <w:rsid w:val="00E623D0"/>
    <w:rsid w:val="00E64997"/>
    <w:rsid w:val="00E64F63"/>
    <w:rsid w:val="00E67A4F"/>
    <w:rsid w:val="00E73F20"/>
    <w:rsid w:val="00E76097"/>
    <w:rsid w:val="00E801FD"/>
    <w:rsid w:val="00E80791"/>
    <w:rsid w:val="00E85458"/>
    <w:rsid w:val="00E979D0"/>
    <w:rsid w:val="00E97E76"/>
    <w:rsid w:val="00EA004C"/>
    <w:rsid w:val="00EA3C78"/>
    <w:rsid w:val="00EB4FD6"/>
    <w:rsid w:val="00EB6224"/>
    <w:rsid w:val="00EC7F52"/>
    <w:rsid w:val="00ED0C86"/>
    <w:rsid w:val="00ED76D7"/>
    <w:rsid w:val="00EE4886"/>
    <w:rsid w:val="00EE50F9"/>
    <w:rsid w:val="00EE7F1A"/>
    <w:rsid w:val="00EF065B"/>
    <w:rsid w:val="00EF2543"/>
    <w:rsid w:val="00F010CB"/>
    <w:rsid w:val="00F01E57"/>
    <w:rsid w:val="00F13A61"/>
    <w:rsid w:val="00F33468"/>
    <w:rsid w:val="00F373DB"/>
    <w:rsid w:val="00F4008A"/>
    <w:rsid w:val="00F432D3"/>
    <w:rsid w:val="00F436E7"/>
    <w:rsid w:val="00F44E40"/>
    <w:rsid w:val="00F4601D"/>
    <w:rsid w:val="00F51241"/>
    <w:rsid w:val="00F51FBD"/>
    <w:rsid w:val="00F57324"/>
    <w:rsid w:val="00F60A73"/>
    <w:rsid w:val="00F614D0"/>
    <w:rsid w:val="00F65CE2"/>
    <w:rsid w:val="00F73AEE"/>
    <w:rsid w:val="00F76426"/>
    <w:rsid w:val="00F77BAA"/>
    <w:rsid w:val="00F83FB8"/>
    <w:rsid w:val="00F92267"/>
    <w:rsid w:val="00F95281"/>
    <w:rsid w:val="00FA38CC"/>
    <w:rsid w:val="00FA4DD9"/>
    <w:rsid w:val="00FA7529"/>
    <w:rsid w:val="00FB466B"/>
    <w:rsid w:val="00FB4D47"/>
    <w:rsid w:val="00FB6A13"/>
    <w:rsid w:val="00FC4037"/>
    <w:rsid w:val="00FC43D3"/>
    <w:rsid w:val="00FC4851"/>
    <w:rsid w:val="00FC5013"/>
    <w:rsid w:val="00FC6553"/>
    <w:rsid w:val="00FC6719"/>
    <w:rsid w:val="00FC6E21"/>
    <w:rsid w:val="00FD3580"/>
    <w:rsid w:val="00FD5AAF"/>
    <w:rsid w:val="00FD61ED"/>
    <w:rsid w:val="00FD73DA"/>
    <w:rsid w:val="00FE4051"/>
    <w:rsid w:val="00FE4959"/>
    <w:rsid w:val="00FF384B"/>
    <w:rsid w:val="00FF3E2F"/>
    <w:rsid w:val="00FF40EC"/>
    <w:rsid w:val="00FF415E"/>
    <w:rsid w:val="012278EA"/>
    <w:rsid w:val="02A2BE93"/>
    <w:rsid w:val="038BED89"/>
    <w:rsid w:val="060B6DA3"/>
    <w:rsid w:val="07A1960E"/>
    <w:rsid w:val="0E5A33C9"/>
    <w:rsid w:val="0EC38BAD"/>
    <w:rsid w:val="0FA017C1"/>
    <w:rsid w:val="104972A2"/>
    <w:rsid w:val="140640ED"/>
    <w:rsid w:val="16FA725D"/>
    <w:rsid w:val="18EF03E1"/>
    <w:rsid w:val="1AEA3D59"/>
    <w:rsid w:val="1C73B2E5"/>
    <w:rsid w:val="20E4DF19"/>
    <w:rsid w:val="2246335B"/>
    <w:rsid w:val="28BF3898"/>
    <w:rsid w:val="2A5F7FEA"/>
    <w:rsid w:val="2AAC7CFB"/>
    <w:rsid w:val="2C3260AA"/>
    <w:rsid w:val="2EB799A0"/>
    <w:rsid w:val="30396C27"/>
    <w:rsid w:val="312094F1"/>
    <w:rsid w:val="317DEDC9"/>
    <w:rsid w:val="31E6ED55"/>
    <w:rsid w:val="34D3E785"/>
    <w:rsid w:val="350286FA"/>
    <w:rsid w:val="3502F0AE"/>
    <w:rsid w:val="35B330B8"/>
    <w:rsid w:val="39EDF359"/>
    <w:rsid w:val="3A643244"/>
    <w:rsid w:val="3E0273DC"/>
    <w:rsid w:val="43AC8FC6"/>
    <w:rsid w:val="43D4D7FF"/>
    <w:rsid w:val="4571AE60"/>
    <w:rsid w:val="46C52898"/>
    <w:rsid w:val="47560109"/>
    <w:rsid w:val="47FA294B"/>
    <w:rsid w:val="50951A4E"/>
    <w:rsid w:val="51511E67"/>
    <w:rsid w:val="528E551D"/>
    <w:rsid w:val="5320244A"/>
    <w:rsid w:val="53BF1204"/>
    <w:rsid w:val="56130F03"/>
    <w:rsid w:val="5613B663"/>
    <w:rsid w:val="562EA4EF"/>
    <w:rsid w:val="56C1790B"/>
    <w:rsid w:val="5833A239"/>
    <w:rsid w:val="5AEA51F0"/>
    <w:rsid w:val="5B7665CC"/>
    <w:rsid w:val="620E5F99"/>
    <w:rsid w:val="662B5828"/>
    <w:rsid w:val="6844857C"/>
    <w:rsid w:val="68D6157E"/>
    <w:rsid w:val="69EAD125"/>
    <w:rsid w:val="6A692CAF"/>
    <w:rsid w:val="6A8F18A7"/>
    <w:rsid w:val="6AB4B584"/>
    <w:rsid w:val="6E3AFCA3"/>
    <w:rsid w:val="6EA86BF0"/>
    <w:rsid w:val="7160B639"/>
    <w:rsid w:val="73CCFE9F"/>
    <w:rsid w:val="754B408E"/>
    <w:rsid w:val="775840EF"/>
    <w:rsid w:val="78217310"/>
    <w:rsid w:val="78DD77D6"/>
    <w:rsid w:val="78EC7F1D"/>
    <w:rsid w:val="7993DE89"/>
    <w:rsid w:val="7F50ED70"/>
    <w:rsid w:val="7FA3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1FD42F"/>
  <w15:chartTrackingRefBased/>
  <w15:docId w15:val="{D6F97032-2350-4894-9990-55E3576F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BBF"/>
    <w:pPr>
      <w:suppressAutoHyphens/>
      <w:overflowPunct w:val="0"/>
      <w:autoSpaceDE w:val="0"/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46BBF"/>
    <w:pPr>
      <w:keepNext/>
      <w:keepLines/>
      <w:numPr>
        <w:numId w:val="17"/>
      </w:numPr>
      <w:spacing w:before="240" w:after="120"/>
      <w:outlineLvl w:val="0"/>
    </w:pPr>
    <w:rPr>
      <w:rFonts w:asciiTheme="minorHAnsi" w:eastAsiaTheme="majorEastAsia" w:hAnsiTheme="minorHAnsi" w:cstheme="minorHAnsi"/>
      <w:b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02001"/>
    <w:pPr>
      <w:keepNext/>
      <w:keepLines/>
      <w:spacing w:line="240" w:lineRule="auto"/>
      <w:ind w:left="993" w:hanging="720"/>
      <w:outlineLvl w:val="1"/>
    </w:pPr>
    <w:rPr>
      <w:rFonts w:ascii="Calibri" w:eastAsia="Calibri" w:hAnsi="Calibri" w:cs="Calibr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5B3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B33"/>
    <w:rPr>
      <w:rFonts w:ascii="Garamond" w:eastAsia="Times New Roman" w:hAnsi="Garamond" w:cs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3B5B3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B33"/>
    <w:rPr>
      <w:rFonts w:ascii="Garamond" w:eastAsia="Times New Roman" w:hAnsi="Garamond" w:cs="Times New Roman"/>
      <w:sz w:val="24"/>
      <w:szCs w:val="20"/>
      <w:lang w:val="en-US"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46BBF"/>
    <w:rPr>
      <w:rFonts w:eastAsiaTheme="majorEastAsia" w:cstheme="minorHAnsi"/>
      <w:b/>
      <w:sz w:val="24"/>
      <w:szCs w:val="24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F0643"/>
    <w:pPr>
      <w:suppressAutoHyphens w:val="0"/>
      <w:overflowPunct/>
      <w:autoSpaceDE/>
      <w:spacing w:before="480"/>
      <w:ind w:left="708"/>
    </w:pPr>
    <w:rPr>
      <w:b w:val="0"/>
      <w:bCs/>
      <w:kern w:val="2"/>
      <w:sz w:val="28"/>
      <w:szCs w:val="28"/>
      <w:lang w:eastAsia="pl-PL"/>
      <w14:ligatures w14:val="standardContextual"/>
    </w:rPr>
  </w:style>
  <w:style w:type="paragraph" w:styleId="Spistreci1">
    <w:name w:val="toc 1"/>
    <w:basedOn w:val="Normalny"/>
    <w:next w:val="Normalny"/>
    <w:uiPriority w:val="39"/>
    <w:unhideWhenUsed/>
    <w:rsid w:val="007F0643"/>
    <w:pPr>
      <w:suppressAutoHyphens w:val="0"/>
      <w:overflowPunct/>
      <w:autoSpaceDE/>
      <w:spacing w:before="120" w:after="120" w:line="240" w:lineRule="auto"/>
      <w:ind w:left="708"/>
    </w:pPr>
    <w:rPr>
      <w:rFonts w:asciiTheme="minorHAnsi" w:eastAsiaTheme="minorEastAsia" w:hAnsiTheme="minorHAnsi" w:cstheme="minorBidi"/>
      <w:b/>
      <w:bCs/>
      <w:caps/>
      <w:kern w:val="2"/>
      <w:sz w:val="20"/>
      <w:lang w:eastAsia="en-US"/>
      <w14:ligatures w14:val="standardContextual"/>
    </w:rPr>
  </w:style>
  <w:style w:type="paragraph" w:styleId="Spistreci2">
    <w:name w:val="toc 2"/>
    <w:basedOn w:val="Normalny"/>
    <w:next w:val="Normalny"/>
    <w:uiPriority w:val="39"/>
    <w:unhideWhenUsed/>
    <w:rsid w:val="007F0643"/>
    <w:pPr>
      <w:suppressAutoHyphens w:val="0"/>
      <w:overflowPunct/>
      <w:autoSpaceDE/>
      <w:spacing w:line="240" w:lineRule="auto"/>
      <w:ind w:left="240"/>
    </w:pPr>
    <w:rPr>
      <w:rFonts w:asciiTheme="minorHAnsi" w:eastAsiaTheme="minorEastAsia" w:hAnsiTheme="minorHAnsi" w:cstheme="minorBidi"/>
      <w:smallCaps/>
      <w:kern w:val="2"/>
      <w:sz w:val="20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7F0643"/>
    <w:rPr>
      <w:color w:val="0563C1" w:themeColor="hyperlink"/>
      <w:u w:val="single"/>
    </w:rPr>
  </w:style>
  <w:style w:type="paragraph" w:styleId="Akapitzlist">
    <w:name w:val="List Paragraph"/>
    <w:aliases w:val="Wypunktowanie,normalny tekst,zwykły tekst"/>
    <w:basedOn w:val="Normalny"/>
    <w:link w:val="AkapitzlistZnak"/>
    <w:uiPriority w:val="34"/>
    <w:qFormat/>
    <w:rsid w:val="007F064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02001"/>
    <w:rPr>
      <w:rFonts w:ascii="Calibri" w:eastAsia="Calibri" w:hAnsi="Calibri" w:cs="Calibri"/>
      <w:b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0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01D"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Default">
    <w:name w:val="Default"/>
    <w:rsid w:val="00AA3B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F4601D"/>
    <w:pPr>
      <w:suppressAutoHyphens/>
      <w:overflowPunct w:val="0"/>
      <w:autoSpaceDE w:val="0"/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val="en-US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6A17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6A1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6A1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7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7324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73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32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Inteligentnylink1">
    <w:name w:val="Inteligentny link1"/>
    <w:basedOn w:val="Domylnaczcionkaakapitu"/>
    <w:uiPriority w:val="99"/>
    <w:semiHidden/>
    <w:unhideWhenUsed/>
    <w:rsid w:val="00103CD4"/>
    <w:rPr>
      <w:color w:val="0000FF"/>
      <w:u w:val="single"/>
      <w:shd w:val="clear" w:color="auto" w:fill="F3F2F1"/>
    </w:rPr>
  </w:style>
  <w:style w:type="paragraph" w:styleId="NormalnyWeb">
    <w:name w:val="Normal (Web)"/>
    <w:basedOn w:val="Normalny"/>
    <w:uiPriority w:val="99"/>
    <w:semiHidden/>
    <w:unhideWhenUsed/>
    <w:rsid w:val="00B66288"/>
    <w:pPr>
      <w:suppressAutoHyphens w:val="0"/>
      <w:overflowPunct/>
      <w:autoSpaceDE/>
      <w:spacing w:before="100" w:beforeAutospacing="1" w:after="100" w:afterAutospacing="1" w:line="240" w:lineRule="auto"/>
      <w:jc w:val="left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135B"/>
    <w:rPr>
      <w:b/>
      <w:bCs/>
    </w:rPr>
  </w:style>
  <w:style w:type="character" w:customStyle="1" w:styleId="AkapitzlistZnak">
    <w:name w:val="Akapit z listą Znak"/>
    <w:aliases w:val="Wypunktowanie Znak,normalny tekst Znak,zwykły tekst Znak"/>
    <w:link w:val="Akapitzlist"/>
    <w:uiPriority w:val="34"/>
    <w:rsid w:val="00064EB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aragraph">
    <w:name w:val="paragraph"/>
    <w:basedOn w:val="Normalny"/>
    <w:rsid w:val="00A04CD8"/>
    <w:pPr>
      <w:suppressAutoHyphens w:val="0"/>
      <w:overflowPunct/>
      <w:autoSpaceDE/>
      <w:spacing w:before="100" w:beforeAutospacing="1" w:after="100" w:afterAutospacing="1" w:line="240" w:lineRule="auto"/>
      <w:jc w:val="left"/>
    </w:pPr>
    <w:rPr>
      <w:szCs w:val="24"/>
      <w:lang w:eastAsia="pl-PL"/>
    </w:rPr>
  </w:style>
  <w:style w:type="character" w:customStyle="1" w:styleId="normaltextrun">
    <w:name w:val="normaltextrun"/>
    <w:basedOn w:val="Domylnaczcionkaakapitu"/>
    <w:rsid w:val="00A04CD8"/>
  </w:style>
  <w:style w:type="character" w:customStyle="1" w:styleId="eop">
    <w:name w:val="eop"/>
    <w:basedOn w:val="Domylnaczcionkaakapitu"/>
    <w:rsid w:val="00A04CD8"/>
  </w:style>
  <w:style w:type="character" w:customStyle="1" w:styleId="scxw142210333">
    <w:name w:val="scxw142210333"/>
    <w:basedOn w:val="Domylnaczcionkaakapitu"/>
    <w:rsid w:val="006577A6"/>
  </w:style>
  <w:style w:type="paragraph" w:styleId="Podtytu">
    <w:name w:val="Subtitle"/>
    <w:basedOn w:val="Normalny"/>
    <w:next w:val="Normalny"/>
    <w:link w:val="PodtytuZnak"/>
    <w:uiPriority w:val="11"/>
    <w:qFormat/>
    <w:rsid w:val="009372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7225"/>
    <w:rPr>
      <w:rFonts w:eastAsiaTheme="minorEastAsia"/>
      <w:color w:val="5A5A5A" w:themeColor="text1" w:themeTint="A5"/>
      <w:spacing w:val="15"/>
      <w:lang w:eastAsia="ar-SA"/>
    </w:rPr>
  </w:style>
  <w:style w:type="paragraph" w:styleId="Poprawka">
    <w:name w:val="Revision"/>
    <w:hidden/>
    <w:uiPriority w:val="99"/>
    <w:semiHidden/>
    <w:rsid w:val="003E2C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809F4-E8F1-44B3-A0FD-494AE666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5786</Words>
  <Characters>34719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Musiał</dc:creator>
  <cp:keywords/>
  <dc:description/>
  <cp:lastModifiedBy>Agnieszka Wysocka</cp:lastModifiedBy>
  <cp:revision>3</cp:revision>
  <cp:lastPrinted>2026-07-13T10:45:00Z</cp:lastPrinted>
  <dcterms:created xsi:type="dcterms:W3CDTF">2026-07-13T10:44:00Z</dcterms:created>
  <dcterms:modified xsi:type="dcterms:W3CDTF">2026-07-13T10:48:00Z</dcterms:modified>
</cp:coreProperties>
</file>