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89B62E" w14:textId="703399EE" w:rsidR="00965885" w:rsidRPr="00DB5DD5" w:rsidRDefault="00047809" w:rsidP="00EA26B6">
      <w:pPr>
        <w:pStyle w:val="CMSANRecitalsHeading"/>
        <w:jc w:val="center"/>
        <w:rPr>
          <w:rFonts w:ascii="Calibri" w:hAnsi="Calibri" w:cs="Calibri"/>
          <w:lang w:val="pl-PL"/>
        </w:rPr>
      </w:pPr>
      <w:r w:rsidRPr="00DB5DD5">
        <w:rPr>
          <w:rFonts w:ascii="Calibri" w:hAnsi="Calibri" w:cs="Calibri"/>
          <w:lang w:val="pl-PL"/>
        </w:rPr>
        <w:t>OPIS POTRZEB I WYMAGAŃ</w:t>
      </w:r>
    </w:p>
    <w:p w14:paraId="220EFDD7" w14:textId="2596514A" w:rsidR="007F2526" w:rsidRPr="00DB5DD5" w:rsidRDefault="00047809" w:rsidP="007F2526">
      <w:pPr>
        <w:jc w:val="center"/>
        <w:rPr>
          <w:rFonts w:ascii="Calibri" w:hAnsi="Calibri" w:cs="Calibri"/>
          <w:b/>
          <w:bCs/>
          <w:lang w:val="pl-PL"/>
        </w:rPr>
      </w:pPr>
      <w:r w:rsidRPr="00DB5DD5">
        <w:rPr>
          <w:rFonts w:ascii="Calibri" w:hAnsi="Calibri" w:cs="Calibri"/>
          <w:b/>
          <w:iCs/>
          <w:lang w:val="pl-PL"/>
        </w:rPr>
        <w:t>w postępowaniu o udzielenie zamówienia</w:t>
      </w:r>
      <w:r w:rsidR="00C25B18" w:rsidRPr="00DB5DD5">
        <w:rPr>
          <w:rFonts w:ascii="Calibri" w:hAnsi="Calibri" w:cs="Calibri"/>
          <w:b/>
          <w:iCs/>
          <w:lang w:val="pl-PL"/>
        </w:rPr>
        <w:t xml:space="preserve"> publicznego</w:t>
      </w:r>
      <w:r w:rsidRPr="00DB5DD5">
        <w:rPr>
          <w:rFonts w:ascii="Calibri" w:hAnsi="Calibri" w:cs="Calibri"/>
          <w:b/>
          <w:iCs/>
          <w:lang w:val="pl-PL"/>
        </w:rPr>
        <w:t xml:space="preserve"> </w:t>
      </w:r>
      <w:r w:rsidR="00C25B18" w:rsidRPr="00DB5DD5">
        <w:rPr>
          <w:rFonts w:ascii="Calibri" w:hAnsi="Calibri" w:cs="Calibri"/>
          <w:b/>
          <w:iCs/>
          <w:lang w:val="pl-PL"/>
        </w:rPr>
        <w:t xml:space="preserve">prowadzonego </w:t>
      </w:r>
      <w:r w:rsidRPr="00DB5DD5">
        <w:rPr>
          <w:rFonts w:ascii="Calibri" w:hAnsi="Calibri" w:cs="Calibri"/>
          <w:b/>
          <w:iCs/>
          <w:lang w:val="pl-PL"/>
        </w:rPr>
        <w:t xml:space="preserve">w trybie dialogu konkurencyjnego na </w:t>
      </w:r>
      <w:r w:rsidR="00C25B18" w:rsidRPr="00DB5DD5">
        <w:rPr>
          <w:rFonts w:ascii="Calibri" w:hAnsi="Calibri" w:cs="Calibri"/>
          <w:b/>
          <w:iCs/>
          <w:lang w:val="pl-PL"/>
        </w:rPr>
        <w:t>wy</w:t>
      </w:r>
      <w:r w:rsidRPr="00DB5DD5">
        <w:rPr>
          <w:rFonts w:ascii="Calibri" w:hAnsi="Calibri" w:cs="Calibri"/>
          <w:b/>
          <w:iCs/>
          <w:lang w:val="pl-PL"/>
        </w:rPr>
        <w:t>bór generalnego projektanta dla opracowania dokumentacji projektowej dla zadania pn. „Budowa</w:t>
      </w:r>
      <w:r w:rsidR="007F2526" w:rsidRPr="00DB5DD5">
        <w:rPr>
          <w:rFonts w:ascii="Calibri" w:hAnsi="Calibri" w:cs="Calibri"/>
          <w:b/>
          <w:iCs/>
          <w:lang w:val="pl-PL"/>
        </w:rPr>
        <w:t xml:space="preserve"> głównego</w:t>
      </w:r>
      <w:r w:rsidRPr="00DB5DD5">
        <w:rPr>
          <w:rFonts w:ascii="Calibri" w:hAnsi="Calibri" w:cs="Calibri"/>
          <w:b/>
          <w:iCs/>
          <w:lang w:val="pl-PL"/>
        </w:rPr>
        <w:t xml:space="preserve"> terminala </w:t>
      </w:r>
      <w:r w:rsidR="00C25B18" w:rsidRPr="00DB5DD5">
        <w:rPr>
          <w:rFonts w:ascii="Calibri" w:hAnsi="Calibri" w:cs="Calibri"/>
          <w:b/>
          <w:iCs/>
          <w:lang w:val="pl-PL"/>
        </w:rPr>
        <w:t xml:space="preserve">pasażerskiego </w:t>
      </w:r>
      <w:r w:rsidRPr="00DB5DD5">
        <w:rPr>
          <w:rFonts w:ascii="Calibri" w:hAnsi="Calibri" w:cs="Calibri"/>
          <w:b/>
          <w:iCs/>
          <w:lang w:val="pl-PL"/>
        </w:rPr>
        <w:t>wraz z infrastrukturą towarzyszącą”</w:t>
      </w:r>
      <w:r w:rsidR="0014659F" w:rsidRPr="00DB5DD5">
        <w:rPr>
          <w:rFonts w:ascii="Calibri" w:hAnsi="Calibri" w:cs="Calibri"/>
          <w:b/>
          <w:iCs/>
          <w:lang w:val="pl-PL"/>
        </w:rPr>
        <w:t xml:space="preserve"> </w:t>
      </w:r>
      <w:r w:rsidRPr="00DB5DD5">
        <w:rPr>
          <w:rFonts w:ascii="Calibri" w:hAnsi="Calibri" w:cs="Calibri"/>
          <w:b/>
          <w:iCs/>
          <w:lang w:val="pl-PL"/>
        </w:rPr>
        <w:t>Międzynarodowego Portu Lotniczego Katowice w Pyrzowicach</w:t>
      </w:r>
      <w:r w:rsidR="007F2526" w:rsidRPr="00DB5DD5">
        <w:rPr>
          <w:rFonts w:ascii="Calibri" w:hAnsi="Calibri" w:cs="Calibri"/>
          <w:b/>
          <w:iCs/>
          <w:lang w:val="pl-PL"/>
        </w:rPr>
        <w:t>,</w:t>
      </w:r>
      <w:r w:rsidR="005B39EB" w:rsidRPr="00DB5DD5">
        <w:rPr>
          <w:rFonts w:ascii="Calibri" w:hAnsi="Calibri" w:cs="Calibri"/>
          <w:b/>
          <w:iCs/>
          <w:lang w:val="pl-PL"/>
        </w:rPr>
        <w:br/>
      </w:r>
      <w:r w:rsidR="007F2526" w:rsidRPr="00DB5DD5">
        <w:rPr>
          <w:rFonts w:ascii="Calibri" w:hAnsi="Calibri" w:cs="Calibri"/>
          <w:b/>
          <w:iCs/>
          <w:lang w:val="pl-PL"/>
        </w:rPr>
        <w:t>numer referencyjny postępowania:</w:t>
      </w:r>
      <w:r w:rsidR="007F2526" w:rsidRPr="00DB5DD5">
        <w:rPr>
          <w:rFonts w:ascii="Calibri" w:hAnsi="Calibri" w:cs="Calibri"/>
          <w:b/>
          <w:bCs/>
          <w:lang w:val="pl-PL"/>
        </w:rPr>
        <w:t xml:space="preserve"> </w:t>
      </w:r>
      <w:r w:rsidR="006A5311" w:rsidRPr="00DB5DD5">
        <w:rPr>
          <w:rFonts w:ascii="Calibri" w:hAnsi="Calibri" w:cs="Calibri"/>
          <w:b/>
          <w:iCs/>
          <w:lang w:val="pl-PL"/>
        </w:rPr>
        <w:t>U/20/DIN/2024</w:t>
      </w:r>
      <w:r w:rsidR="00771293" w:rsidRPr="00DB5DD5">
        <w:rPr>
          <w:rFonts w:ascii="Calibri" w:hAnsi="Calibri" w:cs="Calibri"/>
          <w:b/>
          <w:iCs/>
          <w:lang w:val="pl-PL"/>
        </w:rPr>
        <w:t xml:space="preserve"> </w:t>
      </w:r>
    </w:p>
    <w:p w14:paraId="6F64CB46" w14:textId="32C571C1" w:rsidR="00C25B18" w:rsidRPr="00DB5DD5" w:rsidRDefault="00C7564E" w:rsidP="00047809">
      <w:pPr>
        <w:jc w:val="center"/>
        <w:rPr>
          <w:rFonts w:ascii="Calibri" w:hAnsi="Calibri" w:cs="Calibri"/>
          <w:b/>
          <w:iCs/>
        </w:rPr>
      </w:pPr>
      <w:r w:rsidRPr="00DB5DD5">
        <w:rPr>
          <w:rFonts w:ascii="Calibri" w:hAnsi="Calibri" w:cs="Calibri"/>
          <w:b/>
          <w:iCs/>
        </w:rPr>
        <w:t>(„Postępowanie”)</w:t>
      </w:r>
    </w:p>
    <w:p w14:paraId="72B8F403" w14:textId="52202E1A" w:rsidR="00C25B18" w:rsidRPr="00DB5DD5" w:rsidRDefault="00C25B18" w:rsidP="00C25B18">
      <w:pPr>
        <w:jc w:val="center"/>
        <w:rPr>
          <w:rFonts w:ascii="Calibri" w:hAnsi="Calibri" w:cs="Calibri"/>
          <w:lang w:val="pl-PL"/>
        </w:rPr>
      </w:pPr>
    </w:p>
    <w:p w14:paraId="504606A6" w14:textId="2B279CB1" w:rsidR="00C25B18" w:rsidRPr="00DB5DD5" w:rsidRDefault="00C25B18" w:rsidP="00C25B18">
      <w:pPr>
        <w:jc w:val="center"/>
        <w:rPr>
          <w:rFonts w:ascii="Calibri" w:hAnsi="Calibri" w:cs="Calibri"/>
          <w:lang w:val="pl-PL"/>
        </w:rPr>
      </w:pPr>
      <w:r w:rsidRPr="00DB5DD5">
        <w:rPr>
          <w:rFonts w:ascii="Calibri" w:hAnsi="Calibri" w:cs="Calibri"/>
          <w:noProof/>
          <w:lang w:val="pl-PL"/>
        </w:rPr>
        <w:drawing>
          <wp:inline distT="0" distB="0" distL="0" distR="0" wp14:anchorId="61D235A5" wp14:editId="17403A03">
            <wp:extent cx="5761355" cy="3834765"/>
            <wp:effectExtent l="0" t="0" r="0" b="0"/>
            <wp:docPr id="1658530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3834765"/>
                    </a:xfrm>
                    <a:prstGeom prst="rect">
                      <a:avLst/>
                    </a:prstGeom>
                    <a:noFill/>
                  </pic:spPr>
                </pic:pic>
              </a:graphicData>
            </a:graphic>
          </wp:inline>
        </w:drawing>
      </w:r>
    </w:p>
    <w:p w14:paraId="43FBAB15" w14:textId="77777777" w:rsidR="00C25B18" w:rsidRPr="00DB5DD5" w:rsidRDefault="00C25B18" w:rsidP="00047809">
      <w:pPr>
        <w:rPr>
          <w:rFonts w:ascii="Calibri" w:hAnsi="Calibri" w:cs="Calibri"/>
          <w:lang w:val="pl-PL"/>
        </w:rPr>
      </w:pPr>
    </w:p>
    <w:p w14:paraId="488C8DC3" w14:textId="77777777" w:rsidR="007342D9" w:rsidRDefault="007342D9" w:rsidP="007342D9">
      <w:pPr>
        <w:pStyle w:val="CMSANBodyText"/>
        <w:jc w:val="center"/>
        <w:rPr>
          <w:rFonts w:ascii="Calibri" w:hAnsi="Calibri" w:cs="Calibri"/>
          <w:lang w:val="pl-PL"/>
        </w:rPr>
      </w:pPr>
      <w:r w:rsidRPr="00DB5DD5">
        <w:rPr>
          <w:rFonts w:ascii="Calibri" w:hAnsi="Calibri" w:cs="Calibri"/>
          <w:lang w:val="pl-PL"/>
        </w:rPr>
        <w:t xml:space="preserve">Katowice, </w:t>
      </w:r>
      <w:r>
        <w:rPr>
          <w:rFonts w:ascii="Calibri" w:hAnsi="Calibri" w:cs="Calibri"/>
          <w:lang w:val="pl-PL"/>
        </w:rPr>
        <w:t>11.10.</w:t>
      </w:r>
      <w:r w:rsidRPr="00DB5DD5">
        <w:rPr>
          <w:rFonts w:ascii="Calibri" w:hAnsi="Calibri" w:cs="Calibri"/>
          <w:lang w:val="pl-PL"/>
        </w:rPr>
        <w:t>2024 r.</w:t>
      </w:r>
    </w:p>
    <w:p w14:paraId="5A039B51" w14:textId="4572DDF4" w:rsidR="007A6F06" w:rsidRPr="007A6F06" w:rsidRDefault="007A6F06" w:rsidP="007A6F06">
      <w:pPr>
        <w:pStyle w:val="CMSANBodyText"/>
        <w:rPr>
          <w:rFonts w:ascii="Calibri" w:hAnsi="Calibri" w:cs="Calibri"/>
          <w:color w:val="FF0000"/>
          <w:lang w:val="pl-PL"/>
        </w:rPr>
      </w:pPr>
      <w:r w:rsidRPr="007A6F06">
        <w:rPr>
          <w:rFonts w:ascii="Calibri" w:hAnsi="Calibri" w:cs="Calibri"/>
          <w:color w:val="FF0000"/>
          <w:lang w:val="pl-PL"/>
        </w:rPr>
        <w:t>Treść ujednolicona uwzględniająca zmiany wprowadzone pismem GTL/DZM/1731/2024 z dn. 06.11.2024r., pismem GTL/DZM/1820/2024 z dn. 18.11.2024r. oraz bieżącym pismem.</w:t>
      </w:r>
    </w:p>
    <w:p w14:paraId="53274AC7" w14:textId="77777777" w:rsidR="007342D9" w:rsidRDefault="007342D9" w:rsidP="007342D9">
      <w:pPr>
        <w:ind w:left="5760" w:firstLine="720"/>
        <w:rPr>
          <w:rFonts w:ascii="Calibri" w:hAnsi="Calibri" w:cs="Calibri"/>
          <w:lang w:val="pl-PL"/>
        </w:rPr>
      </w:pPr>
      <w:r>
        <w:rPr>
          <w:rFonts w:ascii="Calibri" w:hAnsi="Calibri" w:cs="Calibri"/>
          <w:lang w:val="pl-PL"/>
        </w:rPr>
        <w:t>ZATWIERDZIŁ:</w:t>
      </w:r>
    </w:p>
    <w:p w14:paraId="256CA570" w14:textId="77777777" w:rsidR="007342D9" w:rsidRDefault="007342D9" w:rsidP="007342D9">
      <w:pPr>
        <w:rPr>
          <w:rFonts w:ascii="Calibri" w:hAnsi="Calibri" w:cs="Calibri"/>
          <w:b/>
          <w:bCs/>
          <w:lang w:val="pl-PL"/>
        </w:rPr>
      </w:pPr>
      <w:r>
        <w:rPr>
          <w:rFonts w:ascii="Calibri" w:hAnsi="Calibri" w:cs="Calibri"/>
          <w:b/>
          <w:bCs/>
          <w:lang w:val="pl-PL"/>
        </w:rPr>
        <w:t xml:space="preserve">  </w:t>
      </w:r>
      <w:r>
        <w:rPr>
          <w:rFonts w:ascii="Calibri" w:hAnsi="Calibri" w:cs="Calibri"/>
          <w:b/>
          <w:bCs/>
          <w:lang w:val="pl-PL"/>
        </w:rPr>
        <w:tab/>
      </w:r>
      <w:r>
        <w:rPr>
          <w:rFonts w:ascii="Calibri" w:hAnsi="Calibri" w:cs="Calibri"/>
          <w:b/>
          <w:bCs/>
          <w:lang w:val="pl-PL"/>
        </w:rPr>
        <w:tab/>
      </w:r>
      <w:r>
        <w:rPr>
          <w:rFonts w:ascii="Calibri" w:hAnsi="Calibri" w:cs="Calibri"/>
          <w:b/>
          <w:bCs/>
          <w:lang w:val="pl-PL"/>
        </w:rPr>
        <w:tab/>
      </w:r>
      <w:r>
        <w:rPr>
          <w:rFonts w:ascii="Calibri" w:hAnsi="Calibri" w:cs="Calibri"/>
          <w:b/>
          <w:bCs/>
          <w:lang w:val="pl-PL"/>
        </w:rPr>
        <w:tab/>
      </w:r>
      <w:r>
        <w:rPr>
          <w:rFonts w:ascii="Calibri" w:hAnsi="Calibri" w:cs="Calibri"/>
          <w:b/>
          <w:bCs/>
          <w:lang w:val="pl-PL"/>
        </w:rPr>
        <w:tab/>
      </w:r>
      <w:r>
        <w:rPr>
          <w:rFonts w:ascii="Calibri" w:hAnsi="Calibri" w:cs="Calibri"/>
          <w:b/>
          <w:bCs/>
          <w:lang w:val="pl-PL"/>
        </w:rPr>
        <w:tab/>
      </w:r>
      <w:r>
        <w:rPr>
          <w:rFonts w:ascii="Calibri" w:hAnsi="Calibri" w:cs="Calibri"/>
          <w:b/>
          <w:bCs/>
          <w:lang w:val="pl-PL"/>
        </w:rPr>
        <w:tab/>
      </w:r>
      <w:r w:rsidRPr="004A4F30">
        <w:rPr>
          <w:rFonts w:ascii="Calibri" w:hAnsi="Calibri" w:cs="Calibri"/>
          <w:b/>
          <w:bCs/>
          <w:lang w:val="pl-PL"/>
        </w:rPr>
        <w:t xml:space="preserve">Norbert HENZEL        </w:t>
      </w:r>
      <w:r>
        <w:rPr>
          <w:rFonts w:ascii="Calibri" w:hAnsi="Calibri" w:cs="Calibri"/>
          <w:b/>
          <w:bCs/>
          <w:lang w:val="pl-PL"/>
        </w:rPr>
        <w:t xml:space="preserve">                 </w:t>
      </w:r>
      <w:r w:rsidRPr="004A4F30">
        <w:rPr>
          <w:rFonts w:ascii="Calibri" w:hAnsi="Calibri" w:cs="Calibri"/>
          <w:b/>
          <w:bCs/>
          <w:lang w:val="pl-PL"/>
        </w:rPr>
        <w:t xml:space="preserve">  Artur TOMASIK</w:t>
      </w:r>
    </w:p>
    <w:p w14:paraId="541377CD" w14:textId="77777777" w:rsidR="007342D9" w:rsidRPr="004A4F30" w:rsidRDefault="007342D9" w:rsidP="007342D9">
      <w:pPr>
        <w:jc w:val="right"/>
        <w:rPr>
          <w:rFonts w:ascii="Calibri" w:hAnsi="Calibri" w:cs="Calibri"/>
          <w:b/>
          <w:bCs/>
          <w:lang w:val="pl-PL"/>
        </w:rPr>
        <w:sectPr w:rsidR="007342D9" w:rsidRPr="004A4F30" w:rsidSect="007342D9">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pPr>
      <w:r>
        <w:rPr>
          <w:rFonts w:ascii="Calibri" w:hAnsi="Calibri" w:cs="Calibri"/>
          <w:b/>
          <w:bCs/>
          <w:lang w:val="pl-PL"/>
        </w:rPr>
        <w:tab/>
        <w:t xml:space="preserve">WICEPREZES ZARZĄDU                   PREZES ZARZĄDU </w:t>
      </w:r>
    </w:p>
    <w:p w14:paraId="284D7B9D" w14:textId="77777777" w:rsidR="00025A16" w:rsidRPr="00DB5DD5" w:rsidRDefault="00025A16" w:rsidP="007F2526">
      <w:pPr>
        <w:jc w:val="center"/>
        <w:rPr>
          <w:rFonts w:ascii="Calibri" w:hAnsi="Calibri" w:cs="Calibri"/>
          <w:lang w:val="pl-PL"/>
        </w:rPr>
      </w:pPr>
    </w:p>
    <w:sdt>
      <w:sdtPr>
        <w:rPr>
          <w:rFonts w:ascii="Calibri" w:hAnsi="Calibri" w:cs="Calibri"/>
          <w:b/>
          <w:bCs/>
        </w:rPr>
        <w:id w:val="-794134316"/>
        <w:docPartObj>
          <w:docPartGallery w:val="Table of Contents"/>
          <w:docPartUnique/>
        </w:docPartObj>
      </w:sdtPr>
      <w:sdtEndPr>
        <w:rPr>
          <w:noProof/>
        </w:rPr>
      </w:sdtEndPr>
      <w:sdtContent>
        <w:p w14:paraId="042E7DFE" w14:textId="41BC1954" w:rsidR="00EA26B6" w:rsidRPr="00DB5DD5" w:rsidRDefault="00D61F33" w:rsidP="00EA26B6">
          <w:pPr>
            <w:pStyle w:val="CMSANBodyText"/>
            <w:rPr>
              <w:rFonts w:ascii="Calibri" w:hAnsi="Calibri" w:cs="Calibri"/>
              <w:b/>
              <w:bCs/>
              <w:lang w:val="pl-PL"/>
            </w:rPr>
          </w:pPr>
          <w:r w:rsidRPr="00DB5DD5">
            <w:rPr>
              <w:rFonts w:ascii="Calibri" w:hAnsi="Calibri" w:cs="Calibri"/>
              <w:b/>
              <w:bCs/>
              <w:lang w:val="pl-PL"/>
            </w:rPr>
            <w:t>SPIS TREŚCI</w:t>
          </w:r>
        </w:p>
        <w:p w14:paraId="64073CAF" w14:textId="45ADA1F6" w:rsidR="0050211A" w:rsidRPr="00DB5DD5" w:rsidRDefault="00EA26B6">
          <w:pPr>
            <w:pStyle w:val="Spistreci2"/>
            <w:rPr>
              <w:rFonts w:ascii="Calibri" w:eastAsiaTheme="minorEastAsia" w:hAnsi="Calibri" w:cs="Calibri"/>
              <w:color w:val="auto"/>
              <w:kern w:val="2"/>
              <w:lang w:val="en-US"/>
              <w14:ligatures w14:val="standardContextual"/>
            </w:rPr>
          </w:pPr>
          <w:r w:rsidRPr="00DB5DD5">
            <w:rPr>
              <w:rFonts w:ascii="Calibri" w:hAnsi="Calibri" w:cs="Calibri"/>
              <w:b/>
              <w:bCs/>
            </w:rPr>
            <w:fldChar w:fldCharType="begin"/>
          </w:r>
          <w:r w:rsidRPr="00DB5DD5">
            <w:rPr>
              <w:rFonts w:ascii="Calibri" w:hAnsi="Calibri" w:cs="Calibri"/>
              <w:b/>
              <w:bCs/>
            </w:rPr>
            <w:instrText xml:space="preserve"> TOC \o "1-2" \h \z \u </w:instrText>
          </w:r>
          <w:r w:rsidRPr="00DB5DD5">
            <w:rPr>
              <w:rFonts w:ascii="Calibri" w:hAnsi="Calibri" w:cs="Calibri"/>
              <w:b/>
              <w:bCs/>
            </w:rPr>
            <w:fldChar w:fldCharType="separate"/>
          </w:r>
          <w:hyperlink w:anchor="_Toc176979907" w:history="1">
            <w:r w:rsidR="0050211A" w:rsidRPr="00DB5DD5">
              <w:rPr>
                <w:rStyle w:val="Hipercze"/>
                <w:rFonts w:ascii="Calibri" w:hAnsi="Calibri" w:cs="Calibri"/>
                <w:lang w:val="pl-PL"/>
              </w:rPr>
              <w:t>1.</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lang w:val="pl-PL"/>
              </w:rPr>
              <w:t>DEFINICJE</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_Toc176979907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3</w:t>
            </w:r>
            <w:r w:rsidR="0050211A" w:rsidRPr="00DB5DD5">
              <w:rPr>
                <w:rFonts w:ascii="Calibri" w:hAnsi="Calibri" w:cs="Calibri"/>
                <w:webHidden/>
              </w:rPr>
              <w:fldChar w:fldCharType="end"/>
            </w:r>
          </w:hyperlink>
        </w:p>
        <w:p w14:paraId="04B003AF" w14:textId="033217EC"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08" w:history="1">
            <w:r w:rsidR="0050211A" w:rsidRPr="00DB5DD5">
              <w:rPr>
                <w:rStyle w:val="Hipercze"/>
                <w:rFonts w:ascii="Calibri" w:hAnsi="Calibri" w:cs="Calibri"/>
                <w:bCs/>
                <w:lang w:val="pl-PL"/>
              </w:rPr>
              <w:t>2.</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bCs/>
                <w:lang w:val="pl-PL"/>
              </w:rPr>
              <w:t xml:space="preserve">DANE </w:t>
            </w:r>
            <w:r w:rsidR="0050211A" w:rsidRPr="00DB5DD5">
              <w:rPr>
                <w:rStyle w:val="Hipercze"/>
                <w:rFonts w:ascii="Calibri" w:hAnsi="Calibri" w:cs="Calibri"/>
                <w:lang w:val="pl-PL"/>
              </w:rPr>
              <w:t>ZAMAWIAJĄCEGO</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_Toc176979908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4</w:t>
            </w:r>
            <w:r w:rsidR="0050211A" w:rsidRPr="00DB5DD5">
              <w:rPr>
                <w:rFonts w:ascii="Calibri" w:hAnsi="Calibri" w:cs="Calibri"/>
                <w:webHidden/>
              </w:rPr>
              <w:fldChar w:fldCharType="end"/>
            </w:r>
          </w:hyperlink>
        </w:p>
        <w:p w14:paraId="6F89F895" w14:textId="4426A7E1"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09" w:history="1">
            <w:r w:rsidR="0050211A" w:rsidRPr="00DB5DD5">
              <w:rPr>
                <w:rStyle w:val="Hipercze"/>
                <w:rFonts w:ascii="Calibri" w:hAnsi="Calibri" w:cs="Calibri"/>
                <w:bCs/>
                <w:lang w:val="pl-PL"/>
              </w:rPr>
              <w:t>3.</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bCs/>
                <w:lang w:val="pl-PL"/>
              </w:rPr>
              <w:t>TRYB UDZIELENIA ZAMÓWIENIA</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_Toc176979909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4</w:t>
            </w:r>
            <w:r w:rsidR="0050211A" w:rsidRPr="00DB5DD5">
              <w:rPr>
                <w:rFonts w:ascii="Calibri" w:hAnsi="Calibri" w:cs="Calibri"/>
                <w:webHidden/>
              </w:rPr>
              <w:fldChar w:fldCharType="end"/>
            </w:r>
          </w:hyperlink>
        </w:p>
        <w:p w14:paraId="1B126C2F" w14:textId="07B3BCE6"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10" w:history="1">
            <w:r w:rsidR="0050211A" w:rsidRPr="00DB5DD5">
              <w:rPr>
                <w:rStyle w:val="Hipercze"/>
                <w:rFonts w:ascii="Calibri" w:hAnsi="Calibri" w:cs="Calibri"/>
                <w:bCs/>
                <w:lang w:val="pl-PL"/>
              </w:rPr>
              <w:t>4.</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bCs/>
                <w:lang w:val="pl-PL"/>
              </w:rPr>
              <w:t>OKREŚLENIE PRZEDMIOTU ZAMÓWIENIA</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_Toc176979910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4</w:t>
            </w:r>
            <w:r w:rsidR="0050211A" w:rsidRPr="00DB5DD5">
              <w:rPr>
                <w:rFonts w:ascii="Calibri" w:hAnsi="Calibri" w:cs="Calibri"/>
                <w:webHidden/>
              </w:rPr>
              <w:fldChar w:fldCharType="end"/>
            </w:r>
          </w:hyperlink>
        </w:p>
        <w:p w14:paraId="2CCD0AE3" w14:textId="004EBF1F"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11" w:history="1">
            <w:r w:rsidR="0050211A" w:rsidRPr="00DB5DD5">
              <w:rPr>
                <w:rStyle w:val="Hipercze"/>
                <w:rFonts w:ascii="Calibri" w:hAnsi="Calibri" w:cs="Calibri"/>
                <w:lang w:val="pl-PL"/>
              </w:rPr>
              <w:t>5.</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lang w:val="pl-PL"/>
              </w:rPr>
              <w:t>WSTĘPNY HARMONOGRAM POSTĘPOWANIA</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_Toc176979911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8</w:t>
            </w:r>
            <w:r w:rsidR="0050211A" w:rsidRPr="00DB5DD5">
              <w:rPr>
                <w:rFonts w:ascii="Calibri" w:hAnsi="Calibri" w:cs="Calibri"/>
                <w:webHidden/>
              </w:rPr>
              <w:fldChar w:fldCharType="end"/>
            </w:r>
          </w:hyperlink>
        </w:p>
        <w:p w14:paraId="512768B3" w14:textId="658271A6"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12" w:history="1">
            <w:r w:rsidR="0050211A" w:rsidRPr="00DB5DD5">
              <w:rPr>
                <w:rStyle w:val="Hipercze"/>
                <w:rFonts w:ascii="Calibri" w:hAnsi="Calibri" w:cs="Calibri"/>
                <w:bCs/>
                <w:lang w:val="pl-PL"/>
              </w:rPr>
              <w:t>6.</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bCs/>
                <w:lang w:val="pl-PL"/>
              </w:rPr>
              <w:t xml:space="preserve">WARUNKI </w:t>
            </w:r>
            <w:r w:rsidR="0050211A" w:rsidRPr="00DB5DD5">
              <w:rPr>
                <w:rStyle w:val="Hipercze"/>
                <w:rFonts w:ascii="Calibri" w:hAnsi="Calibri" w:cs="Calibri"/>
                <w:lang w:val="pl-PL"/>
              </w:rPr>
              <w:t>UDZIAŁU</w:t>
            </w:r>
            <w:r w:rsidR="0050211A" w:rsidRPr="00DB5DD5">
              <w:rPr>
                <w:rStyle w:val="Hipercze"/>
                <w:rFonts w:ascii="Calibri" w:hAnsi="Calibri" w:cs="Calibri"/>
                <w:bCs/>
                <w:lang w:val="pl-PL"/>
              </w:rPr>
              <w:t xml:space="preserve"> W POSTĘPOWANIU</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_Toc176979912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9</w:t>
            </w:r>
            <w:r w:rsidR="0050211A" w:rsidRPr="00DB5DD5">
              <w:rPr>
                <w:rFonts w:ascii="Calibri" w:hAnsi="Calibri" w:cs="Calibri"/>
                <w:webHidden/>
              </w:rPr>
              <w:fldChar w:fldCharType="end"/>
            </w:r>
          </w:hyperlink>
        </w:p>
        <w:p w14:paraId="6FE88ABE" w14:textId="66C98818"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13" w:history="1">
            <w:r w:rsidR="0050211A" w:rsidRPr="00DB5DD5">
              <w:rPr>
                <w:rStyle w:val="Hipercze"/>
                <w:rFonts w:ascii="Calibri" w:hAnsi="Calibri" w:cs="Calibri"/>
                <w:lang w:val="pl-PL"/>
              </w:rPr>
              <w:t>7.</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lang w:val="pl-PL"/>
              </w:rPr>
              <w:t>POLEGANIE NA ZDOLNOŚCIACH PODMIOTU TRZECIEGO</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_Toc176979913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26</w:t>
            </w:r>
            <w:r w:rsidR="0050211A" w:rsidRPr="00DB5DD5">
              <w:rPr>
                <w:rFonts w:ascii="Calibri" w:hAnsi="Calibri" w:cs="Calibri"/>
                <w:webHidden/>
              </w:rPr>
              <w:fldChar w:fldCharType="end"/>
            </w:r>
          </w:hyperlink>
        </w:p>
        <w:p w14:paraId="471F948F" w14:textId="5B5A1BB1"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14" w:history="1">
            <w:r w:rsidR="0050211A" w:rsidRPr="00DB5DD5">
              <w:rPr>
                <w:rStyle w:val="Hipercze"/>
                <w:rFonts w:ascii="Calibri" w:hAnsi="Calibri" w:cs="Calibri"/>
                <w:lang w:val="pl-PL"/>
              </w:rPr>
              <w:t>8.</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lang w:val="pl-PL"/>
              </w:rPr>
              <w:t>PODWYKONAWSTWO</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_Toc176979914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27</w:t>
            </w:r>
            <w:r w:rsidR="0050211A" w:rsidRPr="00DB5DD5">
              <w:rPr>
                <w:rFonts w:ascii="Calibri" w:hAnsi="Calibri" w:cs="Calibri"/>
                <w:webHidden/>
              </w:rPr>
              <w:fldChar w:fldCharType="end"/>
            </w:r>
          </w:hyperlink>
        </w:p>
        <w:p w14:paraId="2192FD67" w14:textId="366ADCF3"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15" w:history="1">
            <w:r w:rsidR="0050211A" w:rsidRPr="00DB5DD5">
              <w:rPr>
                <w:rStyle w:val="Hipercze"/>
                <w:rFonts w:ascii="Calibri" w:hAnsi="Calibri" w:cs="Calibri"/>
                <w:bCs/>
                <w:lang w:val="pl-PL"/>
              </w:rPr>
              <w:t>9.</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lang w:val="pl-PL"/>
              </w:rPr>
              <w:t>INFORMACJA</w:t>
            </w:r>
            <w:r w:rsidR="0050211A" w:rsidRPr="00DB5DD5">
              <w:rPr>
                <w:rStyle w:val="Hipercze"/>
                <w:rFonts w:ascii="Calibri" w:hAnsi="Calibri" w:cs="Calibri"/>
                <w:bCs/>
                <w:lang w:val="pl-PL"/>
              </w:rPr>
              <w:t xml:space="preserve"> DLA WYKONAWCÓW WSPÓLNIE UBIEGAJĄCYCH SIĘ O UDZIELENIE ZAMÓWIENIA</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_Toc176979915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28</w:t>
            </w:r>
            <w:r w:rsidR="0050211A" w:rsidRPr="00DB5DD5">
              <w:rPr>
                <w:rFonts w:ascii="Calibri" w:hAnsi="Calibri" w:cs="Calibri"/>
                <w:webHidden/>
              </w:rPr>
              <w:fldChar w:fldCharType="end"/>
            </w:r>
          </w:hyperlink>
        </w:p>
        <w:p w14:paraId="1F102EE3" w14:textId="0AAA4B61"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16" w:history="1">
            <w:r w:rsidR="0050211A" w:rsidRPr="00DB5DD5">
              <w:rPr>
                <w:rStyle w:val="Hipercze"/>
                <w:rFonts w:ascii="Calibri" w:hAnsi="Calibri" w:cs="Calibri"/>
                <w:bCs/>
                <w:lang w:val="pl-PL"/>
              </w:rPr>
              <w:t>10.</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lang w:val="pl-PL"/>
              </w:rPr>
              <w:t>KRYTERIA</w:t>
            </w:r>
            <w:r w:rsidR="0050211A" w:rsidRPr="00DB5DD5">
              <w:rPr>
                <w:rStyle w:val="Hipercze"/>
                <w:rFonts w:ascii="Calibri" w:hAnsi="Calibri" w:cs="Calibri"/>
                <w:bCs/>
                <w:lang w:val="pl-PL"/>
              </w:rPr>
              <w:t xml:space="preserve"> OCENY OFERT</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_Toc176979916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28</w:t>
            </w:r>
            <w:r w:rsidR="0050211A" w:rsidRPr="00DB5DD5">
              <w:rPr>
                <w:rFonts w:ascii="Calibri" w:hAnsi="Calibri" w:cs="Calibri"/>
                <w:webHidden/>
              </w:rPr>
              <w:fldChar w:fldCharType="end"/>
            </w:r>
          </w:hyperlink>
        </w:p>
        <w:p w14:paraId="4AE38578" w14:textId="102AE913"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17" w:history="1">
            <w:r w:rsidR="0050211A" w:rsidRPr="00DB5DD5">
              <w:rPr>
                <w:rStyle w:val="Hipercze"/>
                <w:rFonts w:ascii="Calibri" w:hAnsi="Calibri" w:cs="Calibri"/>
                <w:bCs/>
                <w:lang w:val="pl-PL"/>
              </w:rPr>
              <w:t>11.</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bCs/>
                <w:lang w:val="pl-PL"/>
              </w:rPr>
              <w:t xml:space="preserve">PODSTAWY </w:t>
            </w:r>
            <w:r w:rsidR="0050211A" w:rsidRPr="00DB5DD5">
              <w:rPr>
                <w:rStyle w:val="Hipercze"/>
                <w:rFonts w:ascii="Calibri" w:hAnsi="Calibri" w:cs="Calibri"/>
                <w:lang w:val="pl-PL"/>
              </w:rPr>
              <w:t>WYKLUCZENIA</w:t>
            </w:r>
            <w:r w:rsidR="0050211A" w:rsidRPr="00DB5DD5">
              <w:rPr>
                <w:rStyle w:val="Hipercze"/>
                <w:rFonts w:ascii="Calibri" w:hAnsi="Calibri" w:cs="Calibri"/>
                <w:bCs/>
                <w:lang w:val="pl-PL"/>
              </w:rPr>
              <w:t xml:space="preserve"> Z POSTĘPOWANIA</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_Toc176979917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30</w:t>
            </w:r>
            <w:r w:rsidR="0050211A" w:rsidRPr="00DB5DD5">
              <w:rPr>
                <w:rFonts w:ascii="Calibri" w:hAnsi="Calibri" w:cs="Calibri"/>
                <w:webHidden/>
              </w:rPr>
              <w:fldChar w:fldCharType="end"/>
            </w:r>
          </w:hyperlink>
        </w:p>
        <w:p w14:paraId="15841F9E" w14:textId="755906BE"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18" w:history="1">
            <w:r w:rsidR="0050211A" w:rsidRPr="00DB5DD5">
              <w:rPr>
                <w:rStyle w:val="Hipercze"/>
                <w:rFonts w:ascii="Calibri" w:hAnsi="Calibri" w:cs="Calibri"/>
                <w:lang w:val="pl-PL"/>
              </w:rPr>
              <w:t>12.</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lang w:val="pl-PL"/>
              </w:rPr>
              <w:t>INFORMACJE O OGRANICZENIU LICZBY WYKONAWCÓW ZAPROSZONYCH DO DIALOGU ORAZ KRYTERIA SELEKCJI</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_Toc176979918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33</w:t>
            </w:r>
            <w:r w:rsidR="0050211A" w:rsidRPr="00DB5DD5">
              <w:rPr>
                <w:rFonts w:ascii="Calibri" w:hAnsi="Calibri" w:cs="Calibri"/>
                <w:webHidden/>
              </w:rPr>
              <w:fldChar w:fldCharType="end"/>
            </w:r>
          </w:hyperlink>
        </w:p>
        <w:p w14:paraId="08BDADC5" w14:textId="778FCC77"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19" w:history="1">
            <w:r w:rsidR="0050211A" w:rsidRPr="00DB5DD5">
              <w:rPr>
                <w:rStyle w:val="Hipercze"/>
                <w:rFonts w:ascii="Calibri" w:hAnsi="Calibri" w:cs="Calibri"/>
                <w:lang w:val="pl-PL"/>
              </w:rPr>
              <w:t>13.</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lang w:val="pl-PL"/>
              </w:rPr>
              <w:t>INFORMACJA O PODMIOTOWYCH ŚRODKACH DOWODOWYCH</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_Toc176979919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35</w:t>
            </w:r>
            <w:r w:rsidR="0050211A" w:rsidRPr="00DB5DD5">
              <w:rPr>
                <w:rFonts w:ascii="Calibri" w:hAnsi="Calibri" w:cs="Calibri"/>
                <w:webHidden/>
              </w:rPr>
              <w:fldChar w:fldCharType="end"/>
            </w:r>
          </w:hyperlink>
        </w:p>
        <w:p w14:paraId="6FC008F9" w14:textId="476EF5B1"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20" w:history="1">
            <w:r w:rsidR="0050211A" w:rsidRPr="00DB5DD5">
              <w:rPr>
                <w:rStyle w:val="Hipercze"/>
                <w:rFonts w:ascii="Calibri" w:hAnsi="Calibri" w:cs="Calibri"/>
                <w:lang w:val="pl-PL"/>
              </w:rPr>
              <w:t>14.</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lang w:val="pl-PL"/>
              </w:rPr>
              <w:t>TERMIN SKŁADANIA WNIOSKÓW O DOPUSZCZENIE DO UDZIAŁU W POSTĘPOWANIU</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_Toc176979920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39</w:t>
            </w:r>
            <w:r w:rsidR="0050211A" w:rsidRPr="00DB5DD5">
              <w:rPr>
                <w:rFonts w:ascii="Calibri" w:hAnsi="Calibri" w:cs="Calibri"/>
                <w:webHidden/>
              </w:rPr>
              <w:fldChar w:fldCharType="end"/>
            </w:r>
          </w:hyperlink>
        </w:p>
        <w:p w14:paraId="35253151" w14:textId="1AFEA681"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21" w:history="1">
            <w:r w:rsidR="0050211A" w:rsidRPr="00DB5DD5">
              <w:rPr>
                <w:rStyle w:val="Hipercze"/>
                <w:rFonts w:ascii="Calibri" w:hAnsi="Calibri" w:cs="Calibri"/>
                <w:lang w:val="pl-PL"/>
              </w:rPr>
              <w:t>15.</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lang w:val="pl-PL"/>
              </w:rPr>
              <w:t>SPOSÓB SKŁADANIA WNIOSKÓW</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_Toc176979921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39</w:t>
            </w:r>
            <w:r w:rsidR="0050211A" w:rsidRPr="00DB5DD5">
              <w:rPr>
                <w:rFonts w:ascii="Calibri" w:hAnsi="Calibri" w:cs="Calibri"/>
                <w:webHidden/>
              </w:rPr>
              <w:fldChar w:fldCharType="end"/>
            </w:r>
          </w:hyperlink>
        </w:p>
        <w:p w14:paraId="6EE1C9D0" w14:textId="46A9D3E7"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22" w:history="1">
            <w:r w:rsidR="0050211A" w:rsidRPr="00DB5DD5">
              <w:rPr>
                <w:rStyle w:val="Hipercze"/>
                <w:rFonts w:ascii="Calibri" w:hAnsi="Calibri" w:cs="Calibri"/>
                <w:lang w:val="pl-PL"/>
              </w:rPr>
              <w:t>16.</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lang w:val="pl-PL"/>
              </w:rPr>
              <w:t>ŚRODKI KOMUNIKACJI ELEKTRoNICZNEJ, W TYM INFORMACJA O WYNIKACH OCENY WNIOSKÓW</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_Toc176979922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40</w:t>
            </w:r>
            <w:r w:rsidR="0050211A" w:rsidRPr="00DB5DD5">
              <w:rPr>
                <w:rFonts w:ascii="Calibri" w:hAnsi="Calibri" w:cs="Calibri"/>
                <w:webHidden/>
              </w:rPr>
              <w:fldChar w:fldCharType="end"/>
            </w:r>
          </w:hyperlink>
        </w:p>
        <w:p w14:paraId="67082526" w14:textId="4FDC6DE6"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23" w:history="1">
            <w:r w:rsidR="0050211A" w:rsidRPr="00DB5DD5">
              <w:rPr>
                <w:rStyle w:val="Hipercze"/>
                <w:rFonts w:ascii="Calibri" w:hAnsi="Calibri" w:cs="Calibri"/>
                <w:lang w:val="pl-PL"/>
              </w:rPr>
              <w:t>17.</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lang w:val="pl-PL"/>
              </w:rPr>
              <w:t>WYJAŚNIENIA I ZMIANA TREŚCI OPISU POTRZEB I WYMAGAŃ</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_Toc176979923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42</w:t>
            </w:r>
            <w:r w:rsidR="0050211A" w:rsidRPr="00DB5DD5">
              <w:rPr>
                <w:rFonts w:ascii="Calibri" w:hAnsi="Calibri" w:cs="Calibri"/>
                <w:webHidden/>
              </w:rPr>
              <w:fldChar w:fldCharType="end"/>
            </w:r>
          </w:hyperlink>
        </w:p>
        <w:p w14:paraId="3E8614EC" w14:textId="45782F61"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24" w:history="1">
            <w:r w:rsidR="0050211A" w:rsidRPr="00DB5DD5">
              <w:rPr>
                <w:rStyle w:val="Hipercze"/>
                <w:rFonts w:ascii="Calibri" w:hAnsi="Calibri" w:cs="Calibri"/>
                <w:lang w:val="pl-PL"/>
              </w:rPr>
              <w:t>18.</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lang w:val="pl-PL"/>
              </w:rPr>
              <w:t>WYMAGANIA DOTYCZĄCE WADIUM</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_Toc176979924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43</w:t>
            </w:r>
            <w:r w:rsidR="0050211A" w:rsidRPr="00DB5DD5">
              <w:rPr>
                <w:rFonts w:ascii="Calibri" w:hAnsi="Calibri" w:cs="Calibri"/>
                <w:webHidden/>
              </w:rPr>
              <w:fldChar w:fldCharType="end"/>
            </w:r>
          </w:hyperlink>
        </w:p>
        <w:p w14:paraId="38DD6DB6" w14:textId="5CD8A285"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25" w:history="1">
            <w:r w:rsidR="0050211A" w:rsidRPr="00DB5DD5">
              <w:rPr>
                <w:rStyle w:val="Hipercze"/>
                <w:rFonts w:ascii="Calibri" w:hAnsi="Calibri" w:cs="Calibri"/>
                <w:bCs/>
                <w:lang w:val="pl-PL"/>
              </w:rPr>
              <w:t>19.</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bCs/>
                <w:lang w:val="pl-PL"/>
              </w:rPr>
              <w:t xml:space="preserve">PRAWO </w:t>
            </w:r>
            <w:r w:rsidR="0050211A" w:rsidRPr="00DB5DD5">
              <w:rPr>
                <w:rStyle w:val="Hipercze"/>
                <w:rFonts w:ascii="Calibri" w:hAnsi="Calibri" w:cs="Calibri"/>
                <w:lang w:val="pl-PL"/>
              </w:rPr>
              <w:t>OPCJI</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_Toc176979925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43</w:t>
            </w:r>
            <w:r w:rsidR="0050211A" w:rsidRPr="00DB5DD5">
              <w:rPr>
                <w:rFonts w:ascii="Calibri" w:hAnsi="Calibri" w:cs="Calibri"/>
                <w:webHidden/>
              </w:rPr>
              <w:fldChar w:fldCharType="end"/>
            </w:r>
          </w:hyperlink>
        </w:p>
        <w:p w14:paraId="21C6C000" w14:textId="0B3F3D76"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26" w:history="1">
            <w:r w:rsidR="0050211A" w:rsidRPr="00DB5DD5">
              <w:rPr>
                <w:rStyle w:val="Hipercze"/>
                <w:rFonts w:ascii="Calibri" w:hAnsi="Calibri" w:cs="Calibri"/>
                <w:bCs/>
                <w:lang w:val="pl-PL"/>
              </w:rPr>
              <w:t>20.</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bCs/>
                <w:lang w:val="pl-PL"/>
              </w:rPr>
              <w:t xml:space="preserve">WIZJA </w:t>
            </w:r>
            <w:r w:rsidR="0050211A" w:rsidRPr="00DB5DD5">
              <w:rPr>
                <w:rStyle w:val="Hipercze"/>
                <w:rFonts w:ascii="Calibri" w:hAnsi="Calibri" w:cs="Calibri"/>
                <w:lang w:val="pl-PL"/>
              </w:rPr>
              <w:t>LOKALNA</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_Toc176979926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43</w:t>
            </w:r>
            <w:r w:rsidR="0050211A" w:rsidRPr="00DB5DD5">
              <w:rPr>
                <w:rFonts w:ascii="Calibri" w:hAnsi="Calibri" w:cs="Calibri"/>
                <w:webHidden/>
              </w:rPr>
              <w:fldChar w:fldCharType="end"/>
            </w:r>
          </w:hyperlink>
        </w:p>
        <w:p w14:paraId="60C09484" w14:textId="7E570C89"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27" w:history="1">
            <w:r w:rsidR="0050211A" w:rsidRPr="00DB5DD5">
              <w:rPr>
                <w:rStyle w:val="Hipercze"/>
                <w:rFonts w:ascii="Calibri" w:hAnsi="Calibri" w:cs="Calibri"/>
                <w:lang w:val="pl-PL"/>
              </w:rPr>
              <w:t>21.</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lang w:val="pl-PL"/>
              </w:rPr>
              <w:t>POUCZENIE O ŚRODKACH OCHRONY PRAWNEJ PRZYSŁUGUJĄCYCH WYKONAWCY</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_Toc176979927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44</w:t>
            </w:r>
            <w:r w:rsidR="0050211A" w:rsidRPr="00DB5DD5">
              <w:rPr>
                <w:rFonts w:ascii="Calibri" w:hAnsi="Calibri" w:cs="Calibri"/>
                <w:webHidden/>
              </w:rPr>
              <w:fldChar w:fldCharType="end"/>
            </w:r>
          </w:hyperlink>
        </w:p>
        <w:p w14:paraId="570E87F5" w14:textId="59E0E1BD"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28" w:history="1">
            <w:r w:rsidR="0050211A" w:rsidRPr="00DB5DD5">
              <w:rPr>
                <w:rStyle w:val="Hipercze"/>
                <w:rFonts w:ascii="Calibri" w:hAnsi="Calibri" w:cs="Calibri"/>
                <w:lang w:val="pl-PL"/>
              </w:rPr>
              <w:t>22.</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lang w:val="pl-PL"/>
              </w:rPr>
              <w:t>INFORMACJA O PRZETWARZANIU DANYCH OSOBOWYCH</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_Toc176979928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45</w:t>
            </w:r>
            <w:r w:rsidR="0050211A" w:rsidRPr="00DB5DD5">
              <w:rPr>
                <w:rFonts w:ascii="Calibri" w:hAnsi="Calibri" w:cs="Calibri"/>
                <w:webHidden/>
              </w:rPr>
              <w:fldChar w:fldCharType="end"/>
            </w:r>
          </w:hyperlink>
        </w:p>
        <w:p w14:paraId="6382B372" w14:textId="0DCBD3D8"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29" w:history="1">
            <w:r w:rsidR="0050211A" w:rsidRPr="00DB5DD5">
              <w:rPr>
                <w:rStyle w:val="Hipercze"/>
                <w:rFonts w:ascii="Calibri" w:hAnsi="Calibri" w:cs="Calibri"/>
                <w:lang w:val="pl-PL"/>
              </w:rPr>
              <w:t>23.</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lang w:val="pl-PL"/>
              </w:rPr>
              <w:t>POSTANOWIENIA KOŃCOWE</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_Toc176979929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46</w:t>
            </w:r>
            <w:r w:rsidR="0050211A" w:rsidRPr="00DB5DD5">
              <w:rPr>
                <w:rFonts w:ascii="Calibri" w:hAnsi="Calibri" w:cs="Calibri"/>
                <w:webHidden/>
              </w:rPr>
              <w:fldChar w:fldCharType="end"/>
            </w:r>
          </w:hyperlink>
        </w:p>
        <w:p w14:paraId="282AF668" w14:textId="6B4FC645" w:rsidR="0050211A" w:rsidRPr="00DB5DD5" w:rsidRDefault="00831606">
          <w:pPr>
            <w:pStyle w:val="Spistreci2"/>
            <w:rPr>
              <w:rFonts w:ascii="Calibri" w:eastAsiaTheme="minorEastAsia" w:hAnsi="Calibri" w:cs="Calibri"/>
              <w:color w:val="auto"/>
              <w:kern w:val="2"/>
              <w:lang w:val="en-US"/>
              <w14:ligatures w14:val="standardContextual"/>
            </w:rPr>
          </w:pPr>
          <w:hyperlink w:anchor="_Toc176979930" w:history="1">
            <w:r w:rsidR="0050211A" w:rsidRPr="00DB5DD5">
              <w:rPr>
                <w:rStyle w:val="Hipercze"/>
                <w:rFonts w:ascii="Calibri" w:hAnsi="Calibri" w:cs="Calibri"/>
                <w:lang w:val="pl-PL"/>
              </w:rPr>
              <w:t>24.</w:t>
            </w:r>
            <w:r w:rsidR="0050211A" w:rsidRPr="00DB5DD5">
              <w:rPr>
                <w:rFonts w:ascii="Calibri" w:eastAsiaTheme="minorEastAsia" w:hAnsi="Calibri" w:cs="Calibri"/>
                <w:color w:val="auto"/>
                <w:kern w:val="2"/>
                <w:lang w:val="en-US"/>
                <w14:ligatures w14:val="standardContextual"/>
              </w:rPr>
              <w:tab/>
            </w:r>
            <w:r w:rsidR="0050211A" w:rsidRPr="00DB5DD5">
              <w:rPr>
                <w:rStyle w:val="Hipercze"/>
                <w:rFonts w:ascii="Calibri" w:hAnsi="Calibri" w:cs="Calibri"/>
                <w:lang w:val="pl-PL"/>
              </w:rPr>
              <w:t>ZAŁĄCZNIKI</w:t>
            </w:r>
            <w:r w:rsidR="0050211A" w:rsidRPr="00DB5DD5">
              <w:rPr>
                <w:rFonts w:ascii="Calibri" w:hAnsi="Calibri" w:cs="Calibri"/>
                <w:webHidden/>
              </w:rPr>
              <w:tab/>
            </w:r>
            <w:r w:rsidR="0050211A" w:rsidRPr="00DB5DD5">
              <w:rPr>
                <w:rFonts w:ascii="Calibri" w:hAnsi="Calibri" w:cs="Calibri"/>
                <w:webHidden/>
              </w:rPr>
              <w:fldChar w:fldCharType="begin"/>
            </w:r>
            <w:r w:rsidR="0050211A" w:rsidRPr="00DB5DD5">
              <w:rPr>
                <w:rFonts w:ascii="Calibri" w:hAnsi="Calibri" w:cs="Calibri"/>
                <w:webHidden/>
              </w:rPr>
              <w:instrText xml:space="preserve"> PAGEREF _Toc176979930 \h </w:instrText>
            </w:r>
            <w:r w:rsidR="0050211A" w:rsidRPr="00DB5DD5">
              <w:rPr>
                <w:rFonts w:ascii="Calibri" w:hAnsi="Calibri" w:cs="Calibri"/>
                <w:webHidden/>
              </w:rPr>
            </w:r>
            <w:r w:rsidR="0050211A" w:rsidRPr="00DB5DD5">
              <w:rPr>
                <w:rFonts w:ascii="Calibri" w:hAnsi="Calibri" w:cs="Calibri"/>
                <w:webHidden/>
              </w:rPr>
              <w:fldChar w:fldCharType="separate"/>
            </w:r>
            <w:r w:rsidR="007A6F06">
              <w:rPr>
                <w:rFonts w:ascii="Calibri" w:hAnsi="Calibri" w:cs="Calibri"/>
                <w:webHidden/>
              </w:rPr>
              <w:t>47</w:t>
            </w:r>
            <w:r w:rsidR="0050211A" w:rsidRPr="00DB5DD5">
              <w:rPr>
                <w:rFonts w:ascii="Calibri" w:hAnsi="Calibri" w:cs="Calibri"/>
                <w:webHidden/>
              </w:rPr>
              <w:fldChar w:fldCharType="end"/>
            </w:r>
          </w:hyperlink>
        </w:p>
        <w:p w14:paraId="06A42E40" w14:textId="133BAD08" w:rsidR="00EA26B6" w:rsidRPr="00DB5DD5" w:rsidRDefault="00EA26B6">
          <w:pPr>
            <w:rPr>
              <w:rFonts w:ascii="Calibri" w:hAnsi="Calibri" w:cs="Calibri"/>
            </w:rPr>
          </w:pPr>
          <w:r w:rsidRPr="00DB5DD5">
            <w:rPr>
              <w:rFonts w:ascii="Calibri" w:hAnsi="Calibri" w:cs="Calibri"/>
              <w:b/>
              <w:bCs/>
            </w:rPr>
            <w:fldChar w:fldCharType="end"/>
          </w:r>
        </w:p>
      </w:sdtContent>
    </w:sdt>
    <w:p w14:paraId="65597C7A" w14:textId="55EDCE2A" w:rsidR="00EA26B6" w:rsidRPr="00DB5DD5" w:rsidRDefault="00EA26B6">
      <w:pPr>
        <w:spacing w:before="0" w:after="160" w:line="278" w:lineRule="auto"/>
        <w:jc w:val="left"/>
        <w:rPr>
          <w:rFonts w:ascii="Calibri" w:hAnsi="Calibri" w:cs="Calibri"/>
          <w:b/>
          <w:caps/>
          <w:lang w:val="pl-PL"/>
        </w:rPr>
      </w:pPr>
    </w:p>
    <w:p w14:paraId="31EA1BA6" w14:textId="77777777" w:rsidR="00E8553B" w:rsidRPr="00DB5DD5" w:rsidRDefault="00E8553B">
      <w:pPr>
        <w:spacing w:before="0" w:after="160" w:line="278" w:lineRule="auto"/>
        <w:jc w:val="left"/>
        <w:rPr>
          <w:rFonts w:ascii="Calibri" w:hAnsi="Calibri" w:cs="Calibri"/>
          <w:b/>
          <w:caps/>
          <w:lang w:val="pl-PL"/>
        </w:rPr>
      </w:pPr>
    </w:p>
    <w:p w14:paraId="1CF1AC8D" w14:textId="77777777" w:rsidR="00E8553B" w:rsidRPr="00DB5DD5" w:rsidRDefault="00E8553B">
      <w:pPr>
        <w:spacing w:before="0" w:after="160" w:line="278" w:lineRule="auto"/>
        <w:jc w:val="left"/>
        <w:rPr>
          <w:rFonts w:ascii="Calibri" w:hAnsi="Calibri" w:cs="Calibri"/>
          <w:b/>
          <w:caps/>
          <w:lang w:val="pl-PL"/>
        </w:rPr>
      </w:pPr>
    </w:p>
    <w:p w14:paraId="60C439D1" w14:textId="77777777" w:rsidR="00E8553B" w:rsidRPr="00DB5DD5" w:rsidRDefault="00E8553B">
      <w:pPr>
        <w:spacing w:before="0" w:after="160" w:line="278" w:lineRule="auto"/>
        <w:jc w:val="left"/>
        <w:rPr>
          <w:rFonts w:ascii="Calibri" w:hAnsi="Calibri" w:cs="Calibri"/>
          <w:b/>
          <w:caps/>
          <w:lang w:val="pl-PL"/>
        </w:rPr>
      </w:pPr>
    </w:p>
    <w:p w14:paraId="57964F53" w14:textId="77777777" w:rsidR="00E8553B" w:rsidRDefault="00E8553B">
      <w:pPr>
        <w:spacing w:before="0" w:after="160" w:line="278" w:lineRule="auto"/>
        <w:jc w:val="left"/>
        <w:rPr>
          <w:rFonts w:ascii="Calibri" w:hAnsi="Calibri" w:cs="Calibri"/>
          <w:b/>
          <w:caps/>
          <w:lang w:val="pl-PL"/>
        </w:rPr>
      </w:pPr>
    </w:p>
    <w:p w14:paraId="4F4E7D14" w14:textId="77777777" w:rsidR="00DB5DD5" w:rsidRPr="00DB5DD5" w:rsidRDefault="00DB5DD5">
      <w:pPr>
        <w:spacing w:before="0" w:after="160" w:line="278" w:lineRule="auto"/>
        <w:jc w:val="left"/>
        <w:rPr>
          <w:rFonts w:ascii="Calibri" w:hAnsi="Calibri" w:cs="Calibri"/>
          <w:b/>
          <w:caps/>
          <w:lang w:val="pl-PL"/>
        </w:rPr>
      </w:pPr>
    </w:p>
    <w:p w14:paraId="437B8EFF" w14:textId="51131D57" w:rsidR="002718F2" w:rsidRPr="00DB5DD5" w:rsidRDefault="002718F2" w:rsidP="0094176E">
      <w:pPr>
        <w:pStyle w:val="CMSANHeading1"/>
        <w:rPr>
          <w:rFonts w:ascii="Calibri" w:hAnsi="Calibri" w:cs="Calibri"/>
          <w:lang w:val="pl-PL"/>
        </w:rPr>
      </w:pPr>
      <w:bookmarkStart w:id="0" w:name="_Toc176979907"/>
      <w:r w:rsidRPr="00DB5DD5">
        <w:rPr>
          <w:rFonts w:ascii="Calibri" w:hAnsi="Calibri" w:cs="Calibri"/>
          <w:lang w:val="pl-PL"/>
        </w:rPr>
        <w:lastRenderedPageBreak/>
        <w:t>DEFINICJE</w:t>
      </w:r>
      <w:bookmarkEnd w:id="0"/>
    </w:p>
    <w:tbl>
      <w:tblPr>
        <w:tblStyle w:val="Tabela-Siatka"/>
        <w:tblW w:w="0" w:type="auto"/>
        <w:tblInd w:w="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54"/>
        <w:gridCol w:w="6236"/>
      </w:tblGrid>
      <w:tr w:rsidR="00AA72C7" w:rsidRPr="00BF7EAE" w14:paraId="3FFA5052" w14:textId="77777777" w:rsidTr="00AA72C7">
        <w:tc>
          <w:tcPr>
            <w:tcW w:w="2754" w:type="dxa"/>
          </w:tcPr>
          <w:p w14:paraId="3E59C574" w14:textId="1D6C124F" w:rsidR="002718F2" w:rsidRPr="00DB5DD5" w:rsidRDefault="002718F2" w:rsidP="0094176E">
            <w:pPr>
              <w:pStyle w:val="CMSANDefinitions1"/>
              <w:rPr>
                <w:rFonts w:ascii="Calibri" w:hAnsi="Calibri" w:cs="Calibri"/>
                <w:b/>
                <w:bCs/>
                <w:lang w:val="pl-PL"/>
              </w:rPr>
            </w:pPr>
            <w:r w:rsidRPr="00DB5DD5">
              <w:rPr>
                <w:rFonts w:ascii="Calibri" w:hAnsi="Calibri" w:cs="Calibri"/>
                <w:b/>
                <w:bCs/>
                <w:lang w:val="pl-PL"/>
              </w:rPr>
              <w:t>Budowa</w:t>
            </w:r>
          </w:p>
        </w:tc>
        <w:tc>
          <w:tcPr>
            <w:tcW w:w="6236" w:type="dxa"/>
          </w:tcPr>
          <w:p w14:paraId="14F8D41A" w14:textId="4E143FD7" w:rsidR="006624CB" w:rsidRPr="00DB5DD5" w:rsidRDefault="002718F2" w:rsidP="0094176E">
            <w:pPr>
              <w:pStyle w:val="CMSANBodyText"/>
              <w:rPr>
                <w:rFonts w:ascii="Calibri" w:hAnsi="Calibri" w:cs="Calibri"/>
                <w:lang w:val="pl-PL"/>
              </w:rPr>
            </w:pPr>
            <w:r w:rsidRPr="00DB5DD5">
              <w:rPr>
                <w:rFonts w:ascii="Calibri" w:hAnsi="Calibri" w:cs="Calibri"/>
                <w:lang w:val="pl-PL"/>
              </w:rPr>
              <w:t>oznacza budowę w rozumieniu art. 3</w:t>
            </w:r>
            <w:r w:rsidR="006624CB" w:rsidRPr="00DB5DD5">
              <w:rPr>
                <w:rFonts w:ascii="Calibri" w:hAnsi="Calibri" w:cs="Calibri"/>
                <w:lang w:val="pl-PL"/>
              </w:rPr>
              <w:t xml:space="preserve"> pkt</w:t>
            </w:r>
            <w:r w:rsidRPr="00DB5DD5">
              <w:rPr>
                <w:rFonts w:ascii="Calibri" w:hAnsi="Calibri" w:cs="Calibri"/>
                <w:lang w:val="pl-PL"/>
              </w:rPr>
              <w:t xml:space="preserve"> 6 </w:t>
            </w:r>
            <w:r w:rsidR="006624CB" w:rsidRPr="00DB5DD5">
              <w:rPr>
                <w:rFonts w:ascii="Calibri" w:hAnsi="Calibri" w:cs="Calibri"/>
                <w:lang w:val="pl-PL"/>
              </w:rPr>
              <w:t xml:space="preserve">dnia 7 lipca 1994 r. </w:t>
            </w:r>
            <w:r w:rsidR="00516573" w:rsidRPr="00DB5DD5">
              <w:rPr>
                <w:rFonts w:ascii="Calibri" w:hAnsi="Calibri" w:cs="Calibri"/>
                <w:lang w:val="pl-PL"/>
              </w:rPr>
              <w:t>UPB.</w:t>
            </w:r>
            <w:r w:rsidR="006624CB" w:rsidRPr="00DB5DD5">
              <w:rPr>
                <w:rFonts w:ascii="Calibri" w:hAnsi="Calibri" w:cs="Calibri"/>
                <w:lang w:val="pl-PL"/>
              </w:rPr>
              <w:t xml:space="preserve"> </w:t>
            </w:r>
          </w:p>
        </w:tc>
      </w:tr>
      <w:tr w:rsidR="00325C73" w:rsidRPr="00BF7EAE" w14:paraId="1B6FF5CD" w14:textId="77777777" w:rsidTr="006B7DB0">
        <w:tc>
          <w:tcPr>
            <w:tcW w:w="2754" w:type="dxa"/>
          </w:tcPr>
          <w:p w14:paraId="2B5E0895" w14:textId="6225F31B" w:rsidR="00325C73" w:rsidRPr="00DB5DD5" w:rsidRDefault="00325C73" w:rsidP="0094176E">
            <w:pPr>
              <w:pStyle w:val="CMSANDefinitions1"/>
              <w:rPr>
                <w:rFonts w:ascii="Calibri" w:hAnsi="Calibri" w:cs="Calibri"/>
                <w:b/>
                <w:bCs/>
                <w:lang w:val="pl-PL"/>
              </w:rPr>
            </w:pPr>
            <w:r w:rsidRPr="00DB5DD5">
              <w:rPr>
                <w:rFonts w:ascii="Calibri" w:hAnsi="Calibri" w:cs="Calibri"/>
                <w:b/>
                <w:bCs/>
                <w:lang w:val="pl-PL"/>
              </w:rPr>
              <w:t xml:space="preserve">Dokumentacja </w:t>
            </w:r>
            <w:r w:rsidR="00600E68" w:rsidRPr="00DB5DD5">
              <w:rPr>
                <w:rFonts w:ascii="Calibri" w:hAnsi="Calibri" w:cs="Calibri"/>
                <w:b/>
                <w:bCs/>
                <w:lang w:val="pl-PL"/>
              </w:rPr>
              <w:t>P</w:t>
            </w:r>
            <w:r w:rsidRPr="00DB5DD5">
              <w:rPr>
                <w:rFonts w:ascii="Calibri" w:hAnsi="Calibri" w:cs="Calibri"/>
                <w:b/>
                <w:bCs/>
                <w:lang w:val="pl-PL"/>
              </w:rPr>
              <w:t>rojektowa</w:t>
            </w:r>
          </w:p>
        </w:tc>
        <w:tc>
          <w:tcPr>
            <w:tcW w:w="6236" w:type="dxa"/>
          </w:tcPr>
          <w:p w14:paraId="517BF4EC" w14:textId="3A7A1148" w:rsidR="00325C73" w:rsidRPr="00DB5DD5" w:rsidRDefault="00325C73" w:rsidP="00552DC7">
            <w:pPr>
              <w:pStyle w:val="CMSANBodyText"/>
              <w:rPr>
                <w:rFonts w:ascii="Calibri" w:hAnsi="Calibri" w:cs="Calibri"/>
                <w:highlight w:val="yellow"/>
                <w:lang w:val="pl-PL"/>
              </w:rPr>
            </w:pPr>
            <w:r w:rsidRPr="00DB5DD5">
              <w:rPr>
                <w:rFonts w:ascii="Calibri" w:hAnsi="Calibri" w:cs="Calibri"/>
                <w:lang w:val="pl-PL"/>
              </w:rPr>
              <w:t>oznacza dokumentację projektową</w:t>
            </w:r>
            <w:r w:rsidR="00461055" w:rsidRPr="00DB5DD5">
              <w:rPr>
                <w:rFonts w:ascii="Calibri" w:hAnsi="Calibri" w:cs="Calibri"/>
                <w:lang w:val="pl-PL"/>
              </w:rPr>
              <w:t xml:space="preserve"> w </w:t>
            </w:r>
            <w:r w:rsidR="00516573" w:rsidRPr="00DB5DD5">
              <w:rPr>
                <w:rFonts w:ascii="Calibri" w:hAnsi="Calibri" w:cs="Calibri"/>
                <w:lang w:val="pl-PL"/>
              </w:rPr>
              <w:t>rozumieniu</w:t>
            </w:r>
            <w:r w:rsidR="00461055" w:rsidRPr="00DB5DD5">
              <w:rPr>
                <w:rFonts w:ascii="Calibri" w:hAnsi="Calibri" w:cs="Calibri"/>
                <w:lang w:val="pl-PL"/>
              </w:rPr>
              <w:t xml:space="preserve"> Rozporządzenia Ministra Rozwoju i Technologii z dnia 20 grudnia 2021 r. w sprawie szczegółowego zakresu i formy dokumentacji projektowej, specyfikacji technicznych wykonania i odbioru robót budowlanych oraz programu funkcjonalno-użytkowego</w:t>
            </w:r>
            <w:r w:rsidR="00516573" w:rsidRPr="00DB5DD5">
              <w:rPr>
                <w:rFonts w:ascii="Calibri" w:hAnsi="Calibri" w:cs="Calibri"/>
                <w:lang w:val="pl-PL"/>
              </w:rPr>
              <w:t xml:space="preserve"> (Dz. U. poz. 2454</w:t>
            </w:r>
            <w:r w:rsidR="00552DC7">
              <w:rPr>
                <w:rFonts w:ascii="Calibri" w:hAnsi="Calibri" w:cs="Calibri"/>
                <w:lang w:val="pl-PL"/>
              </w:rPr>
              <w:t>)</w:t>
            </w:r>
            <w:r w:rsidR="00552DC7" w:rsidRPr="00552DC7">
              <w:rPr>
                <w:rFonts w:ascii="Calibri" w:hAnsi="Calibri" w:cs="Calibri"/>
                <w:b/>
                <w:bCs/>
                <w:i/>
                <w:iCs/>
                <w:color w:val="auto"/>
                <w:sz w:val="24"/>
                <w:szCs w:val="24"/>
                <w:lang w:val="pl-PL" w:eastAsia="pl-PL"/>
              </w:rPr>
              <w:t xml:space="preserve"> </w:t>
            </w:r>
            <w:r w:rsidR="00552DC7" w:rsidRPr="005976D1">
              <w:rPr>
                <w:rFonts w:ascii="Calibri" w:hAnsi="Calibri" w:cs="Calibri"/>
                <w:b/>
                <w:bCs/>
                <w:i/>
                <w:iCs/>
                <w:color w:val="0070C0"/>
                <w:lang w:val="pl-PL"/>
              </w:rPr>
              <w:t>lub równoważną dokumentację projektową w rozumieniu obowiązujących przepisów w kraju danej inwestycji</w:t>
            </w:r>
            <w:r w:rsidR="00516573" w:rsidRPr="005976D1">
              <w:rPr>
                <w:rFonts w:ascii="Calibri" w:hAnsi="Calibri" w:cs="Calibri"/>
                <w:color w:val="0070C0"/>
                <w:lang w:val="pl-PL"/>
              </w:rPr>
              <w:t>.</w:t>
            </w:r>
          </w:p>
        </w:tc>
      </w:tr>
      <w:tr w:rsidR="0060608C" w:rsidRPr="00BF7EAE" w14:paraId="53DC76B5" w14:textId="77777777" w:rsidTr="00AA72C7">
        <w:tc>
          <w:tcPr>
            <w:tcW w:w="2754" w:type="dxa"/>
          </w:tcPr>
          <w:p w14:paraId="24FDA330" w14:textId="74D61A3D" w:rsidR="0060608C" w:rsidRPr="00DB5DD5" w:rsidRDefault="0060608C" w:rsidP="0094176E">
            <w:pPr>
              <w:pStyle w:val="CMSANDefinitions1"/>
              <w:rPr>
                <w:rFonts w:ascii="Calibri" w:hAnsi="Calibri" w:cs="Calibri"/>
                <w:b/>
                <w:bCs/>
                <w:lang w:val="pl-PL"/>
              </w:rPr>
            </w:pPr>
            <w:r w:rsidRPr="00DB5DD5">
              <w:rPr>
                <w:rFonts w:ascii="Calibri" w:hAnsi="Calibri" w:cs="Calibri"/>
                <w:b/>
                <w:bCs/>
                <w:lang w:val="pl-PL"/>
              </w:rPr>
              <w:t>Dyrektywa 2014/25/UE</w:t>
            </w:r>
          </w:p>
        </w:tc>
        <w:tc>
          <w:tcPr>
            <w:tcW w:w="6236" w:type="dxa"/>
          </w:tcPr>
          <w:p w14:paraId="316A3E15" w14:textId="6EB3D8A1" w:rsidR="003333FF" w:rsidRPr="00DB5DD5" w:rsidRDefault="003333FF" w:rsidP="0094176E">
            <w:pPr>
              <w:pStyle w:val="CMSANBodyText"/>
              <w:rPr>
                <w:rFonts w:ascii="Calibri" w:hAnsi="Calibri" w:cs="Calibri"/>
                <w:lang w:val="pl-PL"/>
              </w:rPr>
            </w:pPr>
            <w:r w:rsidRPr="00DB5DD5">
              <w:rPr>
                <w:rFonts w:ascii="Calibri" w:hAnsi="Calibri" w:cs="Calibri"/>
                <w:lang w:val="pl-PL"/>
              </w:rPr>
              <w:t>oznacza Dyrektywę Parlamentu Europejskiego i Rady 2014/25/UE z dnia 26 lutego 2014 r. w sprawie udzielania zamówień przez podmioty działające w sektorach gospodarki wodnej, energetyki, transportu i usług pocztowych, uchylająca dyrektywę 2004/17/WE (Dz. U. UE. L. z 2014 r. Nr 94, str. 243 ze zm.).</w:t>
            </w:r>
          </w:p>
        </w:tc>
      </w:tr>
      <w:tr w:rsidR="0060608C" w:rsidRPr="00BF7EAE" w14:paraId="10679B2F" w14:textId="77777777" w:rsidTr="00AA72C7">
        <w:tc>
          <w:tcPr>
            <w:tcW w:w="2754" w:type="dxa"/>
          </w:tcPr>
          <w:p w14:paraId="367CDCE2" w14:textId="77777777" w:rsidR="0060608C" w:rsidRPr="00DB5DD5" w:rsidRDefault="0060608C" w:rsidP="0094176E">
            <w:pPr>
              <w:pStyle w:val="CMSANDefinitions1"/>
              <w:rPr>
                <w:rFonts w:ascii="Calibri" w:hAnsi="Calibri" w:cs="Calibri"/>
                <w:b/>
                <w:bCs/>
                <w:lang w:val="pl-PL"/>
              </w:rPr>
            </w:pPr>
            <w:r w:rsidRPr="00DB5DD5">
              <w:rPr>
                <w:rFonts w:ascii="Calibri" w:hAnsi="Calibri" w:cs="Calibri"/>
                <w:b/>
                <w:bCs/>
                <w:lang w:val="pl-PL"/>
              </w:rPr>
              <w:t>JEDZ</w:t>
            </w:r>
          </w:p>
          <w:p w14:paraId="3B002699" w14:textId="2A5AA32E" w:rsidR="0060608C" w:rsidRPr="00DB5DD5" w:rsidRDefault="0060608C" w:rsidP="00325C73">
            <w:pPr>
              <w:pStyle w:val="Akapitzlist"/>
              <w:ind w:left="0"/>
              <w:rPr>
                <w:rFonts w:ascii="Calibri" w:hAnsi="Calibri" w:cs="Calibri"/>
                <w:b/>
                <w:bCs/>
                <w:lang w:val="pl-PL"/>
              </w:rPr>
            </w:pPr>
          </w:p>
        </w:tc>
        <w:tc>
          <w:tcPr>
            <w:tcW w:w="6236" w:type="dxa"/>
          </w:tcPr>
          <w:p w14:paraId="0FD59952" w14:textId="0A183D29" w:rsidR="0025696E" w:rsidRPr="00DB5DD5" w:rsidRDefault="0025696E" w:rsidP="0094176E">
            <w:pPr>
              <w:pStyle w:val="CMSANBodyText"/>
              <w:rPr>
                <w:rFonts w:ascii="Calibri" w:hAnsi="Calibri" w:cs="Calibri"/>
                <w:lang w:val="pl-PL"/>
              </w:rPr>
            </w:pPr>
            <w:r w:rsidRPr="00DB5DD5">
              <w:rPr>
                <w:rFonts w:ascii="Calibri" w:hAnsi="Calibri" w:cs="Calibri"/>
                <w:lang w:val="pl-PL"/>
              </w:rPr>
              <w:t>oznacza Jednolity Europejski Dokument Zamówienia składany wraz z Wnioskiem</w:t>
            </w:r>
            <w:r w:rsidR="003333FF" w:rsidRPr="00DB5DD5">
              <w:rPr>
                <w:rFonts w:ascii="Calibri" w:hAnsi="Calibri" w:cs="Calibri"/>
                <w:lang w:val="pl-PL"/>
              </w:rPr>
              <w:t>.</w:t>
            </w:r>
          </w:p>
        </w:tc>
      </w:tr>
      <w:tr w:rsidR="002718F2" w:rsidRPr="00BF7EAE" w14:paraId="747C90AB" w14:textId="77777777" w:rsidTr="006B7DB0">
        <w:tc>
          <w:tcPr>
            <w:tcW w:w="2754" w:type="dxa"/>
          </w:tcPr>
          <w:p w14:paraId="3EE91890" w14:textId="59091123" w:rsidR="002718F2" w:rsidRPr="00DB5DD5" w:rsidRDefault="00985EB7" w:rsidP="0094176E">
            <w:pPr>
              <w:pStyle w:val="CMSANDefinitions1"/>
              <w:rPr>
                <w:rFonts w:ascii="Calibri" w:hAnsi="Calibri" w:cs="Calibri"/>
                <w:b/>
                <w:bCs/>
                <w:lang w:val="pl-PL"/>
              </w:rPr>
            </w:pPr>
            <w:r w:rsidRPr="00DB5DD5">
              <w:rPr>
                <w:rFonts w:ascii="Calibri" w:hAnsi="Calibri" w:cs="Calibri"/>
                <w:b/>
                <w:bCs/>
                <w:lang w:val="pl-PL"/>
              </w:rPr>
              <w:t xml:space="preserve">Nawierzchnia </w:t>
            </w:r>
            <w:r w:rsidR="00167B94" w:rsidRPr="00DB5DD5">
              <w:rPr>
                <w:rFonts w:ascii="Calibri" w:hAnsi="Calibri" w:cs="Calibri"/>
                <w:b/>
                <w:bCs/>
                <w:lang w:val="pl-PL"/>
              </w:rPr>
              <w:t>L</w:t>
            </w:r>
            <w:r w:rsidRPr="00DB5DD5">
              <w:rPr>
                <w:rFonts w:ascii="Calibri" w:hAnsi="Calibri" w:cs="Calibri"/>
                <w:b/>
                <w:bCs/>
                <w:lang w:val="pl-PL"/>
              </w:rPr>
              <w:t>otniskowa</w:t>
            </w:r>
          </w:p>
        </w:tc>
        <w:tc>
          <w:tcPr>
            <w:tcW w:w="6236" w:type="dxa"/>
          </w:tcPr>
          <w:p w14:paraId="0F6017C5" w14:textId="515ED859" w:rsidR="00985EB7" w:rsidRPr="00DB5DD5" w:rsidRDefault="00985EB7" w:rsidP="0094176E">
            <w:pPr>
              <w:pStyle w:val="CMSANBodyText"/>
              <w:rPr>
                <w:rFonts w:ascii="Calibri" w:hAnsi="Calibri" w:cs="Calibri"/>
                <w:lang w:val="pl-PL"/>
              </w:rPr>
            </w:pPr>
            <w:r w:rsidRPr="00DB5DD5">
              <w:rPr>
                <w:rFonts w:ascii="Calibri" w:hAnsi="Calibri" w:cs="Calibri"/>
                <w:lang w:val="pl-PL"/>
              </w:rPr>
              <w:t xml:space="preserve">oznacza drogę startową lub drogę kołowania lub płaszczyznę </w:t>
            </w:r>
            <w:r w:rsidR="00601CA7" w:rsidRPr="00DB5DD5">
              <w:rPr>
                <w:rFonts w:ascii="Calibri" w:hAnsi="Calibri" w:cs="Calibri"/>
                <w:lang w:val="pl-PL"/>
              </w:rPr>
              <w:t>postojową statków</w:t>
            </w:r>
            <w:r w:rsidRPr="00DB5DD5">
              <w:rPr>
                <w:rFonts w:ascii="Calibri" w:hAnsi="Calibri" w:cs="Calibri"/>
                <w:lang w:val="pl-PL"/>
              </w:rPr>
              <w:t xml:space="preserve"> powietrznych.</w:t>
            </w:r>
          </w:p>
        </w:tc>
      </w:tr>
      <w:tr w:rsidR="0060608C" w:rsidRPr="00DB5DD5" w14:paraId="18CB17BF" w14:textId="77777777" w:rsidTr="00AA72C7">
        <w:tc>
          <w:tcPr>
            <w:tcW w:w="2754" w:type="dxa"/>
          </w:tcPr>
          <w:p w14:paraId="6E265666" w14:textId="445861FA" w:rsidR="0060608C" w:rsidRPr="00DB5DD5" w:rsidRDefault="0060608C" w:rsidP="0050211A">
            <w:pPr>
              <w:pStyle w:val="CMSANDefinitions1"/>
              <w:rPr>
                <w:rFonts w:ascii="Calibri" w:hAnsi="Calibri" w:cs="Calibri"/>
                <w:b/>
                <w:bCs/>
                <w:lang w:val="pl-PL"/>
              </w:rPr>
            </w:pPr>
            <w:r w:rsidRPr="00DB5DD5">
              <w:rPr>
                <w:rFonts w:ascii="Calibri" w:hAnsi="Calibri" w:cs="Calibri"/>
                <w:b/>
                <w:bCs/>
                <w:lang w:val="pl-PL"/>
              </w:rPr>
              <w:t>OPiW</w:t>
            </w:r>
          </w:p>
        </w:tc>
        <w:tc>
          <w:tcPr>
            <w:tcW w:w="6236" w:type="dxa"/>
          </w:tcPr>
          <w:p w14:paraId="4FCD79EB" w14:textId="72544129" w:rsidR="00025A16" w:rsidRPr="00DB5DD5" w:rsidRDefault="0060608C" w:rsidP="0094176E">
            <w:pPr>
              <w:pStyle w:val="CMSANBodyText"/>
              <w:rPr>
                <w:rFonts w:ascii="Calibri" w:hAnsi="Calibri" w:cs="Calibri"/>
                <w:lang w:val="pl-PL"/>
              </w:rPr>
            </w:pPr>
            <w:r w:rsidRPr="00DB5DD5">
              <w:rPr>
                <w:rFonts w:ascii="Calibri" w:hAnsi="Calibri" w:cs="Calibri"/>
                <w:lang w:val="pl-PL"/>
              </w:rPr>
              <w:t xml:space="preserve">oznacza niniejszy </w:t>
            </w:r>
            <w:r w:rsidR="00990497" w:rsidRPr="00DB5DD5">
              <w:rPr>
                <w:rFonts w:ascii="Calibri" w:hAnsi="Calibri" w:cs="Calibri"/>
                <w:lang w:val="pl-PL"/>
              </w:rPr>
              <w:t>dokument</w:t>
            </w:r>
            <w:r w:rsidRPr="00DB5DD5">
              <w:rPr>
                <w:rFonts w:ascii="Calibri" w:hAnsi="Calibri" w:cs="Calibri"/>
                <w:lang w:val="pl-PL"/>
              </w:rPr>
              <w:t xml:space="preserve">. </w:t>
            </w:r>
          </w:p>
        </w:tc>
      </w:tr>
      <w:tr w:rsidR="00BF7C43" w:rsidRPr="00BF7EAE" w14:paraId="3F14EE9D" w14:textId="77777777" w:rsidTr="00AA72C7">
        <w:tc>
          <w:tcPr>
            <w:tcW w:w="2754" w:type="dxa"/>
          </w:tcPr>
          <w:p w14:paraId="5E901810" w14:textId="175B3A42" w:rsidR="00BF7C43" w:rsidRPr="00DB5DD5" w:rsidRDefault="00BF7C43" w:rsidP="0094176E">
            <w:pPr>
              <w:pStyle w:val="CMSANDefinitions1"/>
              <w:rPr>
                <w:rFonts w:ascii="Calibri" w:hAnsi="Calibri" w:cs="Calibri"/>
                <w:b/>
                <w:bCs/>
                <w:lang w:val="pl-PL"/>
              </w:rPr>
            </w:pPr>
            <w:r w:rsidRPr="00DB5DD5">
              <w:rPr>
                <w:rFonts w:ascii="Calibri" w:hAnsi="Calibri" w:cs="Calibri"/>
                <w:b/>
                <w:bCs/>
                <w:lang w:val="pl-PL"/>
              </w:rPr>
              <w:t>OPZ</w:t>
            </w:r>
          </w:p>
        </w:tc>
        <w:tc>
          <w:tcPr>
            <w:tcW w:w="6236" w:type="dxa"/>
          </w:tcPr>
          <w:p w14:paraId="58F80CEE" w14:textId="22B21AD2" w:rsidR="00BF7C43" w:rsidRPr="00DB5DD5" w:rsidRDefault="000948A0" w:rsidP="0094176E">
            <w:pPr>
              <w:pStyle w:val="CMSANBodyText"/>
              <w:rPr>
                <w:rFonts w:ascii="Calibri" w:hAnsi="Calibri" w:cs="Calibri"/>
                <w:lang w:val="pl-PL"/>
              </w:rPr>
            </w:pPr>
            <w:r w:rsidRPr="00DB5DD5">
              <w:rPr>
                <w:rFonts w:ascii="Calibri" w:hAnsi="Calibri" w:cs="Calibri"/>
                <w:lang w:val="pl-PL"/>
              </w:rPr>
              <w:t>o</w:t>
            </w:r>
            <w:r w:rsidR="00BF7C43" w:rsidRPr="00DB5DD5">
              <w:rPr>
                <w:rFonts w:ascii="Calibri" w:hAnsi="Calibri" w:cs="Calibri"/>
                <w:lang w:val="pl-PL"/>
              </w:rPr>
              <w:t xml:space="preserve">znacza </w:t>
            </w:r>
            <w:r w:rsidR="00DC6B88" w:rsidRPr="00DB5DD5">
              <w:rPr>
                <w:rFonts w:ascii="Calibri" w:hAnsi="Calibri" w:cs="Calibri"/>
                <w:lang w:val="pl-PL"/>
              </w:rPr>
              <w:t xml:space="preserve">wstępny </w:t>
            </w:r>
            <w:r w:rsidRPr="00DB5DD5">
              <w:rPr>
                <w:rFonts w:ascii="Calibri" w:hAnsi="Calibri" w:cs="Calibri"/>
                <w:lang w:val="pl-PL"/>
              </w:rPr>
              <w:t>o</w:t>
            </w:r>
            <w:r w:rsidR="00BF7C43" w:rsidRPr="00DB5DD5">
              <w:rPr>
                <w:rFonts w:ascii="Calibri" w:hAnsi="Calibri" w:cs="Calibri"/>
                <w:lang w:val="pl-PL"/>
              </w:rPr>
              <w:t xml:space="preserve">pis </w:t>
            </w:r>
            <w:r w:rsidRPr="00DB5DD5">
              <w:rPr>
                <w:rFonts w:ascii="Calibri" w:hAnsi="Calibri" w:cs="Calibri"/>
                <w:lang w:val="pl-PL"/>
              </w:rPr>
              <w:t>p</w:t>
            </w:r>
            <w:r w:rsidR="00BF7C43" w:rsidRPr="00DB5DD5">
              <w:rPr>
                <w:rFonts w:ascii="Calibri" w:hAnsi="Calibri" w:cs="Calibri"/>
                <w:lang w:val="pl-PL"/>
              </w:rPr>
              <w:t xml:space="preserve">rzedmiotu </w:t>
            </w:r>
            <w:r w:rsidRPr="00DB5DD5">
              <w:rPr>
                <w:rFonts w:ascii="Calibri" w:hAnsi="Calibri" w:cs="Calibri"/>
                <w:lang w:val="pl-PL"/>
              </w:rPr>
              <w:t>z</w:t>
            </w:r>
            <w:r w:rsidR="00BF7C43" w:rsidRPr="00DB5DD5">
              <w:rPr>
                <w:rFonts w:ascii="Calibri" w:hAnsi="Calibri" w:cs="Calibri"/>
                <w:lang w:val="pl-PL"/>
              </w:rPr>
              <w:t>amówienia.</w:t>
            </w:r>
          </w:p>
        </w:tc>
      </w:tr>
      <w:tr w:rsidR="00516573" w:rsidRPr="00BF7EAE" w14:paraId="2158675D" w14:textId="77777777" w:rsidTr="00AA72C7">
        <w:tc>
          <w:tcPr>
            <w:tcW w:w="2754" w:type="dxa"/>
          </w:tcPr>
          <w:p w14:paraId="51C4A8CB" w14:textId="1A4345E7" w:rsidR="00516573" w:rsidRPr="00DB5DD5" w:rsidRDefault="00516573" w:rsidP="0094176E">
            <w:pPr>
              <w:pStyle w:val="CMSANDefinitions1"/>
              <w:rPr>
                <w:rFonts w:ascii="Calibri" w:hAnsi="Calibri" w:cs="Calibri"/>
                <w:b/>
                <w:bCs/>
                <w:lang w:val="pl-PL"/>
              </w:rPr>
            </w:pPr>
            <w:r w:rsidRPr="00DB5DD5">
              <w:rPr>
                <w:rFonts w:ascii="Calibri" w:hAnsi="Calibri" w:cs="Calibri"/>
                <w:b/>
                <w:bCs/>
                <w:lang w:val="pl-PL"/>
              </w:rPr>
              <w:t>Przebudowa</w:t>
            </w:r>
          </w:p>
        </w:tc>
        <w:tc>
          <w:tcPr>
            <w:tcW w:w="6236" w:type="dxa"/>
          </w:tcPr>
          <w:p w14:paraId="008C4C51" w14:textId="63C1A21D" w:rsidR="00516573" w:rsidRPr="00DB5DD5" w:rsidRDefault="00516573" w:rsidP="0094176E">
            <w:pPr>
              <w:pStyle w:val="CMSANBodyText"/>
              <w:rPr>
                <w:rFonts w:ascii="Calibri" w:hAnsi="Calibri" w:cs="Calibri"/>
                <w:lang w:val="pl-PL"/>
              </w:rPr>
            </w:pPr>
            <w:r w:rsidRPr="00DB5DD5">
              <w:rPr>
                <w:rFonts w:ascii="Calibri" w:hAnsi="Calibri" w:cs="Calibri"/>
                <w:lang w:val="pl-PL"/>
              </w:rPr>
              <w:t xml:space="preserve">oznacza przebudowę w rozumieniu art. 3 pkt 7a dnia 7 lipca 1994 r. UPB. </w:t>
            </w:r>
          </w:p>
        </w:tc>
      </w:tr>
      <w:tr w:rsidR="00BC7C3E" w:rsidRPr="00BF7EAE" w14:paraId="473AB44F" w14:textId="77777777" w:rsidTr="00AA72C7">
        <w:tc>
          <w:tcPr>
            <w:tcW w:w="2754" w:type="dxa"/>
          </w:tcPr>
          <w:p w14:paraId="37F78550" w14:textId="77777777" w:rsidR="00BC7C3E" w:rsidRPr="00DB5DD5" w:rsidRDefault="00BC7C3E" w:rsidP="0094176E">
            <w:pPr>
              <w:pStyle w:val="CMSANDefinitions1"/>
              <w:rPr>
                <w:rFonts w:ascii="Calibri" w:hAnsi="Calibri" w:cs="Calibri"/>
                <w:b/>
                <w:bCs/>
                <w:lang w:val="pl-PL"/>
              </w:rPr>
            </w:pPr>
            <w:r w:rsidRPr="00DB5DD5">
              <w:rPr>
                <w:rFonts w:ascii="Calibri" w:hAnsi="Calibri" w:cs="Calibri"/>
                <w:b/>
                <w:bCs/>
                <w:lang w:val="pl-PL"/>
              </w:rPr>
              <w:t>SWZ</w:t>
            </w:r>
          </w:p>
          <w:p w14:paraId="11930275" w14:textId="7649185B" w:rsidR="00BC7C3E" w:rsidRPr="00DB5DD5" w:rsidRDefault="00BC7C3E" w:rsidP="002718F2">
            <w:pPr>
              <w:pStyle w:val="Akapitzlist"/>
              <w:ind w:left="0"/>
              <w:rPr>
                <w:rFonts w:ascii="Calibri" w:hAnsi="Calibri" w:cs="Calibri"/>
                <w:b/>
                <w:bCs/>
                <w:lang w:val="pl-PL"/>
              </w:rPr>
            </w:pPr>
          </w:p>
        </w:tc>
        <w:tc>
          <w:tcPr>
            <w:tcW w:w="6236" w:type="dxa"/>
          </w:tcPr>
          <w:p w14:paraId="4FD205F0" w14:textId="4A7D0534" w:rsidR="00990497" w:rsidRPr="00DB5DD5" w:rsidRDefault="00BC7C3E" w:rsidP="0094176E">
            <w:pPr>
              <w:pStyle w:val="CMSANBodyText"/>
              <w:rPr>
                <w:rFonts w:ascii="Calibri" w:hAnsi="Calibri" w:cs="Calibri"/>
                <w:lang w:val="pl-PL"/>
              </w:rPr>
            </w:pPr>
            <w:r w:rsidRPr="00DB5DD5">
              <w:rPr>
                <w:rFonts w:ascii="Calibri" w:hAnsi="Calibri" w:cs="Calibri"/>
                <w:lang w:val="pl-PL"/>
              </w:rPr>
              <w:t xml:space="preserve">oznacza </w:t>
            </w:r>
            <w:r w:rsidR="00990497" w:rsidRPr="00DB5DD5">
              <w:rPr>
                <w:rFonts w:ascii="Calibri" w:hAnsi="Calibri" w:cs="Calibri"/>
                <w:lang w:val="pl-PL"/>
              </w:rPr>
              <w:t>sp</w:t>
            </w:r>
            <w:r w:rsidRPr="00DB5DD5">
              <w:rPr>
                <w:rFonts w:ascii="Calibri" w:hAnsi="Calibri" w:cs="Calibri"/>
                <w:lang w:val="pl-PL"/>
              </w:rPr>
              <w:t xml:space="preserve">ecyfikację </w:t>
            </w:r>
            <w:r w:rsidR="00990497" w:rsidRPr="00DB5DD5">
              <w:rPr>
                <w:rFonts w:ascii="Calibri" w:hAnsi="Calibri" w:cs="Calibri"/>
                <w:lang w:val="pl-PL"/>
              </w:rPr>
              <w:t>w</w:t>
            </w:r>
            <w:r w:rsidRPr="00DB5DD5">
              <w:rPr>
                <w:rFonts w:ascii="Calibri" w:hAnsi="Calibri" w:cs="Calibri"/>
                <w:lang w:val="pl-PL"/>
              </w:rPr>
              <w:t xml:space="preserve">arunków </w:t>
            </w:r>
            <w:r w:rsidR="00990497" w:rsidRPr="00DB5DD5">
              <w:rPr>
                <w:rFonts w:ascii="Calibri" w:hAnsi="Calibri" w:cs="Calibri"/>
                <w:lang w:val="pl-PL"/>
              </w:rPr>
              <w:t>z</w:t>
            </w:r>
            <w:r w:rsidRPr="00DB5DD5">
              <w:rPr>
                <w:rFonts w:ascii="Calibri" w:hAnsi="Calibri" w:cs="Calibri"/>
                <w:lang w:val="pl-PL"/>
              </w:rPr>
              <w:t>amówienia</w:t>
            </w:r>
            <w:r w:rsidR="00990497" w:rsidRPr="00DB5DD5">
              <w:rPr>
                <w:rFonts w:ascii="Calibri" w:hAnsi="Calibri" w:cs="Calibri"/>
                <w:lang w:val="pl-PL"/>
              </w:rPr>
              <w:t xml:space="preserve"> w ramach Postępowania</w:t>
            </w:r>
            <w:r w:rsidRPr="00DB5DD5">
              <w:rPr>
                <w:rFonts w:ascii="Calibri" w:hAnsi="Calibri" w:cs="Calibri"/>
                <w:lang w:val="pl-PL"/>
              </w:rPr>
              <w:t>.</w:t>
            </w:r>
          </w:p>
        </w:tc>
      </w:tr>
      <w:tr w:rsidR="002718F2" w:rsidRPr="00BF7EAE" w14:paraId="64EE7E8F" w14:textId="77777777" w:rsidTr="006B7DB0">
        <w:tc>
          <w:tcPr>
            <w:tcW w:w="2754" w:type="dxa"/>
          </w:tcPr>
          <w:p w14:paraId="69C6E17C" w14:textId="429520A0" w:rsidR="002718F2" w:rsidRPr="00DB5DD5" w:rsidRDefault="00985EB7" w:rsidP="0094176E">
            <w:pPr>
              <w:pStyle w:val="CMSANDefinitions1"/>
              <w:rPr>
                <w:rFonts w:ascii="Calibri" w:hAnsi="Calibri" w:cs="Calibri"/>
                <w:b/>
                <w:bCs/>
                <w:lang w:val="pl-PL"/>
              </w:rPr>
            </w:pPr>
            <w:r w:rsidRPr="00DB5DD5">
              <w:rPr>
                <w:rFonts w:ascii="Calibri" w:hAnsi="Calibri" w:cs="Calibri"/>
                <w:b/>
                <w:bCs/>
                <w:lang w:val="pl-PL"/>
              </w:rPr>
              <w:t>Terminal Pasażerski</w:t>
            </w:r>
          </w:p>
        </w:tc>
        <w:tc>
          <w:tcPr>
            <w:tcW w:w="6236" w:type="dxa"/>
          </w:tcPr>
          <w:p w14:paraId="0DC54B82" w14:textId="594CBFE6" w:rsidR="005F28F8" w:rsidRPr="00DB5DD5" w:rsidRDefault="00985EB7" w:rsidP="0094176E">
            <w:pPr>
              <w:pStyle w:val="CMSANBodyText"/>
              <w:rPr>
                <w:rFonts w:ascii="Calibri" w:hAnsi="Calibri" w:cs="Calibri"/>
                <w:lang w:val="pl-PL"/>
              </w:rPr>
            </w:pPr>
            <w:r w:rsidRPr="00DB5DD5">
              <w:rPr>
                <w:rFonts w:ascii="Calibri" w:hAnsi="Calibri" w:cs="Calibri"/>
                <w:lang w:val="pl-PL"/>
              </w:rPr>
              <w:t>oznacza obiekt budowlany przeznaczony do obsługi pasażerów, załóg i samolotów pasażerskich w ruchu międzynarodowym na czynnym lotnisku komunikacyjnym z funkcją przylotu i odlotu.</w:t>
            </w:r>
          </w:p>
        </w:tc>
      </w:tr>
      <w:tr w:rsidR="00516573" w:rsidRPr="00DB5DD5" w14:paraId="378FC269" w14:textId="77777777" w:rsidTr="006B7DB0">
        <w:tc>
          <w:tcPr>
            <w:tcW w:w="2754" w:type="dxa"/>
          </w:tcPr>
          <w:p w14:paraId="795E15DC" w14:textId="495B9AC7" w:rsidR="00516573" w:rsidRPr="00DB5DD5" w:rsidRDefault="00516573" w:rsidP="00516573">
            <w:pPr>
              <w:pStyle w:val="CMSANDefinitions1"/>
              <w:rPr>
                <w:rFonts w:ascii="Calibri" w:hAnsi="Calibri" w:cs="Calibri"/>
                <w:b/>
                <w:bCs/>
                <w:lang w:val="pl-PL"/>
              </w:rPr>
            </w:pPr>
            <w:r w:rsidRPr="00DB5DD5">
              <w:rPr>
                <w:rFonts w:ascii="Calibri" w:hAnsi="Calibri" w:cs="Calibri"/>
                <w:b/>
                <w:bCs/>
                <w:lang w:val="pl-PL"/>
              </w:rPr>
              <w:t>UPB</w:t>
            </w:r>
          </w:p>
        </w:tc>
        <w:tc>
          <w:tcPr>
            <w:tcW w:w="6236" w:type="dxa"/>
          </w:tcPr>
          <w:p w14:paraId="29798FD6" w14:textId="11213751" w:rsidR="00516573" w:rsidRPr="00DB5DD5" w:rsidRDefault="00516573" w:rsidP="00516573">
            <w:pPr>
              <w:pStyle w:val="CMSANBodyText"/>
              <w:rPr>
                <w:rFonts w:ascii="Calibri" w:hAnsi="Calibri" w:cs="Calibri"/>
                <w:lang w:val="pl-PL"/>
              </w:rPr>
            </w:pPr>
            <w:r w:rsidRPr="00DB5DD5">
              <w:rPr>
                <w:rFonts w:ascii="Calibri" w:hAnsi="Calibri" w:cs="Calibri"/>
                <w:lang w:val="pl-PL"/>
              </w:rPr>
              <w:t xml:space="preserve">oznacza ustawę z dnia 7 lipca 1994 r. Prawo budowlane (t.j. Dz. U. </w:t>
            </w:r>
            <w:r w:rsidR="00DB5DD5">
              <w:rPr>
                <w:rFonts w:ascii="Calibri" w:hAnsi="Calibri" w:cs="Calibri"/>
                <w:lang w:val="pl-PL"/>
              </w:rPr>
              <w:br/>
            </w:r>
            <w:r w:rsidRPr="00DB5DD5">
              <w:rPr>
                <w:rFonts w:ascii="Calibri" w:hAnsi="Calibri" w:cs="Calibri"/>
                <w:lang w:val="pl-PL"/>
              </w:rPr>
              <w:t>z 2024 r. poz. 725 ze zm.).</w:t>
            </w:r>
          </w:p>
        </w:tc>
      </w:tr>
      <w:tr w:rsidR="00516573" w:rsidRPr="00BF7EAE" w14:paraId="21B9DA61" w14:textId="77777777" w:rsidTr="006B7DB0">
        <w:tc>
          <w:tcPr>
            <w:tcW w:w="2754" w:type="dxa"/>
          </w:tcPr>
          <w:p w14:paraId="7B1A845C" w14:textId="18CE3E86" w:rsidR="00516573" w:rsidRPr="00DB5DD5" w:rsidRDefault="00516573" w:rsidP="00516573">
            <w:pPr>
              <w:pStyle w:val="CMSANDefinitions1"/>
              <w:rPr>
                <w:rFonts w:ascii="Calibri" w:hAnsi="Calibri" w:cs="Calibri"/>
                <w:b/>
                <w:bCs/>
                <w:lang w:val="pl-PL"/>
              </w:rPr>
            </w:pPr>
            <w:r w:rsidRPr="00DB5DD5">
              <w:rPr>
                <w:rFonts w:ascii="Calibri" w:hAnsi="Calibri" w:cs="Calibri"/>
                <w:b/>
                <w:bCs/>
                <w:lang w:val="pl-PL"/>
              </w:rPr>
              <w:t>UPZP</w:t>
            </w:r>
          </w:p>
        </w:tc>
        <w:tc>
          <w:tcPr>
            <w:tcW w:w="6236" w:type="dxa"/>
          </w:tcPr>
          <w:p w14:paraId="4354A7E5" w14:textId="6CA99E84" w:rsidR="00516573" w:rsidRPr="00DB5DD5" w:rsidRDefault="00516573" w:rsidP="00516573">
            <w:pPr>
              <w:pStyle w:val="CMSANBodyText"/>
              <w:rPr>
                <w:rFonts w:ascii="Calibri" w:hAnsi="Calibri" w:cs="Calibri"/>
                <w:lang w:val="pl-PL"/>
              </w:rPr>
            </w:pPr>
            <w:r w:rsidRPr="00DB5DD5">
              <w:rPr>
                <w:rFonts w:ascii="Calibri" w:hAnsi="Calibri" w:cs="Calibri"/>
                <w:lang w:val="pl-PL"/>
              </w:rPr>
              <w:t>oznacza ustawę z dnia 11 września 2019 r. - Prawo zamówień publicznych (t.j. Dz. U. z 202</w:t>
            </w:r>
            <w:r w:rsidR="00AA12FD" w:rsidRPr="00DB5DD5">
              <w:rPr>
                <w:rFonts w:ascii="Calibri" w:hAnsi="Calibri" w:cs="Calibri"/>
                <w:lang w:val="pl-PL"/>
              </w:rPr>
              <w:t>4</w:t>
            </w:r>
            <w:r w:rsidRPr="00DB5DD5">
              <w:rPr>
                <w:rFonts w:ascii="Calibri" w:hAnsi="Calibri" w:cs="Calibri"/>
                <w:lang w:val="pl-PL"/>
              </w:rPr>
              <w:t xml:space="preserve"> r. poz. </w:t>
            </w:r>
            <w:r w:rsidR="00AA12FD" w:rsidRPr="00DB5DD5">
              <w:rPr>
                <w:rFonts w:ascii="Calibri" w:hAnsi="Calibri" w:cs="Calibri"/>
                <w:lang w:val="pl-PL"/>
              </w:rPr>
              <w:t>1320</w:t>
            </w:r>
            <w:r w:rsidRPr="00DB5DD5">
              <w:rPr>
                <w:rFonts w:ascii="Calibri" w:hAnsi="Calibri" w:cs="Calibri"/>
                <w:lang w:val="pl-PL"/>
              </w:rPr>
              <w:t>).</w:t>
            </w:r>
          </w:p>
        </w:tc>
      </w:tr>
      <w:tr w:rsidR="00516573" w:rsidRPr="00BF7EAE" w14:paraId="01C79F32" w14:textId="77777777" w:rsidTr="006B7DB0">
        <w:tc>
          <w:tcPr>
            <w:tcW w:w="2754" w:type="dxa"/>
          </w:tcPr>
          <w:p w14:paraId="230E15CC" w14:textId="74FF9CC3" w:rsidR="00516573" w:rsidRPr="00DB5DD5" w:rsidRDefault="00516573" w:rsidP="00516573">
            <w:pPr>
              <w:pStyle w:val="CMSANDefinitions1"/>
              <w:rPr>
                <w:rFonts w:ascii="Calibri" w:hAnsi="Calibri" w:cs="Calibri"/>
                <w:b/>
                <w:bCs/>
                <w:lang w:val="pl-PL"/>
              </w:rPr>
            </w:pPr>
            <w:r w:rsidRPr="00DB5DD5">
              <w:rPr>
                <w:rFonts w:ascii="Calibri" w:hAnsi="Calibri" w:cs="Calibri"/>
                <w:b/>
                <w:bCs/>
                <w:lang w:val="pl-PL"/>
              </w:rPr>
              <w:lastRenderedPageBreak/>
              <w:t>Wniosek</w:t>
            </w:r>
          </w:p>
        </w:tc>
        <w:tc>
          <w:tcPr>
            <w:tcW w:w="6236" w:type="dxa"/>
          </w:tcPr>
          <w:p w14:paraId="6E6708C0" w14:textId="5C6D7AFA" w:rsidR="00516573" w:rsidRPr="00DB5DD5" w:rsidRDefault="00516573" w:rsidP="00516573">
            <w:pPr>
              <w:pStyle w:val="CMSANBodyText"/>
              <w:rPr>
                <w:rFonts w:ascii="Calibri" w:hAnsi="Calibri" w:cs="Calibri"/>
                <w:lang w:val="pl-PL"/>
              </w:rPr>
            </w:pPr>
            <w:r w:rsidRPr="00DB5DD5">
              <w:rPr>
                <w:rFonts w:ascii="Calibri" w:hAnsi="Calibri" w:cs="Calibri"/>
                <w:lang w:val="pl-PL"/>
              </w:rPr>
              <w:t>oznacza wniosek o dopuszczenie do udziału w Postępowaniu.</w:t>
            </w:r>
          </w:p>
        </w:tc>
      </w:tr>
    </w:tbl>
    <w:p w14:paraId="16825922" w14:textId="05F69A41" w:rsidR="00CB3DBC" w:rsidRPr="00DB5DD5" w:rsidRDefault="00047809" w:rsidP="0094176E">
      <w:pPr>
        <w:pStyle w:val="CMSANHeading1"/>
        <w:rPr>
          <w:rFonts w:ascii="Calibri" w:hAnsi="Calibri" w:cs="Calibri"/>
          <w:b w:val="0"/>
          <w:bCs/>
          <w:lang w:val="pl-PL"/>
        </w:rPr>
      </w:pPr>
      <w:bookmarkStart w:id="1" w:name="_Toc176979908"/>
      <w:r w:rsidRPr="00DB5DD5">
        <w:rPr>
          <w:rFonts w:ascii="Calibri" w:hAnsi="Calibri" w:cs="Calibri"/>
          <w:bCs/>
          <w:lang w:val="pl-PL"/>
        </w:rPr>
        <w:t xml:space="preserve">DANE </w:t>
      </w:r>
      <w:r w:rsidRPr="00DB5DD5">
        <w:rPr>
          <w:rFonts w:ascii="Calibri" w:hAnsi="Calibri" w:cs="Calibri"/>
          <w:lang w:val="pl-PL"/>
        </w:rPr>
        <w:t>ZAMAWIAJĄCEGO</w:t>
      </w:r>
      <w:bookmarkEnd w:id="1"/>
      <w:r w:rsidRPr="00DB5DD5">
        <w:rPr>
          <w:rFonts w:ascii="Calibri" w:hAnsi="Calibri" w:cs="Calibri"/>
          <w:bCs/>
          <w:lang w:val="pl-PL"/>
        </w:rPr>
        <w:t xml:space="preserve"> </w:t>
      </w:r>
    </w:p>
    <w:p w14:paraId="2B61898F" w14:textId="77777777" w:rsidR="00025A16" w:rsidRPr="00DB5DD5" w:rsidRDefault="00025A16" w:rsidP="00771293">
      <w:pPr>
        <w:pStyle w:val="CMSANHeading2"/>
        <w:rPr>
          <w:rFonts w:ascii="Calibri" w:hAnsi="Calibri" w:cs="Calibri"/>
          <w:lang w:val="pl-PL"/>
        </w:rPr>
      </w:pPr>
      <w:r w:rsidRPr="00DB5DD5">
        <w:rPr>
          <w:rFonts w:ascii="Calibri" w:hAnsi="Calibri" w:cs="Calibri"/>
          <w:lang w:val="pl-PL"/>
        </w:rPr>
        <w:t>Zamawiający:</w:t>
      </w:r>
    </w:p>
    <w:p w14:paraId="36397267" w14:textId="44028207" w:rsidR="00C25B18" w:rsidRPr="00DB5DD5" w:rsidRDefault="00C25B18" w:rsidP="0094176E">
      <w:pPr>
        <w:pStyle w:val="CMSANIndent1"/>
        <w:rPr>
          <w:rFonts w:ascii="Calibri" w:hAnsi="Calibri" w:cs="Calibri"/>
          <w:b/>
          <w:bCs/>
          <w:lang w:val="pl-PL"/>
        </w:rPr>
      </w:pPr>
      <w:r w:rsidRPr="00DB5DD5">
        <w:rPr>
          <w:rFonts w:ascii="Calibri" w:hAnsi="Calibri" w:cs="Calibri"/>
          <w:b/>
          <w:bCs/>
          <w:lang w:val="pl-PL"/>
        </w:rPr>
        <w:t>Górnośląskie</w:t>
      </w:r>
      <w:r w:rsidR="000D1749" w:rsidRPr="00DB5DD5">
        <w:rPr>
          <w:rFonts w:ascii="Calibri" w:hAnsi="Calibri" w:cs="Calibri"/>
          <w:b/>
          <w:bCs/>
          <w:lang w:val="pl-PL"/>
        </w:rPr>
        <w:t xml:space="preserve"> Towarzystwo Lotnicze S.A.</w:t>
      </w:r>
    </w:p>
    <w:p w14:paraId="058FD6DE" w14:textId="3FB0C515" w:rsidR="00C25B18" w:rsidRPr="00DB5DD5" w:rsidRDefault="000D1749" w:rsidP="0094176E">
      <w:pPr>
        <w:pStyle w:val="CMSANIndent1"/>
        <w:rPr>
          <w:rFonts w:ascii="Calibri" w:hAnsi="Calibri" w:cs="Calibri"/>
          <w:lang w:val="pl-PL"/>
        </w:rPr>
      </w:pPr>
      <w:r w:rsidRPr="00DB5DD5">
        <w:rPr>
          <w:rFonts w:ascii="Calibri" w:hAnsi="Calibri" w:cs="Calibri"/>
          <w:lang w:val="pl-PL"/>
        </w:rPr>
        <w:t>al. Korfantego 38, 40-161 Katowice</w:t>
      </w:r>
    </w:p>
    <w:p w14:paraId="10121177" w14:textId="4AF97F01" w:rsidR="00C25B18" w:rsidRPr="00DB5DD5" w:rsidRDefault="00C25B18" w:rsidP="0094176E">
      <w:pPr>
        <w:pStyle w:val="CMSANIndent1"/>
        <w:rPr>
          <w:rFonts w:ascii="Calibri" w:hAnsi="Calibri" w:cs="Calibri"/>
          <w:lang w:val="pl-PL"/>
        </w:rPr>
      </w:pPr>
      <w:r w:rsidRPr="00DB5DD5">
        <w:rPr>
          <w:rFonts w:ascii="Calibri" w:hAnsi="Calibri" w:cs="Calibri"/>
          <w:lang w:val="pl-PL"/>
        </w:rPr>
        <w:t>KRS: 0000</w:t>
      </w:r>
      <w:r w:rsidR="00CB3DBC" w:rsidRPr="00DB5DD5">
        <w:rPr>
          <w:rFonts w:ascii="Calibri" w:hAnsi="Calibri" w:cs="Calibri"/>
          <w:lang w:val="pl-PL"/>
        </w:rPr>
        <w:t>023650</w:t>
      </w:r>
    </w:p>
    <w:p w14:paraId="60BD5D94" w14:textId="51D95B00" w:rsidR="000D1749" w:rsidRPr="00DB5DD5" w:rsidRDefault="000D1749" w:rsidP="0094176E">
      <w:pPr>
        <w:pStyle w:val="CMSANIndent1"/>
        <w:rPr>
          <w:rFonts w:ascii="Calibri" w:hAnsi="Calibri" w:cs="Calibri"/>
          <w:lang w:val="pl-PL"/>
        </w:rPr>
      </w:pPr>
      <w:r w:rsidRPr="00DB5DD5">
        <w:rPr>
          <w:rFonts w:ascii="Calibri" w:hAnsi="Calibri" w:cs="Calibri"/>
          <w:lang w:val="pl-PL"/>
        </w:rPr>
        <w:t xml:space="preserve">Numer telefonu: </w:t>
      </w:r>
      <w:r w:rsidR="006A5311" w:rsidRPr="00DB5DD5">
        <w:rPr>
          <w:rFonts w:ascii="Calibri" w:hAnsi="Calibri" w:cs="Calibri"/>
          <w:lang w:val="pl-PL"/>
        </w:rPr>
        <w:t>32 39 27 202</w:t>
      </w:r>
    </w:p>
    <w:p w14:paraId="0935DB52" w14:textId="4B8BB9B8" w:rsidR="000D1749" w:rsidRPr="00DB5DD5" w:rsidRDefault="000D1749" w:rsidP="0094176E">
      <w:pPr>
        <w:pStyle w:val="CMSANIndent1"/>
        <w:rPr>
          <w:rFonts w:ascii="Calibri" w:hAnsi="Calibri" w:cs="Calibri"/>
          <w:lang w:val="pl-PL"/>
        </w:rPr>
      </w:pPr>
      <w:r w:rsidRPr="00DB5DD5">
        <w:rPr>
          <w:rFonts w:ascii="Calibri" w:hAnsi="Calibri" w:cs="Calibri"/>
          <w:lang w:val="pl-PL"/>
        </w:rPr>
        <w:t xml:space="preserve">Adres poczty elektronicznej: </w:t>
      </w:r>
      <w:hyperlink r:id="rId19" w:history="1">
        <w:r w:rsidR="00C25B18" w:rsidRPr="00DB5DD5">
          <w:rPr>
            <w:rStyle w:val="Hipercze"/>
            <w:rFonts w:ascii="Calibri" w:hAnsi="Calibri" w:cs="Calibri"/>
            <w:lang w:val="pl-PL"/>
          </w:rPr>
          <w:t>biuro-zarzad@gtl.com.pl</w:t>
        </w:r>
      </w:hyperlink>
    </w:p>
    <w:p w14:paraId="4B38C576" w14:textId="4A60934C" w:rsidR="0080749C" w:rsidRPr="00DB5DD5" w:rsidRDefault="0080749C" w:rsidP="0094176E">
      <w:pPr>
        <w:pStyle w:val="CMSANIndent1"/>
        <w:rPr>
          <w:rFonts w:ascii="Calibri" w:hAnsi="Calibri" w:cs="Calibri"/>
          <w:lang w:val="pl-PL"/>
        </w:rPr>
      </w:pPr>
      <w:r w:rsidRPr="00DB5DD5">
        <w:rPr>
          <w:rFonts w:ascii="Calibri" w:hAnsi="Calibri" w:cs="Calibri"/>
          <w:lang w:val="pl-PL"/>
        </w:rPr>
        <w:t>Adres strony internetowe</w:t>
      </w:r>
      <w:r w:rsidR="005E25C5" w:rsidRPr="00DB5DD5">
        <w:rPr>
          <w:rFonts w:ascii="Calibri" w:hAnsi="Calibri" w:cs="Calibri"/>
          <w:lang w:val="pl-PL"/>
        </w:rPr>
        <w:t>j Zamawiającego</w:t>
      </w:r>
      <w:r w:rsidRPr="00DB5DD5">
        <w:rPr>
          <w:rFonts w:ascii="Calibri" w:hAnsi="Calibri" w:cs="Calibri"/>
          <w:lang w:val="pl-PL"/>
        </w:rPr>
        <w:t xml:space="preserve">: </w:t>
      </w:r>
      <w:hyperlink r:id="rId20" w:history="1">
        <w:r w:rsidRPr="00DB5DD5">
          <w:rPr>
            <w:rStyle w:val="Hipercze"/>
            <w:rFonts w:ascii="Calibri" w:hAnsi="Calibri" w:cs="Calibri"/>
            <w:lang w:val="pl-PL"/>
          </w:rPr>
          <w:t>https://www.katowice-airport.com/pl</w:t>
        </w:r>
      </w:hyperlink>
    </w:p>
    <w:p w14:paraId="33780507" w14:textId="77777777" w:rsidR="004B7175" w:rsidRPr="00DB5DD5" w:rsidRDefault="0080749C" w:rsidP="0094176E">
      <w:pPr>
        <w:pStyle w:val="CMSANIndent1"/>
        <w:rPr>
          <w:rFonts w:ascii="Calibri" w:hAnsi="Calibri" w:cs="Calibri"/>
          <w:lang w:val="pl-PL"/>
        </w:rPr>
      </w:pPr>
      <w:r w:rsidRPr="00DB5DD5">
        <w:rPr>
          <w:rFonts w:ascii="Calibri" w:hAnsi="Calibri" w:cs="Calibri"/>
          <w:lang w:val="pl-PL"/>
        </w:rPr>
        <w:t>Adres strony internetowej prowadzonego postępowania:</w:t>
      </w:r>
      <w:r w:rsidR="00CB3DBC" w:rsidRPr="00DB5DD5">
        <w:rPr>
          <w:rFonts w:ascii="Calibri" w:hAnsi="Calibri" w:cs="Calibri"/>
          <w:lang w:val="pl-PL"/>
        </w:rPr>
        <w:t xml:space="preserve"> </w:t>
      </w:r>
    </w:p>
    <w:p w14:paraId="1D82D9C0" w14:textId="473036AF" w:rsidR="00CB3DBC" w:rsidRPr="00DB5DD5" w:rsidRDefault="00831606" w:rsidP="0094176E">
      <w:pPr>
        <w:pStyle w:val="CMSANIndent1"/>
        <w:rPr>
          <w:rFonts w:ascii="Calibri" w:hAnsi="Calibri" w:cs="Calibri"/>
          <w:lang w:val="pl-PL"/>
        </w:rPr>
      </w:pPr>
      <w:hyperlink r:id="rId21" w:history="1">
        <w:r w:rsidR="00E8553B" w:rsidRPr="00DB5DD5">
          <w:rPr>
            <w:rStyle w:val="Hipercze"/>
            <w:rFonts w:ascii="Calibri" w:hAnsi="Calibri" w:cs="Calibri"/>
            <w:lang w:val="pl-PL"/>
          </w:rPr>
          <w:t>https://www.katowice-airport.com/pl/biznes/przetargi/218</w:t>
        </w:r>
      </w:hyperlink>
      <w:r w:rsidR="00E8553B" w:rsidRPr="00DB5DD5">
        <w:rPr>
          <w:rFonts w:ascii="Calibri" w:hAnsi="Calibri" w:cs="Calibri"/>
          <w:color w:val="FF0000"/>
          <w:lang w:val="pl-PL"/>
        </w:rPr>
        <w:t xml:space="preserve"> </w:t>
      </w:r>
    </w:p>
    <w:p w14:paraId="5CDCFD25" w14:textId="77777777" w:rsidR="00025A16" w:rsidRPr="00DB5DD5" w:rsidRDefault="00025A16" w:rsidP="0094176E">
      <w:pPr>
        <w:pStyle w:val="CMSANHeading2"/>
        <w:rPr>
          <w:rFonts w:ascii="Calibri" w:hAnsi="Calibri" w:cs="Calibri"/>
          <w:lang w:val="pl-PL"/>
        </w:rPr>
      </w:pPr>
      <w:r w:rsidRPr="00DB5DD5">
        <w:rPr>
          <w:rFonts w:ascii="Calibri" w:hAnsi="Calibri" w:cs="Calibri"/>
          <w:lang w:val="pl-PL"/>
        </w:rPr>
        <w:t xml:space="preserve">Osoby wyznaczone do kontaktu z ramienia Zamawiającego: </w:t>
      </w:r>
    </w:p>
    <w:p w14:paraId="308C4D6E" w14:textId="68BB3D01" w:rsidR="00CB3DBC" w:rsidRPr="00DB5DD5" w:rsidRDefault="006A5311" w:rsidP="0094176E">
      <w:pPr>
        <w:pStyle w:val="CMSANIndent1"/>
        <w:rPr>
          <w:rFonts w:ascii="Calibri" w:hAnsi="Calibri" w:cs="Calibri"/>
          <w:lang w:val="pl-PL"/>
        </w:rPr>
      </w:pPr>
      <w:r w:rsidRPr="00DB5DD5">
        <w:rPr>
          <w:rFonts w:ascii="Calibri" w:hAnsi="Calibri" w:cs="Calibri"/>
          <w:lang w:val="pl-PL"/>
        </w:rPr>
        <w:t>Agnieszka Wysocka, kontakt przez Platformę JOSEPHINE</w:t>
      </w:r>
      <w:r w:rsidR="00516573" w:rsidRPr="00DB5DD5">
        <w:rPr>
          <w:rFonts w:ascii="Calibri" w:hAnsi="Calibri" w:cs="Calibri"/>
          <w:lang w:val="pl-PL"/>
        </w:rPr>
        <w:t>.</w:t>
      </w:r>
      <w:r w:rsidR="00771293" w:rsidRPr="00DB5DD5">
        <w:rPr>
          <w:rFonts w:ascii="Calibri" w:hAnsi="Calibri" w:cs="Calibri"/>
          <w:lang w:val="pl-PL"/>
        </w:rPr>
        <w:t xml:space="preserve"> </w:t>
      </w:r>
    </w:p>
    <w:p w14:paraId="013F726E" w14:textId="72477A69" w:rsidR="00C71A39" w:rsidRPr="00DB5DD5" w:rsidRDefault="00C71A39" w:rsidP="0094176E">
      <w:pPr>
        <w:pStyle w:val="CMSANIndent1"/>
        <w:rPr>
          <w:rFonts w:ascii="Calibri" w:hAnsi="Calibri" w:cs="Calibri"/>
          <w:lang w:val="pl-PL"/>
        </w:rPr>
      </w:pPr>
      <w:r w:rsidRPr="00DB5DD5">
        <w:rPr>
          <w:rFonts w:ascii="Calibri" w:hAnsi="Calibri" w:cs="Calibri"/>
          <w:lang w:val="pl-PL"/>
        </w:rPr>
        <w:t>Dorota Jabłońska, kontakt przez Platformę JOSEPHINE.</w:t>
      </w:r>
    </w:p>
    <w:p w14:paraId="2167D12A" w14:textId="1F3DAB06" w:rsidR="00CB3DBC" w:rsidRPr="00DB5DD5" w:rsidRDefault="0080749C" w:rsidP="0094176E">
      <w:pPr>
        <w:pStyle w:val="CMSANHeading1"/>
        <w:rPr>
          <w:rFonts w:ascii="Calibri" w:hAnsi="Calibri" w:cs="Calibri"/>
          <w:b w:val="0"/>
          <w:bCs/>
          <w:lang w:val="pl-PL"/>
        </w:rPr>
      </w:pPr>
      <w:bookmarkStart w:id="2" w:name="_Toc176979909"/>
      <w:r w:rsidRPr="00DB5DD5">
        <w:rPr>
          <w:rFonts w:ascii="Calibri" w:hAnsi="Calibri" w:cs="Calibri"/>
          <w:bCs/>
          <w:lang w:val="pl-PL"/>
        </w:rPr>
        <w:t>TRYB UDZIELENIA ZAMÓWIENIA</w:t>
      </w:r>
      <w:bookmarkEnd w:id="2"/>
      <w:r w:rsidRPr="00DB5DD5">
        <w:rPr>
          <w:rFonts w:ascii="Calibri" w:hAnsi="Calibri" w:cs="Calibri"/>
          <w:bCs/>
          <w:lang w:val="pl-PL"/>
        </w:rPr>
        <w:t xml:space="preserve"> </w:t>
      </w:r>
    </w:p>
    <w:p w14:paraId="42F2F813" w14:textId="7ACE5E87" w:rsidR="006F319C" w:rsidRPr="00DB5DD5" w:rsidRDefault="0080749C" w:rsidP="0094176E">
      <w:pPr>
        <w:pStyle w:val="CMSANHeading2"/>
        <w:rPr>
          <w:rFonts w:ascii="Calibri" w:hAnsi="Calibri" w:cs="Calibri"/>
          <w:lang w:val="pl-PL"/>
        </w:rPr>
      </w:pPr>
      <w:r w:rsidRPr="00DB5DD5">
        <w:rPr>
          <w:rFonts w:ascii="Calibri" w:hAnsi="Calibri" w:cs="Calibri"/>
          <w:lang w:val="pl-PL"/>
        </w:rPr>
        <w:t xml:space="preserve">Postępowanie </w:t>
      </w:r>
      <w:r w:rsidR="00CB3DBC" w:rsidRPr="00DB5DD5">
        <w:rPr>
          <w:rFonts w:ascii="Calibri" w:hAnsi="Calibri" w:cs="Calibri"/>
          <w:lang w:val="pl-PL"/>
        </w:rPr>
        <w:t xml:space="preserve">prowadzone </w:t>
      </w:r>
      <w:r w:rsidR="0050211A" w:rsidRPr="00DB5DD5">
        <w:rPr>
          <w:rFonts w:ascii="Calibri" w:hAnsi="Calibri" w:cs="Calibri"/>
          <w:lang w:val="pl-PL"/>
        </w:rPr>
        <w:t>jest</w:t>
      </w:r>
      <w:r w:rsidR="00CB3DBC" w:rsidRPr="00DB5DD5">
        <w:rPr>
          <w:rFonts w:ascii="Calibri" w:hAnsi="Calibri" w:cs="Calibri"/>
          <w:lang w:val="pl-PL"/>
        </w:rPr>
        <w:t xml:space="preserve"> </w:t>
      </w:r>
      <w:r w:rsidRPr="00DB5DD5">
        <w:rPr>
          <w:rFonts w:ascii="Calibri" w:hAnsi="Calibri" w:cs="Calibri"/>
          <w:lang w:val="pl-PL"/>
        </w:rPr>
        <w:t xml:space="preserve">w trybie dialogu konkurencyjnego na podstawie art. 169 </w:t>
      </w:r>
      <w:r w:rsidR="00990497" w:rsidRPr="00DB5DD5">
        <w:rPr>
          <w:rFonts w:ascii="Calibri" w:hAnsi="Calibri" w:cs="Calibri"/>
          <w:lang w:val="pl-PL"/>
        </w:rPr>
        <w:t>UPZP</w:t>
      </w:r>
      <w:r w:rsidR="00AF1EDD" w:rsidRPr="00DB5DD5">
        <w:rPr>
          <w:rFonts w:ascii="Calibri" w:hAnsi="Calibri" w:cs="Calibri"/>
          <w:lang w:val="pl-PL"/>
        </w:rPr>
        <w:t xml:space="preserve">, </w:t>
      </w:r>
      <w:r w:rsidR="005D5939" w:rsidRPr="00DB5DD5">
        <w:rPr>
          <w:rFonts w:ascii="Calibri" w:hAnsi="Calibri" w:cs="Calibri"/>
          <w:lang w:val="pl-PL"/>
        </w:rPr>
        <w:br/>
      </w:r>
      <w:r w:rsidR="00AF1EDD" w:rsidRPr="00DB5DD5">
        <w:rPr>
          <w:rFonts w:ascii="Calibri" w:hAnsi="Calibri" w:cs="Calibri"/>
          <w:lang w:val="pl-PL"/>
        </w:rPr>
        <w:t>a także</w:t>
      </w:r>
      <w:r w:rsidR="00B84B38" w:rsidRPr="00DB5DD5">
        <w:rPr>
          <w:rFonts w:ascii="Calibri" w:hAnsi="Calibri" w:cs="Calibri"/>
          <w:lang w:val="pl-PL"/>
        </w:rPr>
        <w:t xml:space="preserve"> </w:t>
      </w:r>
      <w:r w:rsidR="0060608C" w:rsidRPr="00DB5DD5">
        <w:rPr>
          <w:rFonts w:ascii="Calibri" w:hAnsi="Calibri" w:cs="Calibri"/>
          <w:lang w:val="pl-PL"/>
        </w:rPr>
        <w:t xml:space="preserve">Dyrektywy </w:t>
      </w:r>
      <w:r w:rsidR="00AF1EDD" w:rsidRPr="00DB5DD5">
        <w:rPr>
          <w:rFonts w:ascii="Calibri" w:hAnsi="Calibri" w:cs="Calibri"/>
          <w:lang w:val="pl-PL"/>
        </w:rPr>
        <w:t>2014/25/UE</w:t>
      </w:r>
      <w:r w:rsidR="00CB3DBC" w:rsidRPr="00DB5DD5">
        <w:rPr>
          <w:rFonts w:ascii="Calibri" w:hAnsi="Calibri" w:cs="Calibri"/>
          <w:lang w:val="pl-PL"/>
        </w:rPr>
        <w:t>.</w:t>
      </w:r>
    </w:p>
    <w:p w14:paraId="214CAA85" w14:textId="43F1865C" w:rsidR="00524CFA" w:rsidRPr="00DB5DD5" w:rsidRDefault="006F319C" w:rsidP="0094176E">
      <w:pPr>
        <w:pStyle w:val="CMSANHeading2"/>
        <w:rPr>
          <w:rFonts w:ascii="Calibri" w:hAnsi="Calibri" w:cs="Calibri"/>
          <w:lang w:val="pl-PL"/>
        </w:rPr>
      </w:pPr>
      <w:r w:rsidRPr="00DB5DD5">
        <w:rPr>
          <w:rFonts w:ascii="Calibri" w:hAnsi="Calibri" w:cs="Calibri"/>
          <w:lang w:val="pl-PL"/>
        </w:rPr>
        <w:t xml:space="preserve">Wartość przedmiotowego zamówienia przekracza progi unijne, </w:t>
      </w:r>
      <w:r w:rsidR="00524CFA" w:rsidRPr="00DB5DD5">
        <w:rPr>
          <w:rFonts w:ascii="Calibri" w:hAnsi="Calibri" w:cs="Calibri"/>
          <w:lang w:val="pl-PL"/>
        </w:rPr>
        <w:t xml:space="preserve">określone w art. 3 ust. 1 pkt 2 </w:t>
      </w:r>
      <w:r w:rsidR="005D5939" w:rsidRPr="00DB5DD5">
        <w:rPr>
          <w:rFonts w:ascii="Calibri" w:hAnsi="Calibri" w:cs="Calibri"/>
          <w:lang w:val="pl-PL"/>
        </w:rPr>
        <w:br/>
      </w:r>
      <w:r w:rsidR="00524CFA" w:rsidRPr="00DB5DD5">
        <w:rPr>
          <w:rFonts w:ascii="Calibri" w:hAnsi="Calibri" w:cs="Calibri"/>
          <w:lang w:val="pl-PL"/>
        </w:rPr>
        <w:t>w zw. z ust. 2 pkt 1 lit. b i pkt 2 UPZP.</w:t>
      </w:r>
    </w:p>
    <w:p w14:paraId="20129778" w14:textId="1EE2D38F" w:rsidR="00CB3DBC" w:rsidRPr="00DB5DD5" w:rsidRDefault="00524CFA" w:rsidP="0094176E">
      <w:pPr>
        <w:pStyle w:val="CMSANHeading2"/>
        <w:rPr>
          <w:rFonts w:ascii="Calibri" w:hAnsi="Calibri" w:cs="Calibri"/>
          <w:lang w:val="pl-PL"/>
        </w:rPr>
      </w:pPr>
      <w:r w:rsidRPr="00DB5DD5">
        <w:rPr>
          <w:rFonts w:ascii="Calibri" w:hAnsi="Calibri" w:cs="Calibri"/>
          <w:lang w:val="pl-PL"/>
        </w:rPr>
        <w:t>Podstawę prawną wyboru trybu udzielenia zamówienia stanowi art. 376 ust. 1 pkt 4 UPZP.</w:t>
      </w:r>
    </w:p>
    <w:p w14:paraId="769C6B06" w14:textId="0B100E7A" w:rsidR="00CB3DBC" w:rsidRPr="00DB5DD5" w:rsidRDefault="008D5330" w:rsidP="0094176E">
      <w:pPr>
        <w:pStyle w:val="CMSANHeading1"/>
        <w:rPr>
          <w:rFonts w:ascii="Calibri" w:hAnsi="Calibri" w:cs="Calibri"/>
          <w:b w:val="0"/>
          <w:bCs/>
          <w:lang w:val="pl-PL"/>
        </w:rPr>
      </w:pPr>
      <w:bookmarkStart w:id="3" w:name="_Toc176979910"/>
      <w:r w:rsidRPr="00DB5DD5">
        <w:rPr>
          <w:rFonts w:ascii="Calibri" w:hAnsi="Calibri" w:cs="Calibri"/>
          <w:bCs/>
          <w:lang w:val="pl-PL"/>
        </w:rPr>
        <w:t>OKREŚLENIE PRZEDMIOTU ZAMÓWIENIA</w:t>
      </w:r>
      <w:bookmarkEnd w:id="3"/>
      <w:r w:rsidRPr="00DB5DD5">
        <w:rPr>
          <w:rFonts w:ascii="Calibri" w:hAnsi="Calibri" w:cs="Calibri"/>
          <w:bCs/>
          <w:lang w:val="pl-PL"/>
        </w:rPr>
        <w:t xml:space="preserve"> </w:t>
      </w:r>
    </w:p>
    <w:p w14:paraId="2E04E7FE" w14:textId="03736F6F" w:rsidR="0034755A" w:rsidRPr="00DB5DD5" w:rsidRDefault="008D5330" w:rsidP="002207F2">
      <w:pPr>
        <w:pStyle w:val="CMSANHeading2"/>
        <w:rPr>
          <w:rFonts w:ascii="Calibri" w:hAnsi="Calibri" w:cs="Calibri"/>
          <w:lang w:val="pl-PL"/>
        </w:rPr>
      </w:pPr>
      <w:r w:rsidRPr="00DB5DD5">
        <w:rPr>
          <w:rFonts w:ascii="Calibri" w:hAnsi="Calibri" w:cs="Calibri"/>
          <w:lang w:val="pl-PL"/>
        </w:rPr>
        <w:t>Przedmiotem zamówienia</w:t>
      </w:r>
      <w:r w:rsidR="00FE6E9A" w:rsidRPr="00DB5DD5">
        <w:rPr>
          <w:rFonts w:ascii="Calibri" w:hAnsi="Calibri" w:cs="Calibri"/>
          <w:lang w:val="pl-PL"/>
        </w:rPr>
        <w:t xml:space="preserve"> </w:t>
      </w:r>
      <w:r w:rsidRPr="00DB5DD5">
        <w:rPr>
          <w:rFonts w:ascii="Calibri" w:hAnsi="Calibri" w:cs="Calibri"/>
          <w:lang w:val="pl-PL"/>
        </w:rPr>
        <w:t xml:space="preserve">jest wykonanie </w:t>
      </w:r>
      <w:r w:rsidR="0009300E" w:rsidRPr="00DB5DD5">
        <w:rPr>
          <w:rFonts w:ascii="Calibri" w:hAnsi="Calibri" w:cs="Calibri"/>
          <w:lang w:val="pl-PL"/>
        </w:rPr>
        <w:t xml:space="preserve">koncepcji oraz </w:t>
      </w:r>
      <w:r w:rsidRPr="00DB5DD5">
        <w:rPr>
          <w:rFonts w:ascii="Calibri" w:hAnsi="Calibri" w:cs="Calibri"/>
          <w:lang w:val="pl-PL"/>
        </w:rPr>
        <w:t xml:space="preserve">wielobranżowej dokumentacji projektowej dla </w:t>
      </w:r>
      <w:r w:rsidR="00461055" w:rsidRPr="00DB5DD5">
        <w:rPr>
          <w:rFonts w:ascii="Calibri" w:hAnsi="Calibri" w:cs="Calibri"/>
          <w:lang w:val="pl-PL"/>
        </w:rPr>
        <w:t xml:space="preserve">zadania inwestycyjnego </w:t>
      </w:r>
      <w:r w:rsidRPr="00DB5DD5">
        <w:rPr>
          <w:rFonts w:ascii="Calibri" w:hAnsi="Calibri" w:cs="Calibri"/>
          <w:lang w:val="pl-PL"/>
        </w:rPr>
        <w:t>pn.: „</w:t>
      </w:r>
      <w:r w:rsidRPr="00DB5DD5">
        <w:rPr>
          <w:rFonts w:ascii="Calibri" w:hAnsi="Calibri" w:cs="Calibri"/>
          <w:i/>
          <w:iCs/>
          <w:lang w:val="pl-PL"/>
        </w:rPr>
        <w:t xml:space="preserve">Budowa </w:t>
      </w:r>
      <w:r w:rsidR="006F319C" w:rsidRPr="00DB5DD5">
        <w:rPr>
          <w:rFonts w:ascii="Calibri" w:hAnsi="Calibri" w:cs="Calibri"/>
          <w:i/>
          <w:iCs/>
          <w:lang w:val="pl-PL"/>
        </w:rPr>
        <w:t xml:space="preserve">głównego </w:t>
      </w:r>
      <w:r w:rsidRPr="00DB5DD5">
        <w:rPr>
          <w:rFonts w:ascii="Calibri" w:hAnsi="Calibri" w:cs="Calibri"/>
          <w:i/>
          <w:iCs/>
          <w:lang w:val="pl-PL"/>
        </w:rPr>
        <w:t xml:space="preserve">terminala </w:t>
      </w:r>
      <w:r w:rsidR="00CB3DBC" w:rsidRPr="00DB5DD5">
        <w:rPr>
          <w:rFonts w:ascii="Calibri" w:hAnsi="Calibri" w:cs="Calibri"/>
          <w:i/>
          <w:iCs/>
          <w:lang w:val="pl-PL"/>
        </w:rPr>
        <w:t xml:space="preserve">pasażerskiego </w:t>
      </w:r>
      <w:r w:rsidRPr="00DB5DD5">
        <w:rPr>
          <w:rFonts w:ascii="Calibri" w:hAnsi="Calibri" w:cs="Calibri"/>
          <w:i/>
          <w:iCs/>
          <w:lang w:val="pl-PL"/>
        </w:rPr>
        <w:t xml:space="preserve">wraz </w:t>
      </w:r>
      <w:r w:rsidR="005D5939" w:rsidRPr="00DB5DD5">
        <w:rPr>
          <w:rFonts w:ascii="Calibri" w:hAnsi="Calibri" w:cs="Calibri"/>
          <w:i/>
          <w:iCs/>
          <w:lang w:val="pl-PL"/>
        </w:rPr>
        <w:br/>
      </w:r>
      <w:r w:rsidRPr="00DB5DD5">
        <w:rPr>
          <w:rFonts w:ascii="Calibri" w:hAnsi="Calibri" w:cs="Calibri"/>
          <w:i/>
          <w:iCs/>
          <w:lang w:val="pl-PL"/>
        </w:rPr>
        <w:t>z infrastrukturą towarzyszącą</w:t>
      </w:r>
      <w:r w:rsidRPr="00DB5DD5">
        <w:rPr>
          <w:rFonts w:ascii="Calibri" w:hAnsi="Calibri" w:cs="Calibri"/>
          <w:lang w:val="pl-PL"/>
        </w:rPr>
        <w:t>” Międzynarodowego Portu Lotniczego Katowice w Pyrzowicach wraz z pełnieniem nadzoru autorskiego</w:t>
      </w:r>
      <w:r w:rsidR="002207F2" w:rsidRPr="00DB5DD5">
        <w:rPr>
          <w:rFonts w:ascii="Calibri" w:hAnsi="Calibri" w:cs="Calibri"/>
          <w:lang w:val="pl-PL"/>
        </w:rPr>
        <w:t xml:space="preserve">, wykonaniem niezbędnych usług przedprojektowych oraz pozyskaniem wszelkich pozwoleń i uzgodnień wymaganych dla realizacji </w:t>
      </w:r>
      <w:r w:rsidR="00461055" w:rsidRPr="00DB5DD5">
        <w:rPr>
          <w:rFonts w:ascii="Calibri" w:hAnsi="Calibri" w:cs="Calibri"/>
          <w:lang w:val="pl-PL"/>
        </w:rPr>
        <w:t>przedmiotowego zadania inwestycyjnego</w:t>
      </w:r>
      <w:r w:rsidRPr="00DB5DD5">
        <w:rPr>
          <w:rFonts w:ascii="Calibri" w:hAnsi="Calibri" w:cs="Calibri"/>
          <w:lang w:val="pl-PL"/>
        </w:rPr>
        <w:t xml:space="preserve">. </w:t>
      </w:r>
    </w:p>
    <w:p w14:paraId="19867091" w14:textId="73A4EBA5" w:rsidR="00B9552E" w:rsidRPr="00DB5DD5" w:rsidRDefault="00D3283C" w:rsidP="0094176E">
      <w:pPr>
        <w:pStyle w:val="CMSANHeading2"/>
        <w:rPr>
          <w:rFonts w:ascii="Calibri" w:hAnsi="Calibri" w:cs="Calibri"/>
          <w:lang w:val="pl-PL"/>
        </w:rPr>
      </w:pPr>
      <w:r w:rsidRPr="00DB5DD5">
        <w:rPr>
          <w:rFonts w:ascii="Calibri" w:hAnsi="Calibri" w:cs="Calibri"/>
          <w:lang w:val="pl-PL"/>
        </w:rPr>
        <w:t>K</w:t>
      </w:r>
      <w:r w:rsidR="00B9552E" w:rsidRPr="00DB5DD5">
        <w:rPr>
          <w:rFonts w:ascii="Calibri" w:hAnsi="Calibri" w:cs="Calibri"/>
          <w:lang w:val="pl-PL"/>
        </w:rPr>
        <w:t>ody CPV:</w:t>
      </w:r>
    </w:p>
    <w:p w14:paraId="5B391867" w14:textId="54CC76DB" w:rsidR="00AD6AB0" w:rsidRPr="00DB5DD5" w:rsidRDefault="00AD6AB0" w:rsidP="0050211A">
      <w:pPr>
        <w:spacing w:after="0"/>
        <w:ind w:left="850"/>
        <w:rPr>
          <w:rFonts w:ascii="Calibri" w:hAnsi="Calibri" w:cs="Calibri"/>
          <w:lang w:val="pl-PL"/>
        </w:rPr>
        <w:sectPr w:rsidR="00AD6AB0" w:rsidRPr="00DB5DD5">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pPr>
      <w:r w:rsidRPr="00DB5DD5">
        <w:rPr>
          <w:rFonts w:ascii="Calibri" w:hAnsi="Calibri" w:cs="Calibri"/>
          <w:lang w:val="pl-PL"/>
        </w:rPr>
        <w:t>Główne:</w:t>
      </w:r>
    </w:p>
    <w:p w14:paraId="55993710" w14:textId="6B2744B2"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71000000-8 – Usługi architektoniczne, budowlane, inżynieryjne i kontrolne</w:t>
      </w:r>
    </w:p>
    <w:p w14:paraId="589D6F47" w14:textId="77777777" w:rsidR="00AD6AB0" w:rsidRPr="00DB5DD5" w:rsidRDefault="00AD6AB0" w:rsidP="005F3856">
      <w:pPr>
        <w:pStyle w:val="Listapunktowana"/>
        <w:numPr>
          <w:ilvl w:val="0"/>
          <w:numId w:val="0"/>
        </w:numPr>
        <w:ind w:left="850" w:hanging="850"/>
        <w:rPr>
          <w:rFonts w:ascii="Calibri" w:hAnsi="Calibri" w:cs="Calibri"/>
          <w:lang w:val="pl-PL"/>
        </w:rPr>
      </w:pPr>
    </w:p>
    <w:p w14:paraId="16410FAF" w14:textId="4512655A" w:rsidR="005F3856" w:rsidRPr="00DB5DD5" w:rsidRDefault="005F3856" w:rsidP="00F6758A">
      <w:pPr>
        <w:pStyle w:val="Listapunktowana"/>
        <w:numPr>
          <w:ilvl w:val="0"/>
          <w:numId w:val="0"/>
        </w:numPr>
        <w:tabs>
          <w:tab w:val="clear" w:pos="850"/>
        </w:tabs>
        <w:ind w:left="850"/>
        <w:rPr>
          <w:rFonts w:ascii="Calibri" w:hAnsi="Calibri" w:cs="Calibri"/>
          <w:lang w:val="pl-PL"/>
        </w:rPr>
        <w:sectPr w:rsidR="005F3856" w:rsidRPr="00DB5DD5" w:rsidSect="00AD6AB0">
          <w:type w:val="continuous"/>
          <w:pgSz w:w="12240" w:h="15840"/>
          <w:pgMar w:top="1440" w:right="1440" w:bottom="1440" w:left="1440" w:header="720" w:footer="720" w:gutter="0"/>
          <w:cols w:space="234"/>
          <w:docGrid w:linePitch="360"/>
        </w:sectPr>
      </w:pPr>
      <w:r w:rsidRPr="00DB5DD5">
        <w:rPr>
          <w:rFonts w:ascii="Calibri" w:hAnsi="Calibri" w:cs="Calibri"/>
          <w:lang w:val="pl-PL"/>
        </w:rPr>
        <w:lastRenderedPageBreak/>
        <w:t>Dodatkowe:</w:t>
      </w:r>
    </w:p>
    <w:p w14:paraId="71E254D6" w14:textId="77777777"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71200000-0 – Usługi architektoniczne i podobne</w:t>
      </w:r>
    </w:p>
    <w:p w14:paraId="12DD8D2E" w14:textId="5A150E53"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71210000-3 – Doradcze usługi architektoniczne</w:t>
      </w:r>
    </w:p>
    <w:p w14:paraId="587DE5DE" w14:textId="74D35F8A"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71220000-6 – Usługi projektowania architektonicznego</w:t>
      </w:r>
    </w:p>
    <w:p w14:paraId="70E84C6A" w14:textId="6C0525B8"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71221000-3 – Usługi architektoniczne w zakresie obiektów budowlanych</w:t>
      </w:r>
    </w:p>
    <w:p w14:paraId="1AC86563" w14:textId="1C84F5F6"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71222000-0 – Usługi architektoniczne w zakresie przestrzeni</w:t>
      </w:r>
    </w:p>
    <w:p w14:paraId="14E64994" w14:textId="33DCAA6C"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71222100-1 – Usługi kartograficzne w zakresie obszarów miejskich</w:t>
      </w:r>
    </w:p>
    <w:p w14:paraId="61A17899" w14:textId="3382B2B9"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71222200-2 – Usługi kartograficzne w zakresie obszarów wiejskich</w:t>
      </w:r>
    </w:p>
    <w:p w14:paraId="0A9C6A84" w14:textId="380F339B"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71223000-7 – Usługi architektoniczne w zakresie rozbudowy obiektów budowlanych</w:t>
      </w:r>
    </w:p>
    <w:p w14:paraId="2DAEF0C4" w14:textId="6DA12322" w:rsidR="00B9552E" w:rsidRPr="00DB5DD5" w:rsidDel="00AD6AB0" w:rsidRDefault="00B9552E" w:rsidP="00F6758A">
      <w:pPr>
        <w:pStyle w:val="Listapunktowana"/>
        <w:ind w:left="1700"/>
        <w:rPr>
          <w:rFonts w:ascii="Calibri" w:hAnsi="Calibri" w:cs="Calibri"/>
          <w:lang w:val="pl-PL"/>
        </w:rPr>
      </w:pPr>
      <w:r w:rsidRPr="00DB5DD5" w:rsidDel="00AD6AB0">
        <w:rPr>
          <w:rFonts w:ascii="Calibri" w:hAnsi="Calibri" w:cs="Calibri"/>
          <w:lang w:val="pl-PL"/>
        </w:rPr>
        <w:t>71240000-2 – Usługi architektoniczne, inżynieryjne i planowania</w:t>
      </w:r>
    </w:p>
    <w:p w14:paraId="2B576C7E" w14:textId="1B293913"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71241000-9 – Studia wykonalności, usługi doradcze, analizy</w:t>
      </w:r>
    </w:p>
    <w:p w14:paraId="53E9D6B8" w14:textId="63880498" w:rsidR="00B9552E" w:rsidRPr="00DB5DD5" w:rsidDel="00AD6AB0" w:rsidRDefault="00B9552E" w:rsidP="00F6758A">
      <w:pPr>
        <w:pStyle w:val="Listapunktowana"/>
        <w:ind w:left="1700"/>
        <w:rPr>
          <w:rFonts w:ascii="Calibri" w:hAnsi="Calibri" w:cs="Calibri"/>
          <w:lang w:val="pl-PL"/>
        </w:rPr>
      </w:pPr>
      <w:r w:rsidRPr="00DB5DD5" w:rsidDel="00AD6AB0">
        <w:rPr>
          <w:rFonts w:ascii="Calibri" w:hAnsi="Calibri" w:cs="Calibri"/>
          <w:lang w:val="pl-PL"/>
        </w:rPr>
        <w:t>71242000-6 – Przygotowanie przedsięwzięcia i projektu, oszacowanie kosztów</w:t>
      </w:r>
    </w:p>
    <w:p w14:paraId="4CDF2C7B" w14:textId="0AAAF901"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71243000-3 – Projekty planów (systemy i integracja)</w:t>
      </w:r>
    </w:p>
    <w:p w14:paraId="28BA4A25" w14:textId="5C1F5AE7"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71244000-0 – Kalkulacja kosztów, monitoring kosztów</w:t>
      </w:r>
    </w:p>
    <w:p w14:paraId="0DBB30A8" w14:textId="39EF2AF5"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71245000-7 – Plany zatwierdzające, rysunki robocze, specyfikacje</w:t>
      </w:r>
    </w:p>
    <w:p w14:paraId="61464DE2" w14:textId="274FC715" w:rsidR="00B9552E" w:rsidRPr="00DB5DD5" w:rsidRDefault="00B9552E" w:rsidP="00F6758A">
      <w:pPr>
        <w:pStyle w:val="Listapunktowana"/>
        <w:ind w:left="1700"/>
        <w:rPr>
          <w:rFonts w:ascii="Calibri" w:hAnsi="Calibri" w:cs="Calibri"/>
          <w:color w:val="auto"/>
          <w:lang w:val="pl-PL"/>
        </w:rPr>
      </w:pPr>
      <w:r w:rsidRPr="00DB5DD5">
        <w:rPr>
          <w:rFonts w:ascii="Calibri" w:hAnsi="Calibri" w:cs="Calibri"/>
          <w:lang w:val="pl-PL"/>
        </w:rPr>
        <w:t xml:space="preserve">71246000-4 – Określenie i spisanie </w:t>
      </w:r>
      <w:r w:rsidRPr="00DB5DD5">
        <w:rPr>
          <w:rFonts w:ascii="Calibri" w:hAnsi="Calibri" w:cs="Calibri"/>
          <w:color w:val="auto"/>
          <w:lang w:val="pl-PL"/>
        </w:rPr>
        <w:t>ilości do budowy</w:t>
      </w:r>
    </w:p>
    <w:p w14:paraId="6126C16C" w14:textId="3A952E72" w:rsidR="00B9552E" w:rsidRPr="00DB5DD5" w:rsidRDefault="00B9552E" w:rsidP="00F6758A">
      <w:pPr>
        <w:pStyle w:val="Listapunktowana"/>
        <w:ind w:left="1700"/>
        <w:rPr>
          <w:rFonts w:ascii="Calibri" w:hAnsi="Calibri" w:cs="Calibri"/>
          <w:color w:val="auto"/>
          <w:lang w:val="pl-PL"/>
        </w:rPr>
      </w:pPr>
      <w:r w:rsidRPr="00DB5DD5">
        <w:rPr>
          <w:rFonts w:ascii="Calibri" w:hAnsi="Calibri" w:cs="Calibri"/>
          <w:color w:val="auto"/>
          <w:lang w:val="pl-PL"/>
        </w:rPr>
        <w:t>71247000-1 – Nadzór nad robotami budowlanymi</w:t>
      </w:r>
    </w:p>
    <w:p w14:paraId="26D742C6" w14:textId="08239FA3" w:rsidR="00B9552E" w:rsidRPr="00DB5DD5" w:rsidRDefault="00B9552E" w:rsidP="00F6758A">
      <w:pPr>
        <w:pStyle w:val="Listapunktowana"/>
        <w:ind w:left="1700"/>
        <w:rPr>
          <w:rFonts w:ascii="Calibri" w:hAnsi="Calibri" w:cs="Calibri"/>
          <w:color w:val="auto"/>
          <w:lang w:val="pl-PL"/>
        </w:rPr>
      </w:pPr>
      <w:r w:rsidRPr="00DB5DD5">
        <w:rPr>
          <w:rFonts w:ascii="Calibri" w:hAnsi="Calibri" w:cs="Calibri"/>
          <w:color w:val="auto"/>
          <w:lang w:val="pl-PL"/>
        </w:rPr>
        <w:t>71248000-8 – Nadzór nad projektem i dokumentacją</w:t>
      </w:r>
    </w:p>
    <w:p w14:paraId="2B29670B" w14:textId="59AFE9FC"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71250000-5 – Usługi architektoniczne, inżynieryjne i pomiarowe</w:t>
      </w:r>
    </w:p>
    <w:p w14:paraId="6E62E4EA" w14:textId="4CB0441C"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71251000-2 – Usługi architektoniczne i dotyczące pomiarów budynków</w:t>
      </w:r>
    </w:p>
    <w:p w14:paraId="62F4CFA1" w14:textId="2131BEAA"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71300000-1 – Usługi inżynieryjne</w:t>
      </w:r>
    </w:p>
    <w:p w14:paraId="64CE3F9C" w14:textId="0C6C4718"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71310000-4 – Doradcze usługi inżynieryjne i budowlane</w:t>
      </w:r>
    </w:p>
    <w:p w14:paraId="576B21A1" w14:textId="30F01433"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71312000-8 – Usługi doradcze w zakresie inżynierii konstrukcyjnej</w:t>
      </w:r>
    </w:p>
    <w:p w14:paraId="43F61526" w14:textId="0543B003"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71313000-5 – Usługi doradcze w zakresie środowiska naturalnego</w:t>
      </w:r>
    </w:p>
    <w:p w14:paraId="52962FB7" w14:textId="10C42182"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71313100-6 – Usługi doradcze w zakresie kontroli hałasu</w:t>
      </w:r>
    </w:p>
    <w:p w14:paraId="66B1624F" w14:textId="4F463777"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71313200-7 – Usługi doradcze w zakresie izolacji dźwiękoszczelnej oraz akustyki pomieszczeń</w:t>
      </w:r>
    </w:p>
    <w:p w14:paraId="3E1560F1" w14:textId="3404F161" w:rsidR="00B9552E" w:rsidRPr="00DB5DD5" w:rsidDel="00AD6AB0" w:rsidRDefault="00B9552E" w:rsidP="00F6758A">
      <w:pPr>
        <w:pStyle w:val="Listapunktowana"/>
        <w:ind w:left="1700"/>
        <w:rPr>
          <w:rFonts w:ascii="Calibri" w:hAnsi="Calibri" w:cs="Calibri"/>
          <w:lang w:val="pl-PL"/>
        </w:rPr>
      </w:pPr>
      <w:r w:rsidRPr="00DB5DD5" w:rsidDel="00AD6AB0">
        <w:rPr>
          <w:rFonts w:ascii="Calibri" w:hAnsi="Calibri" w:cs="Calibri"/>
          <w:lang w:val="pl-PL"/>
        </w:rPr>
        <w:t>71313400-9 – Ocena wpływu projektu budowlanego na środowisko naturalne</w:t>
      </w:r>
    </w:p>
    <w:p w14:paraId="5534DB23" w14:textId="22ABB20A"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71313410-2 – Ocena ryzyka i zagrożeń dla projektu budowlanego</w:t>
      </w:r>
    </w:p>
    <w:p w14:paraId="67C7A288" w14:textId="2FD9E5F4"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71313420-5 – Normy ekologiczne dla projektu budowlanego</w:t>
      </w:r>
    </w:p>
    <w:p w14:paraId="70B32CEC" w14:textId="55577D95"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lastRenderedPageBreak/>
        <w:t>71313430-8 – Analiza wskaźników ekologicznych dla projektu budowlanego</w:t>
      </w:r>
    </w:p>
    <w:p w14:paraId="24CF3AB2" w14:textId="1879A2F6"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71313440-1 – Usługi oceny wpływu na środowisko naturalne (EIA) dla projektu budowlanego</w:t>
      </w:r>
    </w:p>
    <w:p w14:paraId="3D0B73F0" w14:textId="0D6D6514"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71313450-4 – Monitoring ekologiczny projektu budowlanego</w:t>
      </w:r>
    </w:p>
    <w:p w14:paraId="7B6B9DA5" w14:textId="38CB5C19"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71314000-2 – Usługi energetyczne i podobne</w:t>
      </w:r>
    </w:p>
    <w:p w14:paraId="6A8BAC83" w14:textId="6C990EE2"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71314100-3 – Usługi elektryczne</w:t>
      </w:r>
    </w:p>
    <w:p w14:paraId="0B661B40" w14:textId="46DCF235"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71314200-4 – Usługi zarządzania energią</w:t>
      </w:r>
    </w:p>
    <w:p w14:paraId="67300AD0" w14:textId="2544A9B5"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71314300-5 – Usługi doradcze w zakresie wydajności energetycznej</w:t>
      </w:r>
    </w:p>
    <w:p w14:paraId="391BBFFB" w14:textId="562F3F0C"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71314310-8 – Usługi inżynierii grzewczej dla budownictwa</w:t>
      </w:r>
    </w:p>
    <w:p w14:paraId="78A0C1AB" w14:textId="6D929556"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71315000-9 – Usługi budowlane</w:t>
      </w:r>
    </w:p>
    <w:p w14:paraId="4A32B3E2" w14:textId="2B77E640"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71315100-0 – Usługi doradcze w zakresie budownictwa</w:t>
      </w:r>
    </w:p>
    <w:p w14:paraId="162BBB32" w14:textId="31C8EF35"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71315200-1 – Budowlane usługi doradcze</w:t>
      </w:r>
    </w:p>
    <w:p w14:paraId="26B93BB1" w14:textId="048D8273"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71315210-4 – Usługi doradcze w zakresie budownictwa</w:t>
      </w:r>
    </w:p>
    <w:p w14:paraId="2B33B691" w14:textId="43D2201D"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71315300-2 – Usługi opomiarowania dla budownictwa</w:t>
      </w:r>
    </w:p>
    <w:p w14:paraId="79EF942A" w14:textId="6F26C40F"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71316000-6 – Telekomunikacyjne usługi doradcze</w:t>
      </w:r>
    </w:p>
    <w:p w14:paraId="77141800" w14:textId="3D3C7740"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71317000-3 – Usługi doradcze w zakresie kontroli i zapobiegania zagrożeniom</w:t>
      </w:r>
    </w:p>
    <w:p w14:paraId="58E9A4DF" w14:textId="53B79935"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 xml:space="preserve">71317100-4 – Usługi doradcze w zakresie kontroli i ochrony przeciwpożarowej </w:t>
      </w:r>
    </w:p>
    <w:p w14:paraId="1666D602" w14:textId="77777777"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i przeciwwybuchowej</w:t>
      </w:r>
    </w:p>
    <w:p w14:paraId="022CB9C9" w14:textId="457D609E"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71317200-5 – Usługi w zakresie ochrony zdrowia i bezpieczeństwa</w:t>
      </w:r>
    </w:p>
    <w:p w14:paraId="08E00A32" w14:textId="75F0697B"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71317210-8 – Usługi doradcze w zakresie zdrowia i bezpieczeństwa</w:t>
      </w:r>
    </w:p>
    <w:p w14:paraId="15F3E028" w14:textId="230B9CF4"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 xml:space="preserve">71318000-0 – Inżynieryjne usługi doradcze i konsultacyjne </w:t>
      </w:r>
    </w:p>
    <w:p w14:paraId="2442FCB4" w14:textId="07DCFF0B"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71318100-1 – Usługi inżynieryjne w zakresie oświetlenia sztucznego i naturalnego w obiektach budowlanych</w:t>
      </w:r>
    </w:p>
    <w:p w14:paraId="38E55ACF" w14:textId="4ABF4DE0"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71320000-7 – Usługi inżynieryjne w zakresie projektowania</w:t>
      </w:r>
    </w:p>
    <w:p w14:paraId="51D993BC" w14:textId="281B5F92"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71321000-4 – Usługi inżynierii projektowej dla mechanicznych i elektrycznych instalacji budowlanych</w:t>
      </w:r>
    </w:p>
    <w:p w14:paraId="230579A7" w14:textId="3D2E2BAC"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71321100-5 – Usługi gospodarki budowlanej</w:t>
      </w:r>
    </w:p>
    <w:p w14:paraId="2418B3CB" w14:textId="2F4E31D6"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71321200-6 – Usługi projektowania systemów grzewczych</w:t>
      </w:r>
    </w:p>
    <w:p w14:paraId="62B62818" w14:textId="65DABC1A"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71321300-7 – Usługi konsultacyjne w zakresie hydrauliki</w:t>
      </w:r>
    </w:p>
    <w:p w14:paraId="012D0726" w14:textId="136F17BA"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71321400-8 – Usługi konsultacyjne w zakresie wentylacji</w:t>
      </w:r>
    </w:p>
    <w:p w14:paraId="3777FBE5" w14:textId="27EDEBBA"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71324000-5 – Usługi mierzenia ilości</w:t>
      </w:r>
    </w:p>
    <w:p w14:paraId="110757C9" w14:textId="6D78F80A"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71325000-2 – Usługi projektowania fundamentów</w:t>
      </w:r>
    </w:p>
    <w:p w14:paraId="61BF85EC" w14:textId="54D07DAF"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lastRenderedPageBreak/>
        <w:t>71326000-9 – Dodatkowe usługi budowlane</w:t>
      </w:r>
    </w:p>
    <w:p w14:paraId="0B8188A7" w14:textId="5D728BB2"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71327000-6 – Usługi projektowania konstrukcji nośnych</w:t>
      </w:r>
    </w:p>
    <w:p w14:paraId="036420F3" w14:textId="0E6625CD"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71330000-0 – Różne usługi inżynieryjne</w:t>
      </w:r>
    </w:p>
    <w:p w14:paraId="3350B92F" w14:textId="7FC4DFCB"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71331000-7 – Wiertnicze usługi inżynieryjne</w:t>
      </w:r>
    </w:p>
    <w:p w14:paraId="3ADD0EAD" w14:textId="3ECA6309"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71332000-4 – Geotechniczne usługi inżynieryjne</w:t>
      </w:r>
    </w:p>
    <w:p w14:paraId="4D88CB14" w14:textId="75462682"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71333000-1 – Mechaniczne usługi inżynieryjne</w:t>
      </w:r>
    </w:p>
    <w:p w14:paraId="13E39C01" w14:textId="1F404C0E"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71335000-5 – Badania inżynieryjne</w:t>
      </w:r>
    </w:p>
    <w:p w14:paraId="1DE48EC2" w14:textId="00B26E43"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71336000-2 – Dodatkowe usługi inżynieryjne</w:t>
      </w:r>
    </w:p>
    <w:p w14:paraId="64456B63" w14:textId="583CA428"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71337000-9 – Usługi inżynieryjne w zakresie zabezpieczenia przed korozją</w:t>
      </w:r>
    </w:p>
    <w:p w14:paraId="563596AC" w14:textId="297265A1"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71340000-3 – Zintegrowane usługi inżynieryjne</w:t>
      </w:r>
    </w:p>
    <w:p w14:paraId="60E218ED" w14:textId="24B1A14A"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71352000-0 – Usługi badania podłoża</w:t>
      </w:r>
    </w:p>
    <w:p w14:paraId="5CE33122" w14:textId="4D855884"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71353000-7 – Usługi badania wierzchniej warstwy gleby</w:t>
      </w:r>
    </w:p>
    <w:p w14:paraId="12E0DAEB" w14:textId="0FA1A87B"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71354000-4 – Usługi sporządzania map</w:t>
      </w:r>
    </w:p>
    <w:p w14:paraId="573B1C9F" w14:textId="47C93912"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71355000-1 – Usług pomiarowe</w:t>
      </w:r>
    </w:p>
    <w:p w14:paraId="6F9E2A94" w14:textId="0C079BE2" w:rsidR="00B9552E" w:rsidRPr="00DB5DD5" w:rsidDel="00AD6AB0" w:rsidRDefault="00B9552E" w:rsidP="00F6758A">
      <w:pPr>
        <w:pStyle w:val="Listapunktowana"/>
        <w:ind w:left="1700"/>
        <w:rPr>
          <w:rFonts w:ascii="Calibri" w:hAnsi="Calibri" w:cs="Calibri"/>
          <w:lang w:val="pl-PL"/>
        </w:rPr>
      </w:pPr>
      <w:r w:rsidRPr="00DB5DD5" w:rsidDel="00AD6AB0">
        <w:rPr>
          <w:rFonts w:ascii="Calibri" w:hAnsi="Calibri" w:cs="Calibri"/>
          <w:lang w:val="pl-PL"/>
        </w:rPr>
        <w:t>71400000-2 – Usługi architektoniczne dotyczące planowania przestrzennego i zagospodarowania terenu</w:t>
      </w:r>
    </w:p>
    <w:p w14:paraId="21D4633B" w14:textId="313A3C4F"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71410000-5 – Usługi planowania przestrzennego</w:t>
      </w:r>
    </w:p>
    <w:p w14:paraId="6BEFA4D3" w14:textId="22286EC1" w:rsidR="00B9552E" w:rsidRPr="00DB5DD5" w:rsidRDefault="00B9552E" w:rsidP="00F6758A">
      <w:pPr>
        <w:pStyle w:val="Listapunktowana"/>
        <w:ind w:left="1700"/>
        <w:rPr>
          <w:rFonts w:ascii="Calibri" w:hAnsi="Calibri" w:cs="Calibri"/>
          <w:lang w:val="pl-PL"/>
        </w:rPr>
      </w:pPr>
      <w:r w:rsidRPr="00DB5DD5">
        <w:rPr>
          <w:rFonts w:ascii="Calibri" w:hAnsi="Calibri" w:cs="Calibri"/>
          <w:lang w:val="pl-PL"/>
        </w:rPr>
        <w:t>71420000-8 – Architektoniczne usługi zagospodarowania terenu</w:t>
      </w:r>
    </w:p>
    <w:p w14:paraId="5F5E5FEA" w14:textId="77777777" w:rsidR="00AD6AB0" w:rsidRPr="00DB5DD5" w:rsidRDefault="00AD6AB0" w:rsidP="00F6758A">
      <w:pPr>
        <w:pStyle w:val="Listapunktowana"/>
        <w:ind w:left="1700"/>
        <w:rPr>
          <w:rFonts w:ascii="Calibri" w:hAnsi="Calibri" w:cs="Calibri"/>
          <w:lang w:val="pl-PL"/>
        </w:rPr>
        <w:sectPr w:rsidR="00AD6AB0" w:rsidRPr="00DB5DD5" w:rsidSect="00E8553B">
          <w:type w:val="continuous"/>
          <w:pgSz w:w="12240" w:h="15840"/>
          <w:pgMar w:top="1440" w:right="1440" w:bottom="1440" w:left="1440" w:header="720" w:footer="720" w:gutter="0"/>
          <w:cols w:num="2" w:space="802"/>
          <w:docGrid w:linePitch="360"/>
        </w:sectPr>
      </w:pPr>
    </w:p>
    <w:p w14:paraId="386A1989" w14:textId="67213681" w:rsidR="00B9552E" w:rsidRPr="00DB5DD5" w:rsidRDefault="00B9552E" w:rsidP="00F6758A">
      <w:pPr>
        <w:pStyle w:val="Listapunktowana"/>
        <w:ind w:left="1700"/>
        <w:rPr>
          <w:rFonts w:ascii="Calibri" w:hAnsi="Calibri" w:cs="Calibri"/>
          <w:lang w:val="pl-PL"/>
        </w:rPr>
        <w:sectPr w:rsidR="00B9552E" w:rsidRPr="00DB5DD5" w:rsidSect="00E8553B">
          <w:type w:val="continuous"/>
          <w:pgSz w:w="12240" w:h="15840"/>
          <w:pgMar w:top="1440" w:right="1440" w:bottom="1440" w:left="1440" w:header="720" w:footer="720" w:gutter="0"/>
          <w:cols w:num="2" w:space="802"/>
          <w:docGrid w:linePitch="360"/>
        </w:sectPr>
      </w:pPr>
      <w:r w:rsidRPr="00DB5DD5">
        <w:rPr>
          <w:rFonts w:ascii="Calibri" w:hAnsi="Calibri" w:cs="Calibri"/>
          <w:lang w:val="pl-PL"/>
        </w:rPr>
        <w:t>71510000-6 – Usługi badania terenu</w:t>
      </w:r>
    </w:p>
    <w:p w14:paraId="405CD7FC" w14:textId="07A03B9C" w:rsidR="0034755A" w:rsidRPr="00DB5DD5" w:rsidRDefault="008D5330" w:rsidP="0094176E">
      <w:pPr>
        <w:pStyle w:val="CMSANHeading2"/>
        <w:rPr>
          <w:rFonts w:ascii="Calibri" w:hAnsi="Calibri" w:cs="Calibri"/>
          <w:lang w:val="pl-PL"/>
        </w:rPr>
      </w:pPr>
      <w:r w:rsidRPr="00DB5DD5">
        <w:rPr>
          <w:rFonts w:ascii="Calibri" w:hAnsi="Calibri" w:cs="Calibri"/>
          <w:lang w:val="pl-PL"/>
        </w:rPr>
        <w:t>Celem Zamawiającego jest otrzymanie kompletnej, wielobranżowej dokumentacji projektowej wykonanej właściwie i zgodnie z obowiązującymi przepisami prawa, zasadami projektowania</w:t>
      </w:r>
      <w:r w:rsidR="005D5939" w:rsidRPr="00DB5DD5">
        <w:rPr>
          <w:rFonts w:ascii="Calibri" w:hAnsi="Calibri" w:cs="Calibri"/>
          <w:lang w:val="pl-PL"/>
        </w:rPr>
        <w:br/>
      </w:r>
      <w:r w:rsidRPr="00DB5DD5">
        <w:rPr>
          <w:rFonts w:ascii="Calibri" w:hAnsi="Calibri" w:cs="Calibri"/>
          <w:lang w:val="pl-PL"/>
        </w:rPr>
        <w:t xml:space="preserve">i wiedzą inżynierską. </w:t>
      </w:r>
    </w:p>
    <w:p w14:paraId="5E12EBB5" w14:textId="3D523776" w:rsidR="00F36C6F" w:rsidRPr="00DB5DD5" w:rsidRDefault="008D5330" w:rsidP="00425ECD">
      <w:pPr>
        <w:pStyle w:val="CMSANHeading2"/>
        <w:rPr>
          <w:rFonts w:ascii="Calibri" w:hAnsi="Calibri" w:cs="Calibri"/>
          <w:lang w:val="pl-PL"/>
        </w:rPr>
      </w:pPr>
      <w:r w:rsidRPr="00DB5DD5">
        <w:rPr>
          <w:rFonts w:ascii="Calibri" w:hAnsi="Calibri" w:cs="Calibri"/>
          <w:lang w:val="pl-PL"/>
        </w:rPr>
        <w:t>W ramach przedmiotu zamówienia</w:t>
      </w:r>
      <w:r w:rsidR="00807BF9" w:rsidRPr="00DB5DD5">
        <w:rPr>
          <w:rFonts w:ascii="Calibri" w:hAnsi="Calibri" w:cs="Calibri"/>
          <w:lang w:val="pl-PL"/>
        </w:rPr>
        <w:t xml:space="preserve"> (zamówienia </w:t>
      </w:r>
      <w:r w:rsidR="00AA12FD" w:rsidRPr="00DB5DD5">
        <w:rPr>
          <w:rFonts w:ascii="Calibri" w:hAnsi="Calibri" w:cs="Calibri"/>
          <w:lang w:val="pl-PL"/>
        </w:rPr>
        <w:t>gwarantowanego</w:t>
      </w:r>
      <w:r w:rsidR="00807BF9" w:rsidRPr="00DB5DD5">
        <w:rPr>
          <w:rFonts w:ascii="Calibri" w:hAnsi="Calibri" w:cs="Calibri"/>
          <w:lang w:val="pl-PL"/>
        </w:rPr>
        <w:t>)</w:t>
      </w:r>
      <w:r w:rsidRPr="00DB5DD5">
        <w:rPr>
          <w:rFonts w:ascii="Calibri" w:hAnsi="Calibri" w:cs="Calibri"/>
          <w:lang w:val="pl-PL"/>
        </w:rPr>
        <w:t xml:space="preserve"> </w:t>
      </w:r>
      <w:r w:rsidR="008B0D99" w:rsidRPr="00DB5DD5">
        <w:rPr>
          <w:rFonts w:ascii="Calibri" w:hAnsi="Calibri" w:cs="Calibri"/>
          <w:lang w:val="pl-PL"/>
        </w:rPr>
        <w:t xml:space="preserve">wykonawca </w:t>
      </w:r>
      <w:r w:rsidRPr="00DB5DD5">
        <w:rPr>
          <w:rFonts w:ascii="Calibri" w:hAnsi="Calibri" w:cs="Calibri"/>
          <w:lang w:val="pl-PL"/>
        </w:rPr>
        <w:t xml:space="preserve">zobowiązany </w:t>
      </w:r>
      <w:r w:rsidR="00A464BE" w:rsidRPr="00DB5DD5">
        <w:rPr>
          <w:rFonts w:ascii="Calibri" w:hAnsi="Calibri" w:cs="Calibri"/>
          <w:lang w:val="pl-PL"/>
        </w:rPr>
        <w:t>będzie</w:t>
      </w:r>
      <w:r w:rsidRPr="00DB5DD5">
        <w:rPr>
          <w:rFonts w:ascii="Calibri" w:hAnsi="Calibri" w:cs="Calibri"/>
          <w:lang w:val="pl-PL"/>
        </w:rPr>
        <w:t xml:space="preserve"> do uzyskania wszelkich niezbędnych do realizacji </w:t>
      </w:r>
      <w:r w:rsidR="00201A30" w:rsidRPr="00DB5DD5">
        <w:rPr>
          <w:rFonts w:ascii="Calibri" w:hAnsi="Calibri" w:cs="Calibri"/>
          <w:lang w:val="pl-PL"/>
        </w:rPr>
        <w:t xml:space="preserve">projektu </w:t>
      </w:r>
      <w:r w:rsidRPr="00DB5DD5">
        <w:rPr>
          <w:rFonts w:ascii="Calibri" w:hAnsi="Calibri" w:cs="Calibri"/>
          <w:lang w:val="pl-PL"/>
        </w:rPr>
        <w:t>decyzji, opinii i uzgodnień wraz z uzyskaniem prawomocnej</w:t>
      </w:r>
      <w:r w:rsidR="00FC78A3" w:rsidRPr="00DB5DD5">
        <w:rPr>
          <w:rFonts w:ascii="Calibri" w:hAnsi="Calibri" w:cs="Calibri"/>
          <w:lang w:val="pl-PL"/>
        </w:rPr>
        <w:t xml:space="preserve"> </w:t>
      </w:r>
      <w:r w:rsidR="008C2D46" w:rsidRPr="00DB5DD5">
        <w:rPr>
          <w:rFonts w:ascii="Calibri" w:hAnsi="Calibri" w:cs="Calibri"/>
          <w:lang w:val="pl-PL"/>
        </w:rPr>
        <w:t xml:space="preserve">(-ych) </w:t>
      </w:r>
      <w:r w:rsidRPr="00DB5DD5">
        <w:rPr>
          <w:rFonts w:ascii="Calibri" w:hAnsi="Calibri" w:cs="Calibri"/>
          <w:lang w:val="pl-PL"/>
        </w:rPr>
        <w:t xml:space="preserve">decyzji </w:t>
      </w:r>
      <w:r w:rsidR="003333FF" w:rsidRPr="00DB5DD5">
        <w:rPr>
          <w:rFonts w:ascii="Calibri" w:hAnsi="Calibri" w:cs="Calibri"/>
          <w:lang w:val="pl-PL"/>
        </w:rPr>
        <w:t xml:space="preserve">o pozwoleniu </w:t>
      </w:r>
      <w:r w:rsidRPr="00DB5DD5">
        <w:rPr>
          <w:rFonts w:ascii="Calibri" w:hAnsi="Calibri" w:cs="Calibri"/>
          <w:lang w:val="pl-PL"/>
        </w:rPr>
        <w:t>na budowę</w:t>
      </w:r>
      <w:r w:rsidR="00425ECD" w:rsidRPr="00DB5DD5">
        <w:rPr>
          <w:rFonts w:ascii="Calibri" w:hAnsi="Calibri" w:cs="Calibri"/>
          <w:color w:val="auto"/>
          <w:kern w:val="2"/>
          <w:lang w:val="pl-PL"/>
          <w14:ligatures w14:val="standardContextual"/>
        </w:rPr>
        <w:t xml:space="preserve"> </w:t>
      </w:r>
      <w:r w:rsidR="00425ECD" w:rsidRPr="00DB5DD5">
        <w:rPr>
          <w:rFonts w:ascii="Calibri" w:hAnsi="Calibri" w:cs="Calibri"/>
          <w:lang w:val="pl-PL"/>
        </w:rPr>
        <w:t>dla całego projektu</w:t>
      </w:r>
      <w:r w:rsidRPr="00DB5DD5">
        <w:rPr>
          <w:rFonts w:ascii="Calibri" w:hAnsi="Calibri" w:cs="Calibri"/>
          <w:lang w:val="pl-PL"/>
        </w:rPr>
        <w:t xml:space="preserve">. Przedmiot zamówienia obejmuje również: </w:t>
      </w:r>
    </w:p>
    <w:p w14:paraId="471B978A" w14:textId="3A9D5C58" w:rsidR="00AE50A0" w:rsidRPr="00DB5DD5" w:rsidRDefault="00AE50A0" w:rsidP="00AE50A0">
      <w:pPr>
        <w:pStyle w:val="CMSANHeading4"/>
        <w:rPr>
          <w:rFonts w:ascii="Calibri" w:hAnsi="Calibri" w:cs="Calibri"/>
          <w:lang w:val="pl-PL"/>
        </w:rPr>
      </w:pPr>
      <w:r w:rsidRPr="00DB5DD5">
        <w:rPr>
          <w:rFonts w:ascii="Calibri" w:hAnsi="Calibri" w:cs="Calibri"/>
          <w:lang w:val="pl-PL"/>
        </w:rPr>
        <w:t>wykonanie koncepcji;</w:t>
      </w:r>
    </w:p>
    <w:p w14:paraId="08916F57" w14:textId="2CC11F46" w:rsidR="00AE50A0" w:rsidRPr="00DB5DD5" w:rsidRDefault="00AE50A0" w:rsidP="00AE50A0">
      <w:pPr>
        <w:pStyle w:val="CMSANHeading4"/>
        <w:rPr>
          <w:rFonts w:ascii="Calibri" w:hAnsi="Calibri" w:cs="Calibri"/>
          <w:lang w:val="pl-PL"/>
        </w:rPr>
      </w:pPr>
      <w:r w:rsidRPr="00DB5DD5">
        <w:rPr>
          <w:rFonts w:ascii="Calibri" w:hAnsi="Calibri" w:cs="Calibri"/>
          <w:lang w:val="pl-PL"/>
        </w:rPr>
        <w:t>wykonanie niezbędnych usług przedprojektowych;</w:t>
      </w:r>
    </w:p>
    <w:p w14:paraId="5E880D97" w14:textId="2BF93440" w:rsidR="00F36C6F" w:rsidRPr="00DB5DD5" w:rsidRDefault="008D5330" w:rsidP="0094176E">
      <w:pPr>
        <w:pStyle w:val="CMSANHeading4"/>
        <w:rPr>
          <w:rFonts w:ascii="Calibri" w:hAnsi="Calibri" w:cs="Calibri"/>
          <w:lang w:val="pl-PL"/>
        </w:rPr>
      </w:pPr>
      <w:r w:rsidRPr="00DB5DD5">
        <w:rPr>
          <w:rFonts w:ascii="Calibri" w:hAnsi="Calibri" w:cs="Calibri"/>
          <w:lang w:val="pl-PL"/>
        </w:rPr>
        <w:t>przeniesienie na Zamawiającego praw autorskich do opracowanej dokumentacji;</w:t>
      </w:r>
      <w:r w:rsidR="00AE50A0" w:rsidRPr="00DB5DD5">
        <w:rPr>
          <w:rFonts w:ascii="Calibri" w:hAnsi="Calibri" w:cs="Calibri"/>
          <w:lang w:val="pl-PL"/>
        </w:rPr>
        <w:t xml:space="preserve"> oraz</w:t>
      </w:r>
    </w:p>
    <w:p w14:paraId="056B0F02" w14:textId="410DA4C8" w:rsidR="0034755A" w:rsidRPr="00DB5DD5" w:rsidRDefault="008D5330" w:rsidP="0094176E">
      <w:pPr>
        <w:pStyle w:val="CMSANHeading4"/>
        <w:rPr>
          <w:rFonts w:ascii="Calibri" w:hAnsi="Calibri" w:cs="Calibri"/>
          <w:lang w:val="pl-PL"/>
        </w:rPr>
      </w:pPr>
      <w:r w:rsidRPr="00DB5DD5">
        <w:rPr>
          <w:rFonts w:ascii="Calibri" w:hAnsi="Calibri" w:cs="Calibri"/>
          <w:lang w:val="pl-PL"/>
        </w:rPr>
        <w:t xml:space="preserve">sprawowanie pełnobranżowego nadzoru autorskiego w okresie realizacji </w:t>
      </w:r>
      <w:r w:rsidR="00201A30" w:rsidRPr="00DB5DD5">
        <w:rPr>
          <w:rFonts w:ascii="Calibri" w:hAnsi="Calibri" w:cs="Calibri"/>
          <w:lang w:val="pl-PL"/>
        </w:rPr>
        <w:t>projektu</w:t>
      </w:r>
      <w:r w:rsidR="00DC7560" w:rsidRPr="00DB5DD5">
        <w:rPr>
          <w:rFonts w:ascii="Calibri" w:hAnsi="Calibri" w:cs="Calibri"/>
          <w:lang w:val="pl-PL"/>
        </w:rPr>
        <w:t xml:space="preserve"> (Etap 1</w:t>
      </w:r>
      <w:r w:rsidR="005B3DB3" w:rsidRPr="00DB5DD5">
        <w:rPr>
          <w:rFonts w:ascii="Calibri" w:hAnsi="Calibri" w:cs="Calibri"/>
          <w:lang w:val="pl-PL"/>
        </w:rPr>
        <w:t>:</w:t>
      </w:r>
      <w:r w:rsidR="00DC7560" w:rsidRPr="00DB5DD5">
        <w:rPr>
          <w:rFonts w:ascii="Calibri" w:hAnsi="Calibri" w:cs="Calibri"/>
          <w:lang w:val="pl-PL"/>
        </w:rPr>
        <w:t xml:space="preserve"> faz</w:t>
      </w:r>
      <w:r w:rsidR="005B3DB3" w:rsidRPr="00DB5DD5">
        <w:rPr>
          <w:rFonts w:ascii="Calibri" w:hAnsi="Calibri" w:cs="Calibri"/>
          <w:lang w:val="pl-PL"/>
        </w:rPr>
        <w:t>y</w:t>
      </w:r>
      <w:r w:rsidR="00DC7560" w:rsidRPr="00DB5DD5">
        <w:rPr>
          <w:rFonts w:ascii="Calibri" w:hAnsi="Calibri" w:cs="Calibri"/>
          <w:lang w:val="pl-PL"/>
        </w:rPr>
        <w:t xml:space="preserve"> 1A</w:t>
      </w:r>
      <w:r w:rsidR="005B3DB3" w:rsidRPr="00DB5DD5">
        <w:rPr>
          <w:rFonts w:ascii="Calibri" w:hAnsi="Calibri" w:cs="Calibri"/>
          <w:lang w:val="pl-PL"/>
        </w:rPr>
        <w:t xml:space="preserve"> oraz </w:t>
      </w:r>
      <w:r w:rsidR="00DC7560" w:rsidRPr="00DB5DD5">
        <w:rPr>
          <w:rFonts w:ascii="Calibri" w:hAnsi="Calibri" w:cs="Calibri"/>
          <w:lang w:val="pl-PL"/>
        </w:rPr>
        <w:t>1B)</w:t>
      </w:r>
      <w:r w:rsidRPr="00DB5DD5">
        <w:rPr>
          <w:rFonts w:ascii="Calibri" w:hAnsi="Calibri" w:cs="Calibri"/>
          <w:lang w:val="pl-PL"/>
        </w:rPr>
        <w:t xml:space="preserve">. </w:t>
      </w:r>
    </w:p>
    <w:p w14:paraId="0F5F5896" w14:textId="4E30AEFC" w:rsidR="00F36C6F" w:rsidRPr="00DB5DD5" w:rsidRDefault="008D5330" w:rsidP="0094176E">
      <w:pPr>
        <w:pStyle w:val="CMSANHeading2"/>
        <w:rPr>
          <w:rFonts w:ascii="Calibri" w:hAnsi="Calibri" w:cs="Calibri"/>
          <w:lang w:val="pl-PL"/>
        </w:rPr>
      </w:pPr>
      <w:r w:rsidRPr="00DB5DD5">
        <w:rPr>
          <w:rFonts w:ascii="Calibri" w:hAnsi="Calibri" w:cs="Calibri"/>
          <w:lang w:val="pl-PL"/>
        </w:rPr>
        <w:t>Zakresem</w:t>
      </w:r>
      <w:r w:rsidR="005B3DB3" w:rsidRPr="00DB5DD5">
        <w:rPr>
          <w:rFonts w:ascii="Calibri" w:hAnsi="Calibri" w:cs="Calibri"/>
          <w:lang w:val="pl-PL"/>
        </w:rPr>
        <w:t xml:space="preserve"> przedmiotu</w:t>
      </w:r>
      <w:r w:rsidRPr="00DB5DD5">
        <w:rPr>
          <w:rFonts w:ascii="Calibri" w:hAnsi="Calibri" w:cs="Calibri"/>
          <w:lang w:val="pl-PL"/>
        </w:rPr>
        <w:t xml:space="preserve"> zamówienia objęte jest </w:t>
      </w:r>
      <w:r w:rsidR="00A464BE" w:rsidRPr="00DB5DD5">
        <w:rPr>
          <w:rFonts w:ascii="Calibri" w:hAnsi="Calibri" w:cs="Calibri"/>
          <w:lang w:val="pl-PL"/>
        </w:rPr>
        <w:t xml:space="preserve">również </w:t>
      </w:r>
      <w:r w:rsidRPr="00DB5DD5">
        <w:rPr>
          <w:rFonts w:ascii="Calibri" w:hAnsi="Calibri" w:cs="Calibri"/>
          <w:lang w:val="pl-PL"/>
        </w:rPr>
        <w:t xml:space="preserve">udzielanie: </w:t>
      </w:r>
    </w:p>
    <w:p w14:paraId="4C8437E3" w14:textId="0F3C2574" w:rsidR="00F36C6F" w:rsidRPr="00DB5DD5" w:rsidRDefault="008D5330" w:rsidP="00354DA6">
      <w:pPr>
        <w:pStyle w:val="CMSANHeading4"/>
        <w:rPr>
          <w:rFonts w:ascii="Calibri" w:hAnsi="Calibri" w:cs="Calibri"/>
          <w:lang w:val="pl-PL"/>
        </w:rPr>
      </w:pPr>
      <w:r w:rsidRPr="00DB5DD5">
        <w:rPr>
          <w:rFonts w:ascii="Calibri" w:hAnsi="Calibri" w:cs="Calibri"/>
          <w:lang w:val="pl-PL"/>
        </w:rPr>
        <w:t xml:space="preserve">odpowiedzi na wszelkie pytania dotyczące wielobranżowej dokumentacji projektowej na etapie wyboru </w:t>
      </w:r>
      <w:r w:rsidR="008B0D99" w:rsidRPr="00DB5DD5">
        <w:rPr>
          <w:rFonts w:ascii="Calibri" w:hAnsi="Calibri" w:cs="Calibri"/>
          <w:lang w:val="pl-PL"/>
        </w:rPr>
        <w:t xml:space="preserve">wykonawcy </w:t>
      </w:r>
      <w:r w:rsidRPr="00DB5DD5">
        <w:rPr>
          <w:rFonts w:ascii="Calibri" w:hAnsi="Calibri" w:cs="Calibri"/>
          <w:lang w:val="pl-PL"/>
        </w:rPr>
        <w:t>robót budowlanych</w:t>
      </w:r>
      <w:r w:rsidR="00354DA6" w:rsidRPr="00DB5DD5">
        <w:rPr>
          <w:rFonts w:ascii="Calibri" w:hAnsi="Calibri" w:cs="Calibri"/>
          <w:color w:val="auto"/>
          <w:kern w:val="2"/>
          <w:lang w:val="pl-PL"/>
          <w14:ligatures w14:val="standardContextual"/>
        </w:rPr>
        <w:t xml:space="preserve"> </w:t>
      </w:r>
      <w:r w:rsidR="00354DA6" w:rsidRPr="00DB5DD5">
        <w:rPr>
          <w:rFonts w:ascii="Calibri" w:hAnsi="Calibri" w:cs="Calibri"/>
          <w:lang w:val="pl-PL"/>
        </w:rPr>
        <w:t xml:space="preserve">oraz dokumentacji </w:t>
      </w:r>
      <w:r w:rsidR="00354DA6" w:rsidRPr="00DB5DD5">
        <w:rPr>
          <w:rFonts w:ascii="Calibri" w:hAnsi="Calibri" w:cs="Calibri"/>
          <w:lang w:val="pl-PL"/>
        </w:rPr>
        <w:lastRenderedPageBreak/>
        <w:t>przetargowej w toku postępowania na wybór wykonawcy robót budowlanych</w:t>
      </w:r>
      <w:r w:rsidR="00DC7560" w:rsidRPr="00DB5DD5">
        <w:rPr>
          <w:rFonts w:ascii="Calibri" w:hAnsi="Calibri" w:cs="Calibri"/>
          <w:lang w:val="pl-PL"/>
        </w:rPr>
        <w:t xml:space="preserve"> (Etap 1</w:t>
      </w:r>
      <w:r w:rsidR="005B3DB3" w:rsidRPr="00DB5DD5">
        <w:rPr>
          <w:rFonts w:ascii="Calibri" w:hAnsi="Calibri" w:cs="Calibri"/>
          <w:lang w:val="pl-PL"/>
        </w:rPr>
        <w:t>:</w:t>
      </w:r>
      <w:r w:rsidR="00DC7560" w:rsidRPr="00DB5DD5">
        <w:rPr>
          <w:rFonts w:ascii="Calibri" w:hAnsi="Calibri" w:cs="Calibri"/>
          <w:lang w:val="pl-PL"/>
        </w:rPr>
        <w:t xml:space="preserve"> faz</w:t>
      </w:r>
      <w:r w:rsidR="005B3DB3" w:rsidRPr="00DB5DD5">
        <w:rPr>
          <w:rFonts w:ascii="Calibri" w:hAnsi="Calibri" w:cs="Calibri"/>
          <w:lang w:val="pl-PL"/>
        </w:rPr>
        <w:t>y</w:t>
      </w:r>
      <w:r w:rsidR="00DC7560" w:rsidRPr="00DB5DD5">
        <w:rPr>
          <w:rFonts w:ascii="Calibri" w:hAnsi="Calibri" w:cs="Calibri"/>
          <w:lang w:val="pl-PL"/>
        </w:rPr>
        <w:t xml:space="preserve"> 1A</w:t>
      </w:r>
      <w:r w:rsidR="005B3DB3" w:rsidRPr="00DB5DD5">
        <w:rPr>
          <w:rFonts w:ascii="Calibri" w:hAnsi="Calibri" w:cs="Calibri"/>
          <w:lang w:val="pl-PL"/>
        </w:rPr>
        <w:t xml:space="preserve"> oraz</w:t>
      </w:r>
      <w:r w:rsidR="00DC7560" w:rsidRPr="00DB5DD5">
        <w:rPr>
          <w:rFonts w:ascii="Calibri" w:hAnsi="Calibri" w:cs="Calibri"/>
          <w:lang w:val="pl-PL"/>
        </w:rPr>
        <w:t xml:space="preserve"> 1B)</w:t>
      </w:r>
      <w:r w:rsidRPr="00DB5DD5">
        <w:rPr>
          <w:rFonts w:ascii="Calibri" w:hAnsi="Calibri" w:cs="Calibri"/>
          <w:lang w:val="pl-PL"/>
        </w:rPr>
        <w:t>;</w:t>
      </w:r>
      <w:r w:rsidR="00354DA6" w:rsidRPr="00DB5DD5">
        <w:rPr>
          <w:rFonts w:ascii="Calibri" w:hAnsi="Calibri" w:cs="Calibri"/>
          <w:lang w:val="pl-PL"/>
        </w:rPr>
        <w:t xml:space="preserve"> oraz</w:t>
      </w:r>
    </w:p>
    <w:p w14:paraId="78010A83" w14:textId="5ABB0063" w:rsidR="0034755A" w:rsidRPr="00DB5DD5" w:rsidRDefault="008D5330" w:rsidP="00250DF9">
      <w:pPr>
        <w:pStyle w:val="CMSANHeading4"/>
        <w:rPr>
          <w:rFonts w:ascii="Calibri" w:hAnsi="Calibri" w:cs="Calibri"/>
          <w:lang w:val="pl-PL"/>
        </w:rPr>
      </w:pPr>
      <w:r w:rsidRPr="00DB5DD5">
        <w:rPr>
          <w:rFonts w:ascii="Calibri" w:hAnsi="Calibri" w:cs="Calibri"/>
          <w:lang w:val="pl-PL"/>
        </w:rPr>
        <w:t>odpowiedzi na pytania organu</w:t>
      </w:r>
      <w:r w:rsidR="00F74A6E" w:rsidRPr="00DB5DD5">
        <w:rPr>
          <w:rFonts w:ascii="Calibri" w:hAnsi="Calibri" w:cs="Calibri"/>
          <w:lang w:val="pl-PL"/>
        </w:rPr>
        <w:t>(-ów)</w:t>
      </w:r>
      <w:r w:rsidRPr="00DB5DD5">
        <w:rPr>
          <w:rFonts w:ascii="Calibri" w:hAnsi="Calibri" w:cs="Calibri"/>
          <w:lang w:val="pl-PL"/>
        </w:rPr>
        <w:t xml:space="preserve"> wydającego</w:t>
      </w:r>
      <w:r w:rsidR="00F74A6E" w:rsidRPr="00DB5DD5">
        <w:rPr>
          <w:rFonts w:ascii="Calibri" w:hAnsi="Calibri" w:cs="Calibri"/>
          <w:lang w:val="pl-PL"/>
        </w:rPr>
        <w:t>(-ych)</w:t>
      </w:r>
      <w:r w:rsidRPr="00DB5DD5">
        <w:rPr>
          <w:rFonts w:ascii="Calibri" w:hAnsi="Calibri" w:cs="Calibri"/>
          <w:lang w:val="pl-PL"/>
        </w:rPr>
        <w:t xml:space="preserve"> </w:t>
      </w:r>
      <w:r w:rsidR="00250DF9" w:rsidRPr="00DB5DD5">
        <w:rPr>
          <w:rFonts w:ascii="Calibri" w:hAnsi="Calibri" w:cs="Calibri"/>
          <w:lang w:val="pl-PL"/>
        </w:rPr>
        <w:t>pozwolenia niezbędne do realizacji projektu</w:t>
      </w:r>
      <w:r w:rsidRPr="00DB5DD5">
        <w:rPr>
          <w:rFonts w:ascii="Calibri" w:hAnsi="Calibri" w:cs="Calibri"/>
          <w:lang w:val="pl-PL"/>
        </w:rPr>
        <w:t xml:space="preserve">. </w:t>
      </w:r>
    </w:p>
    <w:p w14:paraId="73CEF399" w14:textId="530AC562" w:rsidR="0056151A" w:rsidRPr="00DB5DD5" w:rsidRDefault="008D5330" w:rsidP="00606ECA">
      <w:pPr>
        <w:pStyle w:val="CMSANHeading2"/>
        <w:rPr>
          <w:rFonts w:ascii="Calibri" w:hAnsi="Calibri" w:cs="Calibri"/>
          <w:lang w:val="pl-PL"/>
        </w:rPr>
      </w:pPr>
      <w:r w:rsidRPr="00DB5DD5">
        <w:rPr>
          <w:rFonts w:ascii="Calibri" w:hAnsi="Calibri" w:cs="Calibri"/>
          <w:lang w:val="pl-PL"/>
        </w:rPr>
        <w:t xml:space="preserve">Wykonawca zobowiązany jest uzyskać i przekazać Zamawiającemu </w:t>
      </w:r>
      <w:r w:rsidR="009973B8" w:rsidRPr="00DB5DD5">
        <w:rPr>
          <w:rFonts w:ascii="Calibri" w:hAnsi="Calibri" w:cs="Calibri"/>
          <w:lang w:val="pl-PL"/>
        </w:rPr>
        <w:t>o</w:t>
      </w:r>
      <w:r w:rsidRPr="00DB5DD5">
        <w:rPr>
          <w:rFonts w:ascii="Calibri" w:hAnsi="Calibri" w:cs="Calibri"/>
          <w:lang w:val="pl-PL"/>
        </w:rPr>
        <w:t xml:space="preserve">świadczenia, o których mowa w art. 56 ust. 4 </w:t>
      </w:r>
      <w:r w:rsidR="00A464BE" w:rsidRPr="00DB5DD5">
        <w:rPr>
          <w:rFonts w:ascii="Calibri" w:hAnsi="Calibri" w:cs="Calibri"/>
          <w:lang w:val="pl-PL"/>
        </w:rPr>
        <w:t>UPZP</w:t>
      </w:r>
      <w:r w:rsidRPr="00DB5DD5">
        <w:rPr>
          <w:rFonts w:ascii="Calibri" w:hAnsi="Calibri" w:cs="Calibri"/>
          <w:lang w:val="pl-PL"/>
        </w:rPr>
        <w:t xml:space="preserve"> od osób wykonujących czynności mogące wpłynąć na wynik postępowania na wybór </w:t>
      </w:r>
      <w:r w:rsidR="008B0D99" w:rsidRPr="00DB5DD5">
        <w:rPr>
          <w:rFonts w:ascii="Calibri" w:hAnsi="Calibri" w:cs="Calibri"/>
          <w:lang w:val="pl-PL"/>
        </w:rPr>
        <w:t xml:space="preserve">wykonawcy </w:t>
      </w:r>
      <w:r w:rsidRPr="00DB5DD5">
        <w:rPr>
          <w:rFonts w:ascii="Calibri" w:hAnsi="Calibri" w:cs="Calibri"/>
          <w:lang w:val="pl-PL"/>
        </w:rPr>
        <w:t>robót budowlanych objętych opracowaną dokumentacją projektową.</w:t>
      </w:r>
    </w:p>
    <w:p w14:paraId="013DF220" w14:textId="2C6E0DB6" w:rsidR="00093CF4" w:rsidRPr="00DB5DD5" w:rsidRDefault="0056151A" w:rsidP="0014659F">
      <w:pPr>
        <w:pStyle w:val="CMSANHeading2"/>
        <w:rPr>
          <w:rFonts w:ascii="Calibri" w:hAnsi="Calibri" w:cs="Calibri"/>
          <w:lang w:val="pl-PL"/>
        </w:rPr>
      </w:pPr>
      <w:r w:rsidRPr="00DB5DD5">
        <w:rPr>
          <w:rFonts w:ascii="Calibri" w:hAnsi="Calibri" w:cs="Calibri"/>
          <w:lang w:val="pl-PL"/>
        </w:rPr>
        <w:t xml:space="preserve">Dokumentacja projektowa stanowiąca przedmiot zamówienia w Postępowaniu posłuży do przeprowadzenia postępowania o udzielenie zamówienia publicznego na budowę zaprojektowanego </w:t>
      </w:r>
      <w:r w:rsidR="00396C22" w:rsidRPr="00DB5DD5">
        <w:rPr>
          <w:rFonts w:ascii="Calibri" w:hAnsi="Calibri" w:cs="Calibri"/>
          <w:lang w:val="pl-PL"/>
        </w:rPr>
        <w:t>T</w:t>
      </w:r>
      <w:r w:rsidRPr="00DB5DD5">
        <w:rPr>
          <w:rFonts w:ascii="Calibri" w:hAnsi="Calibri" w:cs="Calibri"/>
          <w:lang w:val="pl-PL"/>
        </w:rPr>
        <w:t xml:space="preserve">erminala </w:t>
      </w:r>
      <w:r w:rsidR="00396C22" w:rsidRPr="00DB5DD5">
        <w:rPr>
          <w:rFonts w:ascii="Calibri" w:hAnsi="Calibri" w:cs="Calibri"/>
          <w:lang w:val="pl-PL"/>
        </w:rPr>
        <w:t>P</w:t>
      </w:r>
      <w:r w:rsidRPr="00DB5DD5">
        <w:rPr>
          <w:rFonts w:ascii="Calibri" w:hAnsi="Calibri" w:cs="Calibri"/>
          <w:lang w:val="pl-PL"/>
        </w:rPr>
        <w:t xml:space="preserve">asażerskiego wraz z infrastrukturą towarzyszącą, zgodnie z </w:t>
      </w:r>
      <w:r w:rsidR="00A464BE" w:rsidRPr="00DB5DD5">
        <w:rPr>
          <w:rFonts w:ascii="Calibri" w:hAnsi="Calibri" w:cs="Calibri"/>
          <w:lang w:val="pl-PL"/>
        </w:rPr>
        <w:t>UPZP</w:t>
      </w:r>
      <w:r w:rsidRPr="00DB5DD5">
        <w:rPr>
          <w:rFonts w:ascii="Calibri" w:hAnsi="Calibri" w:cs="Calibri"/>
          <w:lang w:val="pl-PL"/>
        </w:rPr>
        <w:t>.</w:t>
      </w:r>
    </w:p>
    <w:p w14:paraId="5A9B5AE4" w14:textId="6CACEBDA" w:rsidR="00A464BE" w:rsidRDefault="00093CF4" w:rsidP="00606ECA">
      <w:pPr>
        <w:pStyle w:val="CMSANHeading2"/>
        <w:rPr>
          <w:rFonts w:ascii="Calibri" w:hAnsi="Calibri" w:cs="Calibri"/>
          <w:lang w:val="pl-PL"/>
        </w:rPr>
      </w:pPr>
      <w:r w:rsidRPr="00DB5DD5">
        <w:rPr>
          <w:rFonts w:ascii="Calibri" w:hAnsi="Calibri" w:cs="Calibri"/>
          <w:lang w:val="pl-PL"/>
        </w:rPr>
        <w:t xml:space="preserve">Zamawiający </w:t>
      </w:r>
      <w:r w:rsidR="00C27478" w:rsidRPr="00DB5DD5">
        <w:rPr>
          <w:rFonts w:ascii="Calibri" w:hAnsi="Calibri" w:cs="Calibri"/>
          <w:lang w:val="pl-PL"/>
        </w:rPr>
        <w:t>informuje</w:t>
      </w:r>
      <w:r w:rsidRPr="00DB5DD5">
        <w:rPr>
          <w:rFonts w:ascii="Calibri" w:hAnsi="Calibri" w:cs="Calibri"/>
          <w:lang w:val="pl-PL"/>
        </w:rPr>
        <w:t xml:space="preserve">, że projekt umowy o zamówienie publiczne na prace projektowe wraz z załącznikami przekazany zostanie </w:t>
      </w:r>
      <w:r w:rsidR="008B0D99" w:rsidRPr="00DB5DD5">
        <w:rPr>
          <w:rFonts w:ascii="Calibri" w:hAnsi="Calibri" w:cs="Calibri"/>
          <w:lang w:val="pl-PL"/>
        </w:rPr>
        <w:t xml:space="preserve">wykonawcom </w:t>
      </w:r>
      <w:r w:rsidRPr="00DB5DD5">
        <w:rPr>
          <w:rFonts w:ascii="Calibri" w:hAnsi="Calibri" w:cs="Calibri"/>
          <w:lang w:val="pl-PL"/>
        </w:rPr>
        <w:t>wraz z zaproszeniem do udziału w dialogu konkurencyjnym</w:t>
      </w:r>
      <w:r w:rsidR="00772DC2" w:rsidRPr="00DB5DD5">
        <w:rPr>
          <w:rFonts w:ascii="Calibri" w:hAnsi="Calibri" w:cs="Calibri"/>
          <w:lang w:val="pl-PL"/>
        </w:rPr>
        <w:t xml:space="preserve"> (t.j. po zakończeniu etapu prekwalifikacji)</w:t>
      </w:r>
      <w:r w:rsidRPr="00DB5DD5">
        <w:rPr>
          <w:rFonts w:ascii="Calibri" w:hAnsi="Calibri" w:cs="Calibri"/>
          <w:lang w:val="pl-PL"/>
        </w:rPr>
        <w:t xml:space="preserve">. </w:t>
      </w:r>
      <w:r w:rsidR="005377F9" w:rsidRPr="00DB5DD5">
        <w:rPr>
          <w:rFonts w:ascii="Calibri" w:hAnsi="Calibri" w:cs="Calibri"/>
          <w:lang w:val="pl-PL"/>
        </w:rPr>
        <w:t xml:space="preserve">Wstępnie zakłada się, że okres obowiązywania </w:t>
      </w:r>
      <w:r w:rsidR="005B3DB3" w:rsidRPr="00DB5DD5">
        <w:rPr>
          <w:rFonts w:ascii="Calibri" w:hAnsi="Calibri" w:cs="Calibri"/>
          <w:lang w:val="pl-PL"/>
        </w:rPr>
        <w:t xml:space="preserve">w/w </w:t>
      </w:r>
      <w:r w:rsidR="005377F9" w:rsidRPr="00DB5DD5">
        <w:rPr>
          <w:rFonts w:ascii="Calibri" w:hAnsi="Calibri" w:cs="Calibri"/>
          <w:lang w:val="pl-PL"/>
        </w:rPr>
        <w:t xml:space="preserve">umowy będzie wynosił 80 miesięcy, niemniej jednak </w:t>
      </w:r>
      <w:r w:rsidR="005B3DB3" w:rsidRPr="00DB5DD5">
        <w:rPr>
          <w:rFonts w:ascii="Calibri" w:hAnsi="Calibri" w:cs="Calibri"/>
          <w:lang w:val="pl-PL"/>
        </w:rPr>
        <w:t xml:space="preserve">ta </w:t>
      </w:r>
      <w:r w:rsidR="005377F9" w:rsidRPr="00DB5DD5">
        <w:rPr>
          <w:rFonts w:ascii="Calibri" w:hAnsi="Calibri" w:cs="Calibri"/>
          <w:lang w:val="pl-PL"/>
        </w:rPr>
        <w:t xml:space="preserve">kwestia będzie podlegać negocjacjom </w:t>
      </w:r>
      <w:r w:rsidR="005B3DB3" w:rsidRPr="00DB5DD5">
        <w:rPr>
          <w:rFonts w:ascii="Calibri" w:hAnsi="Calibri" w:cs="Calibri"/>
          <w:lang w:val="pl-PL"/>
        </w:rPr>
        <w:t>w toku</w:t>
      </w:r>
      <w:r w:rsidR="005377F9" w:rsidRPr="00DB5DD5">
        <w:rPr>
          <w:rFonts w:ascii="Calibri" w:hAnsi="Calibri" w:cs="Calibri"/>
          <w:lang w:val="pl-PL"/>
        </w:rPr>
        <w:t xml:space="preserve"> dialogu konkurencyjnego. </w:t>
      </w:r>
    </w:p>
    <w:p w14:paraId="71316A40" w14:textId="7064210A" w:rsidR="00893E66" w:rsidRDefault="00EF1ECC" w:rsidP="00606ECA">
      <w:pPr>
        <w:pStyle w:val="CMSANHeading2"/>
        <w:rPr>
          <w:rFonts w:ascii="Calibri" w:hAnsi="Calibri" w:cs="Calibri"/>
          <w:lang w:val="pl-PL"/>
        </w:rPr>
      </w:pPr>
      <w:r w:rsidRPr="00DB5DD5">
        <w:rPr>
          <w:rFonts w:ascii="Calibri" w:hAnsi="Calibri" w:cs="Calibri"/>
          <w:lang w:val="pl-PL"/>
        </w:rPr>
        <w:t xml:space="preserve">Szczegółowy opis przedmiotu zamówienia zawiera załącznik nr </w:t>
      </w:r>
      <w:r w:rsidR="00CB6E6C" w:rsidRPr="00DB5DD5">
        <w:rPr>
          <w:rFonts w:ascii="Calibri" w:hAnsi="Calibri" w:cs="Calibri"/>
          <w:lang w:val="pl-PL"/>
        </w:rPr>
        <w:t>7</w:t>
      </w:r>
      <w:r w:rsidR="0009326D" w:rsidRPr="00DB5DD5">
        <w:rPr>
          <w:rFonts w:ascii="Calibri" w:hAnsi="Calibri" w:cs="Calibri"/>
          <w:lang w:val="pl-PL"/>
        </w:rPr>
        <w:t xml:space="preserve"> </w:t>
      </w:r>
      <w:r w:rsidRPr="00DB5DD5">
        <w:rPr>
          <w:rFonts w:ascii="Calibri" w:hAnsi="Calibri" w:cs="Calibri"/>
          <w:lang w:val="pl-PL"/>
        </w:rPr>
        <w:t>do OPiW.</w:t>
      </w:r>
    </w:p>
    <w:p w14:paraId="1DFCADB1" w14:textId="6914A13B" w:rsidR="00BF7EAE" w:rsidRPr="00DB5DD5" w:rsidRDefault="00BF7EAE" w:rsidP="00606ECA">
      <w:pPr>
        <w:pStyle w:val="CMSANHeading2"/>
        <w:rPr>
          <w:rFonts w:ascii="Calibri" w:hAnsi="Calibri" w:cs="Calibri"/>
          <w:lang w:val="pl-PL"/>
        </w:rPr>
      </w:pPr>
      <w:r w:rsidRPr="00176E86">
        <w:rPr>
          <w:rFonts w:ascii="Calibri" w:hAnsi="Calibri" w:cs="Calibri"/>
          <w:color w:val="0070C0"/>
          <w:lang w:val="pl-PL"/>
        </w:rPr>
        <w:t>Zamawiający oczekuje, że przedmiot zamówienia będzie realizowany zgodnie z metodyką BIM. Zakres stosowania metodyki BIM, standardy, cele zostaną określone na podstawie informacji uzyskanych na podstawie dialogu konkurencyjnego i doprecyzowane w finalnej wersji OPZ udostępnionej wykonawcom na etapie składania ofert.</w:t>
      </w:r>
    </w:p>
    <w:p w14:paraId="6964FDDE" w14:textId="4CA0C67A" w:rsidR="00C7564E" w:rsidRPr="00DB5DD5" w:rsidRDefault="00C7564E" w:rsidP="00606ECA">
      <w:pPr>
        <w:pStyle w:val="CMSANHeading1"/>
        <w:rPr>
          <w:rFonts w:ascii="Calibri" w:hAnsi="Calibri" w:cs="Calibri"/>
          <w:lang w:val="pl-PL"/>
        </w:rPr>
      </w:pPr>
      <w:bookmarkStart w:id="4" w:name="_Toc176979911"/>
      <w:r w:rsidRPr="00DB5DD5">
        <w:rPr>
          <w:rFonts w:ascii="Calibri" w:hAnsi="Calibri" w:cs="Calibri"/>
          <w:lang w:val="pl-PL"/>
        </w:rPr>
        <w:t>WSTĘPNY HARMONOGRAM POSTĘPOWANIA</w:t>
      </w:r>
      <w:bookmarkEnd w:id="4"/>
    </w:p>
    <w:p w14:paraId="3F71EDAA" w14:textId="389F2838" w:rsidR="00C7564E" w:rsidRPr="00DB5DD5" w:rsidRDefault="00C7564E" w:rsidP="00606ECA">
      <w:pPr>
        <w:pStyle w:val="CMSANHeading2"/>
        <w:rPr>
          <w:rFonts w:ascii="Calibri" w:hAnsi="Calibri" w:cs="Calibri"/>
          <w:lang w:val="pl-PL"/>
        </w:rPr>
      </w:pPr>
      <w:r w:rsidRPr="00DB5DD5">
        <w:rPr>
          <w:rFonts w:ascii="Calibri" w:hAnsi="Calibri" w:cs="Calibri"/>
          <w:lang w:val="pl-PL"/>
        </w:rPr>
        <w:t>Zamawiający przewiduje następujący harmonogram przeprowadzenia Postępowania:</w:t>
      </w:r>
    </w:p>
    <w:p w14:paraId="42BB9C73" w14:textId="1DAB78AF" w:rsidR="00C7564E" w:rsidRPr="00DB5DD5" w:rsidRDefault="00C7564E" w:rsidP="00E43AAE">
      <w:pPr>
        <w:pStyle w:val="CMSANHeading4"/>
        <w:rPr>
          <w:rFonts w:ascii="Calibri" w:hAnsi="Calibri" w:cs="Calibri"/>
          <w:lang w:val="pl-PL"/>
        </w:rPr>
      </w:pPr>
      <w:r w:rsidRPr="00DB5DD5">
        <w:rPr>
          <w:rFonts w:ascii="Calibri" w:hAnsi="Calibri" w:cs="Calibri"/>
          <w:lang w:val="pl-PL"/>
        </w:rPr>
        <w:t xml:space="preserve">składanie </w:t>
      </w:r>
      <w:r w:rsidR="00A464BE" w:rsidRPr="00DB5DD5">
        <w:rPr>
          <w:rFonts w:ascii="Calibri" w:hAnsi="Calibri" w:cs="Calibri"/>
          <w:lang w:val="pl-PL"/>
        </w:rPr>
        <w:t>W</w:t>
      </w:r>
      <w:r w:rsidRPr="00DB5DD5">
        <w:rPr>
          <w:rFonts w:ascii="Calibri" w:hAnsi="Calibri" w:cs="Calibri"/>
          <w:lang w:val="pl-PL"/>
        </w:rPr>
        <w:t>niosków</w:t>
      </w:r>
      <w:r w:rsidR="00A464BE" w:rsidRPr="00DB5DD5">
        <w:rPr>
          <w:rFonts w:ascii="Calibri" w:hAnsi="Calibri" w:cs="Calibri"/>
          <w:lang w:val="pl-PL"/>
        </w:rPr>
        <w:t xml:space="preserve">: </w:t>
      </w:r>
      <w:r w:rsidRPr="00DB5DD5">
        <w:rPr>
          <w:rFonts w:ascii="Calibri" w:hAnsi="Calibri" w:cs="Calibri"/>
          <w:lang w:val="pl-PL"/>
        </w:rPr>
        <w:t xml:space="preserve">30 dni od dnia przekazania ogłoszenia o zamówieniu Urzędowi Publikacji Unii Europejskiej; </w:t>
      </w:r>
    </w:p>
    <w:p w14:paraId="37D79A00" w14:textId="2F358148" w:rsidR="00C7564E" w:rsidRPr="00DB5DD5" w:rsidRDefault="00C7564E" w:rsidP="00606ECA">
      <w:pPr>
        <w:pStyle w:val="CMSANHeading4"/>
        <w:rPr>
          <w:rFonts w:ascii="Calibri" w:hAnsi="Calibri" w:cs="Calibri"/>
          <w:lang w:val="pl-PL"/>
        </w:rPr>
      </w:pPr>
      <w:r w:rsidRPr="00DB5DD5">
        <w:rPr>
          <w:rFonts w:ascii="Calibri" w:hAnsi="Calibri" w:cs="Calibri"/>
          <w:lang w:val="pl-PL"/>
        </w:rPr>
        <w:t xml:space="preserve">ocena </w:t>
      </w:r>
      <w:r w:rsidR="002718F2" w:rsidRPr="00DB5DD5">
        <w:rPr>
          <w:rFonts w:ascii="Calibri" w:hAnsi="Calibri" w:cs="Calibri"/>
          <w:lang w:val="pl-PL"/>
        </w:rPr>
        <w:t>W</w:t>
      </w:r>
      <w:r w:rsidRPr="00DB5DD5">
        <w:rPr>
          <w:rFonts w:ascii="Calibri" w:hAnsi="Calibri" w:cs="Calibri"/>
          <w:lang w:val="pl-PL"/>
        </w:rPr>
        <w:t xml:space="preserve">niosków </w:t>
      </w:r>
      <w:r w:rsidR="00A464BE" w:rsidRPr="00DB5DD5">
        <w:rPr>
          <w:rFonts w:ascii="Calibri" w:hAnsi="Calibri" w:cs="Calibri"/>
          <w:lang w:val="pl-PL"/>
        </w:rPr>
        <w:t>(</w:t>
      </w:r>
      <w:r w:rsidRPr="00DB5DD5">
        <w:rPr>
          <w:rFonts w:ascii="Calibri" w:hAnsi="Calibri" w:cs="Calibri"/>
          <w:lang w:val="pl-PL"/>
        </w:rPr>
        <w:t xml:space="preserve">łącznie z uzupełnianiem lub wyjaśnianiem </w:t>
      </w:r>
      <w:r w:rsidR="002718F2" w:rsidRPr="00DB5DD5">
        <w:rPr>
          <w:rFonts w:ascii="Calibri" w:hAnsi="Calibri" w:cs="Calibri"/>
          <w:lang w:val="pl-PL"/>
        </w:rPr>
        <w:t>W</w:t>
      </w:r>
      <w:r w:rsidRPr="00DB5DD5">
        <w:rPr>
          <w:rFonts w:ascii="Calibri" w:hAnsi="Calibri" w:cs="Calibri"/>
          <w:lang w:val="pl-PL"/>
        </w:rPr>
        <w:t>niosków</w:t>
      </w:r>
      <w:r w:rsidR="00A464BE" w:rsidRPr="00DB5DD5">
        <w:rPr>
          <w:rFonts w:ascii="Calibri" w:hAnsi="Calibri" w:cs="Calibri"/>
          <w:lang w:val="pl-PL"/>
        </w:rPr>
        <w:t>) oraz</w:t>
      </w:r>
      <w:r w:rsidRPr="00DB5DD5">
        <w:rPr>
          <w:rFonts w:ascii="Calibri" w:hAnsi="Calibri" w:cs="Calibri"/>
          <w:lang w:val="pl-PL"/>
        </w:rPr>
        <w:t xml:space="preserve"> ustalenie liczby podmiotów, z którymi prowadzony będzie dialog</w:t>
      </w:r>
      <w:r w:rsidR="00A464BE" w:rsidRPr="00DB5DD5">
        <w:rPr>
          <w:rFonts w:ascii="Calibri" w:hAnsi="Calibri" w:cs="Calibri"/>
          <w:lang w:val="pl-PL"/>
        </w:rPr>
        <w:t xml:space="preserve"> w ramach Postępowania</w:t>
      </w:r>
      <w:r w:rsidR="002718F2" w:rsidRPr="00DB5DD5">
        <w:rPr>
          <w:rFonts w:ascii="Calibri" w:hAnsi="Calibri" w:cs="Calibri"/>
          <w:lang w:val="pl-PL"/>
        </w:rPr>
        <w:t>:</w:t>
      </w:r>
      <w:r w:rsidRPr="00DB5DD5">
        <w:rPr>
          <w:rFonts w:ascii="Calibri" w:hAnsi="Calibri" w:cs="Calibri"/>
          <w:lang w:val="pl-PL"/>
        </w:rPr>
        <w:t xml:space="preserve"> </w:t>
      </w:r>
      <w:r w:rsidR="00916C5F" w:rsidRPr="00DB5DD5">
        <w:rPr>
          <w:rFonts w:ascii="Calibri" w:hAnsi="Calibri" w:cs="Calibri"/>
          <w:lang w:val="pl-PL"/>
        </w:rPr>
        <w:t>45 dni</w:t>
      </w:r>
      <w:r w:rsidRPr="00DB5DD5">
        <w:rPr>
          <w:rFonts w:ascii="Calibri" w:hAnsi="Calibri" w:cs="Calibri"/>
          <w:lang w:val="pl-PL"/>
        </w:rPr>
        <w:t xml:space="preserve">; </w:t>
      </w:r>
    </w:p>
    <w:p w14:paraId="653BD62D" w14:textId="382067D1" w:rsidR="00C7564E" w:rsidRPr="00DB5DD5" w:rsidRDefault="00C7564E" w:rsidP="00606ECA">
      <w:pPr>
        <w:pStyle w:val="CMSANHeading4"/>
        <w:rPr>
          <w:rFonts w:ascii="Calibri" w:hAnsi="Calibri" w:cs="Calibri"/>
          <w:lang w:val="pl-PL"/>
        </w:rPr>
      </w:pPr>
      <w:r w:rsidRPr="00DB5DD5">
        <w:rPr>
          <w:rFonts w:ascii="Calibri" w:hAnsi="Calibri" w:cs="Calibri"/>
          <w:lang w:val="pl-PL"/>
        </w:rPr>
        <w:t xml:space="preserve">przygotowanie i przeprowadzenie dialogu z </w:t>
      </w:r>
      <w:r w:rsidR="008B0D99" w:rsidRPr="00DB5DD5">
        <w:rPr>
          <w:rFonts w:ascii="Calibri" w:hAnsi="Calibri" w:cs="Calibri"/>
          <w:lang w:val="pl-PL"/>
        </w:rPr>
        <w:t xml:space="preserve">wykonawcami </w:t>
      </w:r>
      <w:r w:rsidRPr="00DB5DD5">
        <w:rPr>
          <w:rFonts w:ascii="Calibri" w:hAnsi="Calibri" w:cs="Calibri"/>
          <w:lang w:val="pl-PL"/>
        </w:rPr>
        <w:t xml:space="preserve">– </w:t>
      </w:r>
      <w:r w:rsidR="00453CA9" w:rsidRPr="00DB5DD5">
        <w:rPr>
          <w:rFonts w:ascii="Calibri" w:hAnsi="Calibri" w:cs="Calibri"/>
          <w:lang w:val="pl-PL"/>
        </w:rPr>
        <w:t xml:space="preserve">jedno </w:t>
      </w:r>
      <w:r w:rsidR="00916C5F" w:rsidRPr="00DB5DD5">
        <w:rPr>
          <w:rFonts w:ascii="Calibri" w:hAnsi="Calibri" w:cs="Calibri"/>
          <w:lang w:val="pl-PL"/>
        </w:rPr>
        <w:t>spotkanie wspólne</w:t>
      </w:r>
      <w:r w:rsidR="00AB33BA" w:rsidRPr="00DB5DD5">
        <w:rPr>
          <w:rFonts w:ascii="Calibri" w:hAnsi="Calibri" w:cs="Calibri"/>
          <w:lang w:val="pl-PL"/>
        </w:rPr>
        <w:t xml:space="preserve"> dla wszystkich </w:t>
      </w:r>
      <w:r w:rsidR="00C74B37" w:rsidRPr="00DB5DD5">
        <w:rPr>
          <w:rFonts w:ascii="Calibri" w:hAnsi="Calibri" w:cs="Calibri"/>
          <w:lang w:val="pl-PL"/>
        </w:rPr>
        <w:t xml:space="preserve">prekwalifikowanych </w:t>
      </w:r>
      <w:r w:rsidR="00AB33BA" w:rsidRPr="00DB5DD5">
        <w:rPr>
          <w:rFonts w:ascii="Calibri" w:hAnsi="Calibri" w:cs="Calibri"/>
          <w:lang w:val="pl-PL"/>
        </w:rPr>
        <w:t>wykonawców</w:t>
      </w:r>
      <w:r w:rsidR="00916C5F" w:rsidRPr="00DB5DD5">
        <w:rPr>
          <w:rFonts w:ascii="Calibri" w:hAnsi="Calibri" w:cs="Calibri"/>
          <w:lang w:val="pl-PL"/>
        </w:rPr>
        <w:t xml:space="preserve"> </w:t>
      </w:r>
      <w:r w:rsidR="002718F2" w:rsidRPr="00DB5DD5">
        <w:rPr>
          <w:rFonts w:ascii="Calibri" w:hAnsi="Calibri" w:cs="Calibri"/>
          <w:lang w:val="pl-PL"/>
        </w:rPr>
        <w:t>oraz</w:t>
      </w:r>
      <w:r w:rsidR="00916C5F" w:rsidRPr="00DB5DD5">
        <w:rPr>
          <w:rFonts w:ascii="Calibri" w:hAnsi="Calibri" w:cs="Calibri"/>
          <w:lang w:val="pl-PL"/>
        </w:rPr>
        <w:t xml:space="preserve"> min</w:t>
      </w:r>
      <w:r w:rsidR="002718F2" w:rsidRPr="00DB5DD5">
        <w:rPr>
          <w:rFonts w:ascii="Calibri" w:hAnsi="Calibri" w:cs="Calibri"/>
          <w:lang w:val="pl-PL"/>
        </w:rPr>
        <w:t>imum</w:t>
      </w:r>
      <w:r w:rsidR="00916C5F" w:rsidRPr="00DB5DD5">
        <w:rPr>
          <w:rFonts w:ascii="Calibri" w:hAnsi="Calibri" w:cs="Calibri"/>
          <w:lang w:val="pl-PL"/>
        </w:rPr>
        <w:t xml:space="preserve"> </w:t>
      </w:r>
      <w:r w:rsidR="00453CA9" w:rsidRPr="00DB5DD5">
        <w:rPr>
          <w:rFonts w:ascii="Calibri" w:hAnsi="Calibri" w:cs="Calibri"/>
          <w:lang w:val="pl-PL"/>
        </w:rPr>
        <w:t xml:space="preserve">dwa </w:t>
      </w:r>
      <w:r w:rsidR="002718F2" w:rsidRPr="00DB5DD5">
        <w:rPr>
          <w:rFonts w:ascii="Calibri" w:hAnsi="Calibri" w:cs="Calibri"/>
          <w:lang w:val="pl-PL"/>
        </w:rPr>
        <w:t>spotkania</w:t>
      </w:r>
      <w:r w:rsidR="00916C5F" w:rsidRPr="00DB5DD5">
        <w:rPr>
          <w:rFonts w:ascii="Calibri" w:hAnsi="Calibri" w:cs="Calibri"/>
          <w:lang w:val="pl-PL"/>
        </w:rPr>
        <w:t xml:space="preserve"> indywidualne</w:t>
      </w:r>
      <w:r w:rsidR="00C74B37" w:rsidRPr="00DB5DD5">
        <w:rPr>
          <w:rFonts w:ascii="Calibri" w:hAnsi="Calibri" w:cs="Calibri"/>
          <w:lang w:val="pl-PL"/>
        </w:rPr>
        <w:t xml:space="preserve"> dla każdego z nich</w:t>
      </w:r>
      <w:r w:rsidR="002718F2" w:rsidRPr="00DB5DD5">
        <w:rPr>
          <w:rFonts w:ascii="Calibri" w:hAnsi="Calibri" w:cs="Calibri"/>
          <w:lang w:val="pl-PL"/>
        </w:rPr>
        <w:t>:</w:t>
      </w:r>
      <w:r w:rsidR="00916C5F" w:rsidRPr="00DB5DD5">
        <w:rPr>
          <w:rFonts w:ascii="Calibri" w:hAnsi="Calibri" w:cs="Calibri"/>
          <w:lang w:val="pl-PL"/>
        </w:rPr>
        <w:t xml:space="preserve"> do </w:t>
      </w:r>
      <w:r w:rsidR="005B3DB3" w:rsidRPr="00DB5DD5">
        <w:rPr>
          <w:rFonts w:ascii="Calibri" w:hAnsi="Calibri" w:cs="Calibri"/>
          <w:lang w:val="pl-PL"/>
        </w:rPr>
        <w:t>120 dni</w:t>
      </w:r>
      <w:r w:rsidRPr="00DB5DD5">
        <w:rPr>
          <w:rFonts w:ascii="Calibri" w:hAnsi="Calibri" w:cs="Calibri"/>
          <w:lang w:val="pl-PL"/>
        </w:rPr>
        <w:t xml:space="preserve">; </w:t>
      </w:r>
    </w:p>
    <w:p w14:paraId="439476EE" w14:textId="254A4A47" w:rsidR="00C7564E" w:rsidRPr="00DB5DD5" w:rsidRDefault="00C7564E" w:rsidP="00606ECA">
      <w:pPr>
        <w:pStyle w:val="CMSANHeading4"/>
        <w:rPr>
          <w:rFonts w:ascii="Calibri" w:hAnsi="Calibri" w:cs="Calibri"/>
          <w:lang w:val="pl-PL"/>
        </w:rPr>
      </w:pPr>
      <w:r w:rsidRPr="00DB5DD5">
        <w:rPr>
          <w:rFonts w:ascii="Calibri" w:hAnsi="Calibri" w:cs="Calibri"/>
          <w:lang w:val="pl-PL"/>
        </w:rPr>
        <w:t>opracowanie SWZ oraz zaproszenie do składania ofert</w:t>
      </w:r>
      <w:r w:rsidR="002718F2" w:rsidRPr="00DB5DD5">
        <w:rPr>
          <w:rFonts w:ascii="Calibri" w:hAnsi="Calibri" w:cs="Calibri"/>
          <w:lang w:val="pl-PL"/>
        </w:rPr>
        <w:t>:</w:t>
      </w:r>
      <w:r w:rsidRPr="00DB5DD5">
        <w:rPr>
          <w:rFonts w:ascii="Calibri" w:hAnsi="Calibri" w:cs="Calibri"/>
          <w:lang w:val="pl-PL"/>
        </w:rPr>
        <w:t xml:space="preserve"> </w:t>
      </w:r>
      <w:r w:rsidR="00916C5F" w:rsidRPr="00DB5DD5">
        <w:rPr>
          <w:rFonts w:ascii="Calibri" w:hAnsi="Calibri" w:cs="Calibri"/>
          <w:lang w:val="pl-PL"/>
        </w:rPr>
        <w:t>30 dni</w:t>
      </w:r>
      <w:r w:rsidRPr="00DB5DD5">
        <w:rPr>
          <w:rFonts w:ascii="Calibri" w:hAnsi="Calibri" w:cs="Calibri"/>
          <w:lang w:val="pl-PL"/>
        </w:rPr>
        <w:t xml:space="preserve">; </w:t>
      </w:r>
    </w:p>
    <w:p w14:paraId="31A36898" w14:textId="4F8406C7" w:rsidR="00C7564E" w:rsidRPr="00DB5DD5" w:rsidRDefault="00C7564E" w:rsidP="00606ECA">
      <w:pPr>
        <w:pStyle w:val="CMSANHeading4"/>
        <w:rPr>
          <w:rFonts w:ascii="Calibri" w:hAnsi="Calibri" w:cs="Calibri"/>
          <w:lang w:val="pl-PL"/>
        </w:rPr>
      </w:pPr>
      <w:r w:rsidRPr="00DB5DD5">
        <w:rPr>
          <w:rFonts w:ascii="Calibri" w:hAnsi="Calibri" w:cs="Calibri"/>
          <w:lang w:val="pl-PL"/>
        </w:rPr>
        <w:t>składanie ofert</w:t>
      </w:r>
      <w:r w:rsidR="002718F2" w:rsidRPr="00DB5DD5">
        <w:rPr>
          <w:rFonts w:ascii="Calibri" w:hAnsi="Calibri" w:cs="Calibri"/>
          <w:lang w:val="pl-PL"/>
        </w:rPr>
        <w:t xml:space="preserve">: </w:t>
      </w:r>
      <w:r w:rsidR="00916C5F" w:rsidRPr="00DB5DD5">
        <w:rPr>
          <w:rFonts w:ascii="Calibri" w:hAnsi="Calibri" w:cs="Calibri"/>
          <w:lang w:val="pl-PL"/>
        </w:rPr>
        <w:t>30 – 45 dni</w:t>
      </w:r>
      <w:r w:rsidRPr="00DB5DD5">
        <w:rPr>
          <w:rFonts w:ascii="Calibri" w:hAnsi="Calibri" w:cs="Calibri"/>
          <w:lang w:val="pl-PL"/>
        </w:rPr>
        <w:t xml:space="preserve">; </w:t>
      </w:r>
    </w:p>
    <w:p w14:paraId="79C1AC01" w14:textId="4CB3B528" w:rsidR="00771381" w:rsidRPr="00DB5DD5" w:rsidRDefault="00C7564E" w:rsidP="00606ECA">
      <w:pPr>
        <w:pStyle w:val="CMSANHeading4"/>
        <w:rPr>
          <w:rFonts w:ascii="Calibri" w:hAnsi="Calibri" w:cs="Calibri"/>
          <w:lang w:val="pl-PL"/>
        </w:rPr>
      </w:pPr>
      <w:r w:rsidRPr="00DB5DD5">
        <w:rPr>
          <w:rFonts w:ascii="Calibri" w:hAnsi="Calibri" w:cs="Calibri"/>
          <w:lang w:val="pl-PL"/>
        </w:rPr>
        <w:t xml:space="preserve">otwarcie, ocena ofert i zawiadomienie wszystkich </w:t>
      </w:r>
      <w:r w:rsidR="008B0D99" w:rsidRPr="00DB5DD5">
        <w:rPr>
          <w:rFonts w:ascii="Calibri" w:hAnsi="Calibri" w:cs="Calibri"/>
          <w:lang w:val="pl-PL"/>
        </w:rPr>
        <w:t xml:space="preserve">wykonawców </w:t>
      </w:r>
      <w:r w:rsidRPr="00DB5DD5">
        <w:rPr>
          <w:rFonts w:ascii="Calibri" w:hAnsi="Calibri" w:cs="Calibri"/>
          <w:lang w:val="pl-PL"/>
        </w:rPr>
        <w:t>o wyborze najkorzystniejszej oferty</w:t>
      </w:r>
      <w:r w:rsidR="002718F2" w:rsidRPr="00DB5DD5">
        <w:rPr>
          <w:rFonts w:ascii="Calibri" w:hAnsi="Calibri" w:cs="Calibri"/>
          <w:lang w:val="pl-PL"/>
        </w:rPr>
        <w:t>:</w:t>
      </w:r>
      <w:r w:rsidRPr="00DB5DD5">
        <w:rPr>
          <w:rFonts w:ascii="Calibri" w:hAnsi="Calibri" w:cs="Calibri"/>
          <w:lang w:val="pl-PL"/>
        </w:rPr>
        <w:t xml:space="preserve"> </w:t>
      </w:r>
      <w:r w:rsidR="00916C5F" w:rsidRPr="00DB5DD5">
        <w:rPr>
          <w:rFonts w:ascii="Calibri" w:hAnsi="Calibri" w:cs="Calibri"/>
          <w:lang w:val="pl-PL"/>
        </w:rPr>
        <w:t>30 – 45 dni;</w:t>
      </w:r>
    </w:p>
    <w:p w14:paraId="3CC63545" w14:textId="03CD51A4" w:rsidR="00893E66" w:rsidRPr="00DB5DD5" w:rsidRDefault="00C7564E" w:rsidP="00606ECA">
      <w:pPr>
        <w:pStyle w:val="CMSANHeading4"/>
        <w:rPr>
          <w:rFonts w:ascii="Calibri" w:hAnsi="Calibri" w:cs="Calibri"/>
          <w:lang w:val="pl-PL"/>
        </w:rPr>
      </w:pPr>
      <w:r w:rsidRPr="00DB5DD5">
        <w:rPr>
          <w:rFonts w:ascii="Calibri" w:hAnsi="Calibri" w:cs="Calibri"/>
          <w:lang w:val="pl-PL"/>
        </w:rPr>
        <w:lastRenderedPageBreak/>
        <w:t xml:space="preserve">przygotowanie i zawarcie umowy z wybranym </w:t>
      </w:r>
      <w:r w:rsidR="008B0D99" w:rsidRPr="00DB5DD5">
        <w:rPr>
          <w:rFonts w:ascii="Calibri" w:hAnsi="Calibri" w:cs="Calibri"/>
          <w:lang w:val="pl-PL"/>
        </w:rPr>
        <w:t>wykonawcą</w:t>
      </w:r>
      <w:r w:rsidR="002718F2" w:rsidRPr="00DB5DD5">
        <w:rPr>
          <w:rFonts w:ascii="Calibri" w:hAnsi="Calibri" w:cs="Calibri"/>
          <w:lang w:val="pl-PL"/>
        </w:rPr>
        <w:t>:</w:t>
      </w:r>
      <w:r w:rsidRPr="00DB5DD5">
        <w:rPr>
          <w:rFonts w:ascii="Calibri" w:hAnsi="Calibri" w:cs="Calibri"/>
          <w:lang w:val="pl-PL"/>
        </w:rPr>
        <w:t xml:space="preserve"> w terminie</w:t>
      </w:r>
      <w:r w:rsidR="002A285E" w:rsidRPr="00DB5DD5">
        <w:rPr>
          <w:rFonts w:ascii="Calibri" w:hAnsi="Calibri" w:cs="Calibri"/>
          <w:lang w:val="pl-PL"/>
        </w:rPr>
        <w:t xml:space="preserve"> maksymalnie</w:t>
      </w:r>
      <w:r w:rsidRPr="00DB5DD5">
        <w:rPr>
          <w:rFonts w:ascii="Calibri" w:hAnsi="Calibri" w:cs="Calibri"/>
          <w:lang w:val="pl-PL"/>
        </w:rPr>
        <w:t xml:space="preserve"> </w:t>
      </w:r>
      <w:r w:rsidR="00916C5F" w:rsidRPr="00DB5DD5">
        <w:rPr>
          <w:rFonts w:ascii="Calibri" w:hAnsi="Calibri" w:cs="Calibri"/>
          <w:lang w:val="pl-PL"/>
        </w:rPr>
        <w:t>14</w:t>
      </w:r>
      <w:r w:rsidRPr="00DB5DD5">
        <w:rPr>
          <w:rFonts w:ascii="Calibri" w:hAnsi="Calibri" w:cs="Calibri"/>
          <w:lang w:val="pl-PL"/>
        </w:rPr>
        <w:t xml:space="preserve"> dni od dnia skutecznego rozstrzygnięcia </w:t>
      </w:r>
      <w:r w:rsidR="00771381" w:rsidRPr="00DB5DD5">
        <w:rPr>
          <w:rFonts w:ascii="Calibri" w:hAnsi="Calibri" w:cs="Calibri"/>
          <w:lang w:val="pl-PL"/>
        </w:rPr>
        <w:t>P</w:t>
      </w:r>
      <w:r w:rsidRPr="00DB5DD5">
        <w:rPr>
          <w:rFonts w:ascii="Calibri" w:hAnsi="Calibri" w:cs="Calibri"/>
          <w:lang w:val="pl-PL"/>
        </w:rPr>
        <w:t>ostępowania.</w:t>
      </w:r>
    </w:p>
    <w:p w14:paraId="133FC5E3" w14:textId="58D96B65" w:rsidR="00A7376A" w:rsidRPr="00DB5DD5" w:rsidRDefault="00CD284B" w:rsidP="00606ECA">
      <w:pPr>
        <w:pStyle w:val="CMSANHeading1"/>
        <w:rPr>
          <w:rFonts w:ascii="Calibri" w:hAnsi="Calibri" w:cs="Calibri"/>
          <w:b w:val="0"/>
          <w:bCs/>
          <w:lang w:val="pl-PL"/>
        </w:rPr>
      </w:pPr>
      <w:bookmarkStart w:id="5" w:name="_Toc176979912"/>
      <w:r w:rsidRPr="00DB5DD5">
        <w:rPr>
          <w:rFonts w:ascii="Calibri" w:hAnsi="Calibri" w:cs="Calibri"/>
          <w:bCs/>
          <w:lang w:val="pl-PL"/>
        </w:rPr>
        <w:t xml:space="preserve">WARUNKI </w:t>
      </w:r>
      <w:r w:rsidRPr="00DB5DD5">
        <w:rPr>
          <w:rFonts w:ascii="Calibri" w:hAnsi="Calibri" w:cs="Calibri"/>
          <w:lang w:val="pl-PL"/>
        </w:rPr>
        <w:t>UDZIAŁU</w:t>
      </w:r>
      <w:r w:rsidRPr="00DB5DD5">
        <w:rPr>
          <w:rFonts w:ascii="Calibri" w:hAnsi="Calibri" w:cs="Calibri"/>
          <w:bCs/>
          <w:lang w:val="pl-PL"/>
        </w:rPr>
        <w:t xml:space="preserve"> W POSTĘPOWANIU</w:t>
      </w:r>
      <w:bookmarkEnd w:id="5"/>
      <w:r w:rsidRPr="00DB5DD5">
        <w:rPr>
          <w:rFonts w:ascii="Calibri" w:hAnsi="Calibri" w:cs="Calibri"/>
          <w:bCs/>
          <w:lang w:val="pl-PL"/>
        </w:rPr>
        <w:t xml:space="preserve"> </w:t>
      </w:r>
    </w:p>
    <w:p w14:paraId="5AEF2E95" w14:textId="4EFA1219" w:rsidR="00051F21" w:rsidRPr="00DB5DD5" w:rsidRDefault="00051F21" w:rsidP="00606ECA">
      <w:pPr>
        <w:pStyle w:val="CMSANHeading2"/>
        <w:rPr>
          <w:rFonts w:ascii="Calibri" w:hAnsi="Calibri" w:cs="Calibri"/>
          <w:lang w:val="pl-PL"/>
        </w:rPr>
      </w:pPr>
      <w:r w:rsidRPr="00DB5DD5">
        <w:rPr>
          <w:rFonts w:ascii="Calibri" w:hAnsi="Calibri" w:cs="Calibri"/>
          <w:lang w:val="pl-PL"/>
        </w:rPr>
        <w:t xml:space="preserve">O </w:t>
      </w:r>
      <w:r w:rsidR="007F683E" w:rsidRPr="00DB5DD5">
        <w:rPr>
          <w:rFonts w:ascii="Calibri" w:hAnsi="Calibri" w:cs="Calibri"/>
          <w:lang w:val="pl-PL"/>
        </w:rPr>
        <w:t xml:space="preserve">udzielenie </w:t>
      </w:r>
      <w:r w:rsidRPr="00DB5DD5">
        <w:rPr>
          <w:rFonts w:ascii="Calibri" w:hAnsi="Calibri" w:cs="Calibri"/>
          <w:lang w:val="pl-PL"/>
        </w:rPr>
        <w:t>zamówieni</w:t>
      </w:r>
      <w:r w:rsidR="007F683E" w:rsidRPr="00DB5DD5">
        <w:rPr>
          <w:rFonts w:ascii="Calibri" w:hAnsi="Calibri" w:cs="Calibri"/>
          <w:lang w:val="pl-PL"/>
        </w:rPr>
        <w:t>a</w:t>
      </w:r>
      <w:r w:rsidRPr="00DB5DD5">
        <w:rPr>
          <w:rFonts w:ascii="Calibri" w:hAnsi="Calibri" w:cs="Calibri"/>
          <w:lang w:val="pl-PL"/>
        </w:rPr>
        <w:t xml:space="preserve"> mogą ubiegać się </w:t>
      </w:r>
      <w:r w:rsidR="008B0D99" w:rsidRPr="00DB5DD5">
        <w:rPr>
          <w:rFonts w:ascii="Calibri" w:hAnsi="Calibri" w:cs="Calibri"/>
          <w:lang w:val="pl-PL"/>
        </w:rPr>
        <w:t>wykonawcy</w:t>
      </w:r>
      <w:r w:rsidRPr="00DB5DD5">
        <w:rPr>
          <w:rFonts w:ascii="Calibri" w:hAnsi="Calibri" w:cs="Calibri"/>
          <w:lang w:val="pl-PL"/>
        </w:rPr>
        <w:t xml:space="preserve">, którzy łącznie spełniają </w:t>
      </w:r>
      <w:r w:rsidR="007F683E" w:rsidRPr="00DB5DD5">
        <w:rPr>
          <w:rFonts w:ascii="Calibri" w:hAnsi="Calibri" w:cs="Calibri"/>
          <w:lang w:val="pl-PL"/>
        </w:rPr>
        <w:t xml:space="preserve">opisane poniżej </w:t>
      </w:r>
      <w:r w:rsidRPr="00DB5DD5">
        <w:rPr>
          <w:rFonts w:ascii="Calibri" w:hAnsi="Calibri" w:cs="Calibri"/>
          <w:lang w:val="pl-PL"/>
        </w:rPr>
        <w:t>warunki dotyczące:</w:t>
      </w:r>
    </w:p>
    <w:p w14:paraId="24DB001B" w14:textId="1802A5B8" w:rsidR="00051F21" w:rsidRPr="00DB5DD5" w:rsidRDefault="00051F21" w:rsidP="00606ECA">
      <w:pPr>
        <w:pStyle w:val="CMSANHeading4"/>
        <w:rPr>
          <w:rFonts w:ascii="Calibri" w:hAnsi="Calibri" w:cs="Calibri"/>
          <w:lang w:val="pl-PL"/>
        </w:rPr>
      </w:pPr>
      <w:r w:rsidRPr="00DB5DD5">
        <w:rPr>
          <w:rFonts w:ascii="Calibri" w:hAnsi="Calibri" w:cs="Calibri"/>
          <w:lang w:val="pl-PL"/>
        </w:rPr>
        <w:t>sytuacji ekonomicznej lub finansowej,</w:t>
      </w:r>
    </w:p>
    <w:p w14:paraId="4796CF6C" w14:textId="2C046227" w:rsidR="00051F21" w:rsidRPr="00DB5DD5" w:rsidRDefault="00051F21" w:rsidP="00606ECA">
      <w:pPr>
        <w:pStyle w:val="CMSANHeading4"/>
        <w:rPr>
          <w:rFonts w:ascii="Calibri" w:hAnsi="Calibri" w:cs="Calibri"/>
          <w:lang w:val="pl-PL"/>
        </w:rPr>
      </w:pPr>
      <w:r w:rsidRPr="00DB5DD5">
        <w:rPr>
          <w:rFonts w:ascii="Calibri" w:hAnsi="Calibri" w:cs="Calibri"/>
          <w:lang w:val="pl-PL"/>
        </w:rPr>
        <w:t>zdolności technicznej lub zawodowej.</w:t>
      </w:r>
    </w:p>
    <w:p w14:paraId="6F1100DD" w14:textId="0C7375AB" w:rsidR="007F683E" w:rsidRPr="00DB5DD5" w:rsidRDefault="00051F21" w:rsidP="000F3723">
      <w:pPr>
        <w:pStyle w:val="CMSANHeading2"/>
        <w:rPr>
          <w:rFonts w:ascii="Calibri" w:hAnsi="Calibri" w:cs="Calibri"/>
          <w:lang w:val="pl-PL"/>
        </w:rPr>
      </w:pPr>
      <w:r w:rsidRPr="00DB5DD5">
        <w:rPr>
          <w:rFonts w:ascii="Calibri" w:hAnsi="Calibri" w:cs="Calibri"/>
          <w:lang w:val="pl-PL"/>
        </w:rPr>
        <w:t xml:space="preserve">Warunki </w:t>
      </w:r>
      <w:r w:rsidR="007F683E" w:rsidRPr="00DB5DD5">
        <w:rPr>
          <w:rFonts w:ascii="Calibri" w:hAnsi="Calibri" w:cs="Calibri"/>
          <w:lang w:val="pl-PL"/>
        </w:rPr>
        <w:t xml:space="preserve">udziału w Postępowaniu </w:t>
      </w:r>
      <w:r w:rsidRPr="00DB5DD5">
        <w:rPr>
          <w:rFonts w:ascii="Calibri" w:hAnsi="Calibri" w:cs="Calibri"/>
          <w:lang w:val="pl-PL"/>
        </w:rPr>
        <w:t>dotyczące sytuacji ekonomicznej lub finansowej</w:t>
      </w:r>
      <w:r w:rsidR="00E06501" w:rsidRPr="00DB5DD5">
        <w:rPr>
          <w:rFonts w:ascii="Calibri" w:hAnsi="Calibri" w:cs="Calibri"/>
          <w:lang w:val="pl-PL"/>
        </w:rPr>
        <w:t>:</w:t>
      </w:r>
    </w:p>
    <w:p w14:paraId="5233822C" w14:textId="19939BFB" w:rsidR="00E06501" w:rsidRPr="00DB5DD5" w:rsidRDefault="00051F21" w:rsidP="00606ECA">
      <w:pPr>
        <w:pStyle w:val="CMSANHeading4"/>
        <w:rPr>
          <w:rFonts w:ascii="Calibri" w:hAnsi="Calibri" w:cs="Calibri"/>
          <w:lang w:val="pl-PL"/>
        </w:rPr>
      </w:pPr>
      <w:bookmarkStart w:id="6" w:name="_Ref176957384"/>
      <w:r w:rsidRPr="00DB5DD5">
        <w:rPr>
          <w:rFonts w:ascii="Calibri" w:hAnsi="Calibri" w:cs="Calibri"/>
          <w:lang w:val="pl-PL"/>
        </w:rPr>
        <w:t xml:space="preserve">Zamawiający uzna warunek udziału w Postępowaniu </w:t>
      </w:r>
      <w:r w:rsidR="0033128D" w:rsidRPr="00DB5DD5">
        <w:rPr>
          <w:rFonts w:ascii="Calibri" w:hAnsi="Calibri" w:cs="Calibri"/>
          <w:lang w:val="pl-PL"/>
        </w:rPr>
        <w:t xml:space="preserve">za spełniony, jeżeli </w:t>
      </w:r>
      <w:r w:rsidR="008B0D99" w:rsidRPr="00DB5DD5">
        <w:rPr>
          <w:rFonts w:ascii="Calibri" w:hAnsi="Calibri" w:cs="Calibri"/>
          <w:lang w:val="pl-PL"/>
        </w:rPr>
        <w:t>wykonawc</w:t>
      </w:r>
      <w:r w:rsidR="0033128D" w:rsidRPr="00DB5DD5">
        <w:rPr>
          <w:rFonts w:ascii="Calibri" w:hAnsi="Calibri" w:cs="Calibri"/>
          <w:lang w:val="pl-PL"/>
        </w:rPr>
        <w:t>a</w:t>
      </w:r>
      <w:r w:rsidRPr="00DB5DD5">
        <w:rPr>
          <w:rFonts w:ascii="Calibri" w:hAnsi="Calibri" w:cs="Calibri"/>
          <w:lang w:val="pl-PL"/>
        </w:rPr>
        <w:t xml:space="preserve"> wykaż</w:t>
      </w:r>
      <w:r w:rsidR="007F683E" w:rsidRPr="00DB5DD5">
        <w:rPr>
          <w:rFonts w:ascii="Calibri" w:hAnsi="Calibri" w:cs="Calibri"/>
          <w:lang w:val="pl-PL"/>
        </w:rPr>
        <w:t>e</w:t>
      </w:r>
      <w:r w:rsidRPr="00DB5DD5">
        <w:rPr>
          <w:rFonts w:ascii="Calibri" w:hAnsi="Calibri" w:cs="Calibri"/>
          <w:lang w:val="pl-PL"/>
        </w:rPr>
        <w:t xml:space="preserve">, że posiada </w:t>
      </w:r>
      <w:r w:rsidR="007F683E" w:rsidRPr="00DB5DD5">
        <w:rPr>
          <w:rFonts w:ascii="Calibri" w:hAnsi="Calibri" w:cs="Calibri"/>
          <w:lang w:val="pl-PL"/>
        </w:rPr>
        <w:t xml:space="preserve">ubezpieczenie od odpowiedzialności cywilnej w zakresie prowadzonej działalności związanej z przedmiotem zamówienia na sumę gwarancyjną tego ubezpieczenia opiewającą na kwotę </w:t>
      </w:r>
      <w:r w:rsidR="00453CA9" w:rsidRPr="00DB5DD5">
        <w:rPr>
          <w:rFonts w:ascii="Calibri" w:hAnsi="Calibri" w:cs="Calibri"/>
          <w:lang w:val="pl-PL"/>
        </w:rPr>
        <w:t xml:space="preserve">minimum </w:t>
      </w:r>
      <w:r w:rsidR="007F683E" w:rsidRPr="00DB5DD5">
        <w:rPr>
          <w:rFonts w:ascii="Calibri" w:hAnsi="Calibri" w:cs="Calibri"/>
          <w:lang w:val="pl-PL"/>
        </w:rPr>
        <w:t>5 mln zł.</w:t>
      </w:r>
      <w:bookmarkEnd w:id="6"/>
    </w:p>
    <w:p w14:paraId="1A69CF9C" w14:textId="25E7A0B5" w:rsidR="001677AF" w:rsidRPr="00DB5DD5" w:rsidRDefault="001677AF" w:rsidP="00E43AAE">
      <w:pPr>
        <w:pStyle w:val="CMSANHeading4"/>
        <w:numPr>
          <w:ilvl w:val="0"/>
          <w:numId w:val="0"/>
        </w:numPr>
        <w:ind w:left="1134" w:hanging="283"/>
        <w:rPr>
          <w:rFonts w:ascii="Calibri" w:hAnsi="Calibri" w:cs="Calibri"/>
          <w:i/>
          <w:iCs/>
          <w:lang w:val="pl-PL"/>
        </w:rPr>
      </w:pPr>
      <w:r w:rsidRPr="00DB5DD5">
        <w:rPr>
          <w:rFonts w:ascii="Calibri" w:hAnsi="Calibri" w:cs="Calibri"/>
          <w:i/>
          <w:iCs/>
          <w:lang w:val="pl-PL"/>
        </w:rPr>
        <w:t>UWAGA</w:t>
      </w:r>
    </w:p>
    <w:p w14:paraId="037741F3" w14:textId="6DD29F2A" w:rsidR="00394D57" w:rsidRPr="00DB5DD5" w:rsidRDefault="00DF6E27" w:rsidP="00E43AAE">
      <w:pPr>
        <w:pStyle w:val="CMSANHeading4"/>
        <w:numPr>
          <w:ilvl w:val="0"/>
          <w:numId w:val="0"/>
        </w:numPr>
        <w:ind w:left="851"/>
        <w:rPr>
          <w:rFonts w:ascii="Calibri" w:hAnsi="Calibri" w:cs="Calibri"/>
          <w:i/>
          <w:iCs/>
          <w:lang w:val="pl-PL"/>
        </w:rPr>
      </w:pPr>
      <w:r w:rsidRPr="00DB5DD5">
        <w:rPr>
          <w:rFonts w:ascii="Calibri" w:hAnsi="Calibri" w:cs="Calibri"/>
          <w:i/>
          <w:iCs/>
          <w:lang w:val="pl-PL"/>
        </w:rPr>
        <w:t xml:space="preserve">W przypadku złożenia przez Wykonawcę dokumentów zawierających dane w innych walutach niż złoty polski (PLN), Zamawiający jako kurs przeliczeniowy waluty przyjmie średni kurs NBP </w:t>
      </w:r>
      <w:r w:rsidR="00E43AAE" w:rsidRPr="00DB5DD5">
        <w:rPr>
          <w:rFonts w:ascii="Calibri" w:hAnsi="Calibri" w:cs="Calibri"/>
          <w:i/>
          <w:iCs/>
          <w:lang w:val="pl-PL"/>
        </w:rPr>
        <w:br/>
      </w:r>
      <w:r w:rsidRPr="00DB5DD5">
        <w:rPr>
          <w:rFonts w:ascii="Calibri" w:hAnsi="Calibri" w:cs="Calibri"/>
          <w:i/>
          <w:iCs/>
          <w:lang w:val="pl-PL"/>
        </w:rPr>
        <w:t>z dnia wysłania ogłoszenia o zamówieniu do Dziennika Urzędowego Unii Europejskiej</w:t>
      </w:r>
      <w:r w:rsidR="004D12A9" w:rsidRPr="00DB5DD5">
        <w:rPr>
          <w:rFonts w:ascii="Calibri" w:hAnsi="Calibri" w:cs="Calibri"/>
          <w:i/>
          <w:iCs/>
          <w:lang w:val="pl-PL"/>
        </w:rPr>
        <w:t>.</w:t>
      </w:r>
    </w:p>
    <w:p w14:paraId="6C219775" w14:textId="02739D25" w:rsidR="002718F2" w:rsidRPr="00DB5DD5" w:rsidRDefault="007F683E" w:rsidP="00E43AAE">
      <w:pPr>
        <w:pStyle w:val="CMSANHeading2"/>
        <w:rPr>
          <w:rFonts w:ascii="Calibri" w:hAnsi="Calibri" w:cs="Calibri"/>
          <w:lang w:val="pl-PL"/>
        </w:rPr>
      </w:pPr>
      <w:bookmarkStart w:id="7" w:name="_Hlk176373588"/>
      <w:r w:rsidRPr="00DB5DD5">
        <w:rPr>
          <w:rFonts w:ascii="Calibri" w:hAnsi="Calibri" w:cs="Calibri"/>
          <w:lang w:val="pl-PL"/>
        </w:rPr>
        <w:t xml:space="preserve">Warunki udziału w Postępowaniu dotyczące </w:t>
      </w:r>
      <w:r w:rsidR="00E06501" w:rsidRPr="00DB5DD5">
        <w:rPr>
          <w:rFonts w:ascii="Calibri" w:hAnsi="Calibri" w:cs="Calibri"/>
          <w:lang w:val="pl-PL"/>
        </w:rPr>
        <w:t>zdolności technicznej lub zawodowej:</w:t>
      </w:r>
    </w:p>
    <w:p w14:paraId="468D5BAC" w14:textId="53799DA2" w:rsidR="004B06F7" w:rsidRPr="00DB5DD5" w:rsidRDefault="00E06501" w:rsidP="00606ECA">
      <w:pPr>
        <w:pStyle w:val="CMSANIndent1"/>
        <w:rPr>
          <w:rFonts w:ascii="Calibri" w:hAnsi="Calibri" w:cs="Calibri"/>
          <w:lang w:val="pl-PL"/>
        </w:rPr>
      </w:pPr>
      <w:r w:rsidRPr="00DB5DD5">
        <w:rPr>
          <w:rFonts w:ascii="Calibri" w:hAnsi="Calibri" w:cs="Calibri"/>
          <w:lang w:val="pl-PL"/>
        </w:rPr>
        <w:t xml:space="preserve">W zakresie warunków dotyczących zdolności technicznej lub zawodowej, Zamawiający uzna warunek udziału w Postępowaniu </w:t>
      </w:r>
      <w:r w:rsidR="0033128D" w:rsidRPr="00DB5DD5">
        <w:rPr>
          <w:rFonts w:ascii="Calibri" w:hAnsi="Calibri" w:cs="Calibri"/>
          <w:lang w:val="pl-PL"/>
        </w:rPr>
        <w:t xml:space="preserve">za spełniony, jeżeli </w:t>
      </w:r>
      <w:r w:rsidR="008B0D99" w:rsidRPr="00DB5DD5">
        <w:rPr>
          <w:rFonts w:ascii="Calibri" w:hAnsi="Calibri" w:cs="Calibri"/>
          <w:lang w:val="pl-PL"/>
        </w:rPr>
        <w:t>wykonawc</w:t>
      </w:r>
      <w:r w:rsidR="0033128D" w:rsidRPr="00DB5DD5">
        <w:rPr>
          <w:rFonts w:ascii="Calibri" w:hAnsi="Calibri" w:cs="Calibri"/>
          <w:lang w:val="pl-PL"/>
        </w:rPr>
        <w:t>a</w:t>
      </w:r>
      <w:r w:rsidR="004B06F7" w:rsidRPr="00DB5DD5">
        <w:rPr>
          <w:rFonts w:ascii="Calibri" w:hAnsi="Calibri" w:cs="Calibri"/>
          <w:lang w:val="pl-PL"/>
        </w:rPr>
        <w:t>:</w:t>
      </w:r>
    </w:p>
    <w:p w14:paraId="61B98AB1" w14:textId="5A1C4A15" w:rsidR="002718F2" w:rsidRPr="00DB5DD5" w:rsidRDefault="004B06F7" w:rsidP="00BB538A">
      <w:pPr>
        <w:pStyle w:val="Listapunktowana2"/>
        <w:tabs>
          <w:tab w:val="clear" w:pos="643"/>
          <w:tab w:val="num" w:pos="851"/>
        </w:tabs>
        <w:ind w:firstLine="208"/>
        <w:rPr>
          <w:rFonts w:ascii="Calibri" w:hAnsi="Calibri" w:cs="Calibri"/>
          <w:lang w:val="pl-PL"/>
        </w:rPr>
      </w:pPr>
      <w:r w:rsidRPr="00DB5DD5">
        <w:rPr>
          <w:rFonts w:ascii="Calibri" w:hAnsi="Calibri" w:cs="Calibri"/>
          <w:lang w:val="pl-PL"/>
        </w:rPr>
        <w:t xml:space="preserve">w zakresie </w:t>
      </w:r>
      <w:r w:rsidRPr="00DB5DD5">
        <w:rPr>
          <w:rFonts w:ascii="Calibri" w:hAnsi="Calibri" w:cs="Calibri"/>
          <w:b/>
          <w:bCs/>
          <w:lang w:val="pl-PL"/>
        </w:rPr>
        <w:t>doświadczenia</w:t>
      </w:r>
      <w:r w:rsidRPr="00DB5DD5">
        <w:rPr>
          <w:rFonts w:ascii="Calibri" w:hAnsi="Calibri" w:cs="Calibri"/>
          <w:lang w:val="pl-PL"/>
        </w:rPr>
        <w:t xml:space="preserve"> </w:t>
      </w:r>
      <w:r w:rsidR="00E06501" w:rsidRPr="00DB5DD5">
        <w:rPr>
          <w:rFonts w:ascii="Calibri" w:hAnsi="Calibri" w:cs="Calibri"/>
          <w:lang w:val="pl-PL"/>
        </w:rPr>
        <w:t>wykaż</w:t>
      </w:r>
      <w:r w:rsidR="00650D2E" w:rsidRPr="00DB5DD5">
        <w:rPr>
          <w:rFonts w:ascii="Calibri" w:hAnsi="Calibri" w:cs="Calibri"/>
          <w:lang w:val="pl-PL"/>
        </w:rPr>
        <w:t>e</w:t>
      </w:r>
      <w:r w:rsidR="00E06501" w:rsidRPr="00DB5DD5">
        <w:rPr>
          <w:rFonts w:ascii="Calibri" w:hAnsi="Calibri" w:cs="Calibri"/>
          <w:lang w:val="pl-PL"/>
        </w:rPr>
        <w:t>, że:</w:t>
      </w:r>
    </w:p>
    <w:p w14:paraId="1709A4A7" w14:textId="4B4B69D1" w:rsidR="002718F2" w:rsidRPr="00DB5DD5" w:rsidRDefault="002718F2" w:rsidP="00606ECA">
      <w:pPr>
        <w:pStyle w:val="CMSANHeading4"/>
        <w:rPr>
          <w:rFonts w:ascii="Calibri" w:hAnsi="Calibri" w:cs="Calibri"/>
          <w:lang w:val="pl-PL"/>
        </w:rPr>
      </w:pPr>
      <w:bookmarkStart w:id="8" w:name="_Ref176957284"/>
      <w:r w:rsidRPr="00DB5DD5">
        <w:rPr>
          <w:rFonts w:ascii="Calibri" w:hAnsi="Calibri" w:cs="Calibri"/>
          <w:lang w:val="pl-PL"/>
        </w:rPr>
        <w:t xml:space="preserve">w okresie ostatnich 15 lat przed upływem terminu składania Wniosków, a jeżeli okres prowadzenia działalności jest krótszy – w tym okresie, zrealizował co najmniej jedną </w:t>
      </w:r>
      <w:r w:rsidR="0081533F" w:rsidRPr="00DB5DD5">
        <w:rPr>
          <w:rFonts w:ascii="Calibri" w:hAnsi="Calibri" w:cs="Calibri"/>
          <w:lang w:val="pl-PL"/>
        </w:rPr>
        <w:t>D</w:t>
      </w:r>
      <w:r w:rsidRPr="00DB5DD5">
        <w:rPr>
          <w:rFonts w:ascii="Calibri" w:hAnsi="Calibri" w:cs="Calibri"/>
          <w:lang w:val="pl-PL"/>
        </w:rPr>
        <w:t xml:space="preserve">okumentację </w:t>
      </w:r>
      <w:r w:rsidR="00600E68" w:rsidRPr="00DB5DD5">
        <w:rPr>
          <w:rFonts w:ascii="Calibri" w:hAnsi="Calibri" w:cs="Calibri"/>
          <w:lang w:val="pl-PL"/>
        </w:rPr>
        <w:t>P</w:t>
      </w:r>
      <w:r w:rsidRPr="00DB5DD5">
        <w:rPr>
          <w:rFonts w:ascii="Calibri" w:hAnsi="Calibri" w:cs="Calibri"/>
          <w:lang w:val="pl-PL"/>
        </w:rPr>
        <w:t xml:space="preserve">rojektową dla </w:t>
      </w:r>
      <w:r w:rsidR="0033128D" w:rsidRPr="00DB5DD5">
        <w:rPr>
          <w:rFonts w:ascii="Calibri" w:hAnsi="Calibri" w:cs="Calibri"/>
          <w:lang w:val="pl-PL"/>
        </w:rPr>
        <w:t>B</w:t>
      </w:r>
      <w:r w:rsidRPr="00DB5DD5">
        <w:rPr>
          <w:rFonts w:ascii="Calibri" w:hAnsi="Calibri" w:cs="Calibri"/>
          <w:lang w:val="pl-PL"/>
        </w:rPr>
        <w:t xml:space="preserve">udowy </w:t>
      </w:r>
      <w:r w:rsidR="00CB2BB2" w:rsidRPr="00DB5DD5">
        <w:rPr>
          <w:rFonts w:ascii="Calibri" w:hAnsi="Calibri" w:cs="Calibri"/>
          <w:lang w:val="pl-PL"/>
        </w:rPr>
        <w:t>T</w:t>
      </w:r>
      <w:r w:rsidRPr="00DB5DD5">
        <w:rPr>
          <w:rFonts w:ascii="Calibri" w:hAnsi="Calibri" w:cs="Calibri"/>
          <w:lang w:val="pl-PL"/>
        </w:rPr>
        <w:t>erminala</w:t>
      </w:r>
      <w:r w:rsidR="00CB2BB2" w:rsidRPr="00DB5DD5">
        <w:rPr>
          <w:rFonts w:ascii="Calibri" w:hAnsi="Calibri" w:cs="Calibri"/>
          <w:lang w:val="pl-PL"/>
        </w:rPr>
        <w:t xml:space="preserve"> P</w:t>
      </w:r>
      <w:r w:rsidRPr="00DB5DD5">
        <w:rPr>
          <w:rFonts w:ascii="Calibri" w:hAnsi="Calibri" w:cs="Calibri"/>
          <w:lang w:val="pl-PL"/>
        </w:rPr>
        <w:t>asażerskiego</w:t>
      </w:r>
      <w:r w:rsidR="00DB5DD5">
        <w:rPr>
          <w:rFonts w:ascii="Calibri" w:hAnsi="Calibri" w:cs="Calibri"/>
          <w:lang w:val="pl-PL"/>
        </w:rPr>
        <w:br/>
      </w:r>
      <w:r w:rsidRPr="00DB5DD5">
        <w:rPr>
          <w:rFonts w:ascii="Calibri" w:hAnsi="Calibri" w:cs="Calibri"/>
          <w:lang w:val="pl-PL"/>
        </w:rPr>
        <w:t>o powierzchni użytkowej co najmniej 40 tys. m</w:t>
      </w:r>
      <w:r w:rsidRPr="00DB5DD5">
        <w:rPr>
          <w:rFonts w:ascii="Calibri" w:hAnsi="Calibri" w:cs="Calibri"/>
          <w:vertAlign w:val="superscript"/>
          <w:lang w:val="pl-PL"/>
        </w:rPr>
        <w:t>2</w:t>
      </w:r>
      <w:r w:rsidRPr="00DB5DD5">
        <w:rPr>
          <w:rFonts w:ascii="Calibri" w:hAnsi="Calibri" w:cs="Calibri"/>
          <w:lang w:val="pl-PL"/>
        </w:rPr>
        <w:t xml:space="preserve">, dla którego uzyskano ostateczną decyzję administracyjną zezwalającą na realizację </w:t>
      </w:r>
      <w:r w:rsidR="0049710F" w:rsidRPr="00DB5DD5">
        <w:rPr>
          <w:rFonts w:ascii="Calibri" w:hAnsi="Calibri" w:cs="Calibri"/>
          <w:lang w:val="pl-PL"/>
        </w:rPr>
        <w:t>projektu</w:t>
      </w:r>
      <w:r w:rsidR="00931857">
        <w:rPr>
          <w:rFonts w:ascii="Calibri" w:hAnsi="Calibri" w:cs="Calibri"/>
          <w:lang w:val="pl-PL"/>
        </w:rPr>
        <w:t xml:space="preserve"> </w:t>
      </w:r>
      <w:r w:rsidR="00931857" w:rsidRPr="005F578F">
        <w:rPr>
          <w:rFonts w:ascii="Calibri" w:hAnsi="Calibri" w:cs="Calibri"/>
          <w:b/>
          <w:bCs/>
          <w:i/>
          <w:iCs/>
          <w:color w:val="0070C0"/>
          <w:lang w:val="pl-PL"/>
        </w:rPr>
        <w:t>(lub równoważne pozwolenie w kraju danej inwestycji)</w:t>
      </w:r>
      <w:r w:rsidR="00931857">
        <w:rPr>
          <w:rFonts w:ascii="Calibri" w:hAnsi="Calibri" w:cs="Calibri"/>
          <w:lang w:val="pl-PL"/>
        </w:rPr>
        <w:t xml:space="preserve"> </w:t>
      </w:r>
      <w:r w:rsidRPr="00DB5DD5">
        <w:rPr>
          <w:rFonts w:ascii="Calibri" w:hAnsi="Calibri" w:cs="Calibri"/>
          <w:lang w:val="pl-PL"/>
        </w:rPr>
        <w:t>;</w:t>
      </w:r>
      <w:r w:rsidR="00B35FC2" w:rsidRPr="00DB5DD5">
        <w:rPr>
          <w:rFonts w:ascii="Calibri" w:hAnsi="Calibri" w:cs="Calibri"/>
          <w:lang w:val="pl-PL"/>
        </w:rPr>
        <w:t xml:space="preserve"> oraz</w:t>
      </w:r>
      <w:bookmarkEnd w:id="8"/>
    </w:p>
    <w:p w14:paraId="27C7A33E" w14:textId="36E633D7" w:rsidR="005C2E18" w:rsidRPr="00DB5DD5" w:rsidRDefault="002718F2" w:rsidP="00606ECA">
      <w:pPr>
        <w:pStyle w:val="CMSANHeading4"/>
        <w:rPr>
          <w:rFonts w:ascii="Calibri" w:hAnsi="Calibri" w:cs="Calibri"/>
          <w:lang w:val="pl-PL"/>
        </w:rPr>
      </w:pPr>
      <w:bookmarkStart w:id="9" w:name="_Ref176957292"/>
      <w:r w:rsidRPr="00DB5DD5">
        <w:rPr>
          <w:rFonts w:ascii="Calibri" w:hAnsi="Calibri" w:cs="Calibri"/>
          <w:lang w:val="pl-PL"/>
        </w:rPr>
        <w:t xml:space="preserve">w okresie ostatnich 15 lat przed upływem terminu składania </w:t>
      </w:r>
      <w:r w:rsidR="00AE65D4" w:rsidRPr="00DB5DD5">
        <w:rPr>
          <w:rFonts w:ascii="Calibri" w:hAnsi="Calibri" w:cs="Calibri"/>
          <w:lang w:val="pl-PL"/>
        </w:rPr>
        <w:t>Wniosków</w:t>
      </w:r>
      <w:r w:rsidRPr="00DB5DD5">
        <w:rPr>
          <w:rFonts w:ascii="Calibri" w:hAnsi="Calibri" w:cs="Calibri"/>
          <w:lang w:val="pl-PL"/>
        </w:rPr>
        <w:t xml:space="preserve">, a jeżeli okres prowadzenia działalności jest krótszy – w tym okresie, zrealizował co najmniej jedną </w:t>
      </w:r>
      <w:r w:rsidR="00AE65D4" w:rsidRPr="00DB5DD5">
        <w:rPr>
          <w:rFonts w:ascii="Calibri" w:hAnsi="Calibri" w:cs="Calibri"/>
          <w:lang w:val="pl-PL"/>
        </w:rPr>
        <w:t>D</w:t>
      </w:r>
      <w:r w:rsidRPr="00DB5DD5">
        <w:rPr>
          <w:rFonts w:ascii="Calibri" w:hAnsi="Calibri" w:cs="Calibri"/>
          <w:lang w:val="pl-PL"/>
        </w:rPr>
        <w:t xml:space="preserve">okumentację </w:t>
      </w:r>
      <w:r w:rsidR="00600E68" w:rsidRPr="00DB5DD5">
        <w:rPr>
          <w:rFonts w:ascii="Calibri" w:hAnsi="Calibri" w:cs="Calibri"/>
          <w:lang w:val="pl-PL"/>
        </w:rPr>
        <w:t>P</w:t>
      </w:r>
      <w:r w:rsidRPr="00DB5DD5">
        <w:rPr>
          <w:rFonts w:ascii="Calibri" w:hAnsi="Calibri" w:cs="Calibri"/>
          <w:lang w:val="pl-PL"/>
        </w:rPr>
        <w:t xml:space="preserve">rojektową dla </w:t>
      </w:r>
      <w:r w:rsidR="0033128D" w:rsidRPr="00DB5DD5">
        <w:rPr>
          <w:rFonts w:ascii="Calibri" w:hAnsi="Calibri" w:cs="Calibri"/>
          <w:lang w:val="pl-PL"/>
        </w:rPr>
        <w:t>B</w:t>
      </w:r>
      <w:r w:rsidRPr="00DB5DD5">
        <w:rPr>
          <w:rFonts w:ascii="Calibri" w:hAnsi="Calibri" w:cs="Calibri"/>
          <w:lang w:val="pl-PL"/>
        </w:rPr>
        <w:t xml:space="preserve">udowy lub </w:t>
      </w:r>
      <w:r w:rsidR="0033128D" w:rsidRPr="00DB5DD5">
        <w:rPr>
          <w:rFonts w:ascii="Calibri" w:hAnsi="Calibri" w:cs="Calibri"/>
          <w:lang w:val="pl-PL"/>
        </w:rPr>
        <w:t>P</w:t>
      </w:r>
      <w:r w:rsidRPr="00DB5DD5">
        <w:rPr>
          <w:rFonts w:ascii="Calibri" w:hAnsi="Calibri" w:cs="Calibri"/>
          <w:lang w:val="pl-PL"/>
        </w:rPr>
        <w:t xml:space="preserve">rzebudowy w zakresie odtworzeniowej w całości konstrukcji </w:t>
      </w:r>
      <w:r w:rsidR="00AE65D4" w:rsidRPr="00DB5DD5">
        <w:rPr>
          <w:rFonts w:ascii="Calibri" w:hAnsi="Calibri" w:cs="Calibri"/>
          <w:lang w:val="pl-PL"/>
        </w:rPr>
        <w:t>N</w:t>
      </w:r>
      <w:r w:rsidRPr="00DB5DD5">
        <w:rPr>
          <w:rFonts w:ascii="Calibri" w:hAnsi="Calibri" w:cs="Calibri"/>
          <w:lang w:val="pl-PL"/>
        </w:rPr>
        <w:t xml:space="preserve">awierzchni </w:t>
      </w:r>
      <w:r w:rsidR="00167B94" w:rsidRPr="00DB5DD5">
        <w:rPr>
          <w:rFonts w:ascii="Calibri" w:hAnsi="Calibri" w:cs="Calibri"/>
          <w:lang w:val="pl-PL"/>
        </w:rPr>
        <w:t>Lo</w:t>
      </w:r>
      <w:r w:rsidRPr="00DB5DD5">
        <w:rPr>
          <w:rFonts w:ascii="Calibri" w:hAnsi="Calibri" w:cs="Calibri"/>
          <w:lang w:val="pl-PL"/>
        </w:rPr>
        <w:t xml:space="preserve">tniskowej zaprojektowanej </w:t>
      </w:r>
      <w:r w:rsidR="00D34F95" w:rsidRPr="00DB5DD5">
        <w:rPr>
          <w:rFonts w:ascii="Calibri" w:hAnsi="Calibri" w:cs="Calibri"/>
          <w:lang w:val="pl-PL"/>
        </w:rPr>
        <w:br/>
      </w:r>
      <w:r w:rsidRPr="00DB5DD5">
        <w:rPr>
          <w:rFonts w:ascii="Calibri" w:hAnsi="Calibri" w:cs="Calibri"/>
          <w:lang w:val="pl-PL"/>
        </w:rPr>
        <w:t xml:space="preserve">w technologii betonu cementowego wraz z robotami odwodnieniowymi </w:t>
      </w:r>
      <w:r w:rsidR="00D34F95" w:rsidRPr="00DB5DD5">
        <w:rPr>
          <w:rFonts w:ascii="Calibri" w:hAnsi="Calibri" w:cs="Calibri"/>
          <w:lang w:val="pl-PL"/>
        </w:rPr>
        <w:br/>
      </w:r>
      <w:r w:rsidRPr="00DB5DD5">
        <w:rPr>
          <w:rFonts w:ascii="Calibri" w:hAnsi="Calibri" w:cs="Calibri"/>
          <w:lang w:val="pl-PL"/>
        </w:rPr>
        <w:t xml:space="preserve">i elektrycznymi. Powierzchnia </w:t>
      </w:r>
      <w:r w:rsidR="00175486" w:rsidRPr="00DB5DD5">
        <w:rPr>
          <w:rFonts w:ascii="Calibri" w:hAnsi="Calibri" w:cs="Calibri"/>
          <w:lang w:val="pl-PL"/>
        </w:rPr>
        <w:t>N</w:t>
      </w:r>
      <w:r w:rsidRPr="00DB5DD5">
        <w:rPr>
          <w:rFonts w:ascii="Calibri" w:hAnsi="Calibri" w:cs="Calibri"/>
          <w:lang w:val="pl-PL"/>
        </w:rPr>
        <w:t xml:space="preserve">awierzchni </w:t>
      </w:r>
      <w:r w:rsidR="00167B94" w:rsidRPr="00DB5DD5">
        <w:rPr>
          <w:rFonts w:ascii="Calibri" w:hAnsi="Calibri" w:cs="Calibri"/>
          <w:lang w:val="pl-PL"/>
        </w:rPr>
        <w:t>L</w:t>
      </w:r>
      <w:r w:rsidRPr="00DB5DD5">
        <w:rPr>
          <w:rFonts w:ascii="Calibri" w:hAnsi="Calibri" w:cs="Calibri"/>
          <w:lang w:val="pl-PL"/>
        </w:rPr>
        <w:t xml:space="preserve">otniskowej w </w:t>
      </w:r>
      <w:r w:rsidR="00175486" w:rsidRPr="00DB5DD5">
        <w:rPr>
          <w:rFonts w:ascii="Calibri" w:hAnsi="Calibri" w:cs="Calibri"/>
          <w:lang w:val="pl-PL"/>
        </w:rPr>
        <w:t>w/w D</w:t>
      </w:r>
      <w:r w:rsidRPr="00DB5DD5">
        <w:rPr>
          <w:rFonts w:ascii="Calibri" w:hAnsi="Calibri" w:cs="Calibri"/>
          <w:lang w:val="pl-PL"/>
        </w:rPr>
        <w:t xml:space="preserve">okumentacji </w:t>
      </w:r>
      <w:r w:rsidR="00516573" w:rsidRPr="00DB5DD5">
        <w:rPr>
          <w:rFonts w:ascii="Calibri" w:hAnsi="Calibri" w:cs="Calibri"/>
          <w:lang w:val="pl-PL"/>
        </w:rPr>
        <w:t>P</w:t>
      </w:r>
      <w:r w:rsidRPr="00DB5DD5">
        <w:rPr>
          <w:rFonts w:ascii="Calibri" w:hAnsi="Calibri" w:cs="Calibri"/>
          <w:lang w:val="pl-PL"/>
        </w:rPr>
        <w:t xml:space="preserve">rojektowej </w:t>
      </w:r>
      <w:r w:rsidR="001319BD" w:rsidRPr="00DB5DD5">
        <w:rPr>
          <w:rFonts w:ascii="Calibri" w:hAnsi="Calibri" w:cs="Calibri"/>
          <w:lang w:val="pl-PL"/>
        </w:rPr>
        <w:t xml:space="preserve">musi </w:t>
      </w:r>
      <w:r w:rsidRPr="00DB5DD5">
        <w:rPr>
          <w:rFonts w:ascii="Calibri" w:hAnsi="Calibri" w:cs="Calibri"/>
          <w:lang w:val="pl-PL"/>
        </w:rPr>
        <w:t>wynosić co najmniej 30 tys. m</w:t>
      </w:r>
      <w:r w:rsidRPr="00DB5DD5">
        <w:rPr>
          <w:rFonts w:ascii="Calibri" w:hAnsi="Calibri" w:cs="Calibri"/>
          <w:vertAlign w:val="superscript"/>
          <w:lang w:val="pl-PL"/>
        </w:rPr>
        <w:t>2</w:t>
      </w:r>
      <w:r w:rsidRPr="00DB5DD5">
        <w:rPr>
          <w:rFonts w:ascii="Calibri" w:hAnsi="Calibri" w:cs="Calibri"/>
          <w:lang w:val="pl-PL"/>
        </w:rPr>
        <w:t>.</w:t>
      </w:r>
      <w:bookmarkEnd w:id="9"/>
    </w:p>
    <w:p w14:paraId="6CAAD79F" w14:textId="77777777" w:rsidR="006C6898" w:rsidRDefault="006C6898" w:rsidP="00E43AAE">
      <w:pPr>
        <w:pStyle w:val="CMSANHeading4"/>
        <w:numPr>
          <w:ilvl w:val="0"/>
          <w:numId w:val="0"/>
        </w:numPr>
        <w:ind w:left="851"/>
        <w:rPr>
          <w:rFonts w:ascii="Calibri" w:hAnsi="Calibri" w:cs="Calibri"/>
          <w:i/>
          <w:iCs/>
          <w:lang w:val="pl-PL"/>
        </w:rPr>
      </w:pPr>
    </w:p>
    <w:p w14:paraId="67257E52" w14:textId="77777777" w:rsidR="006C6898" w:rsidRDefault="006C6898" w:rsidP="00E43AAE">
      <w:pPr>
        <w:pStyle w:val="CMSANHeading4"/>
        <w:numPr>
          <w:ilvl w:val="0"/>
          <w:numId w:val="0"/>
        </w:numPr>
        <w:ind w:left="851"/>
        <w:rPr>
          <w:rFonts w:ascii="Calibri" w:hAnsi="Calibri" w:cs="Calibri"/>
          <w:i/>
          <w:iCs/>
          <w:lang w:val="pl-PL"/>
        </w:rPr>
      </w:pPr>
    </w:p>
    <w:p w14:paraId="4D9219E8" w14:textId="7DD81EE0" w:rsidR="005C2E18" w:rsidRPr="00DB5DD5" w:rsidRDefault="005C2E18" w:rsidP="00E43AAE">
      <w:pPr>
        <w:pStyle w:val="CMSANHeading4"/>
        <w:numPr>
          <w:ilvl w:val="0"/>
          <w:numId w:val="0"/>
        </w:numPr>
        <w:ind w:left="851"/>
        <w:rPr>
          <w:rFonts w:ascii="Calibri" w:hAnsi="Calibri" w:cs="Calibri"/>
          <w:i/>
          <w:iCs/>
          <w:lang w:val="pl-PL"/>
        </w:rPr>
      </w:pPr>
      <w:r w:rsidRPr="00DB5DD5">
        <w:rPr>
          <w:rFonts w:ascii="Calibri" w:hAnsi="Calibri" w:cs="Calibri"/>
          <w:i/>
          <w:iCs/>
          <w:lang w:val="pl-PL"/>
        </w:rPr>
        <w:lastRenderedPageBreak/>
        <w:t>UWAGA</w:t>
      </w:r>
    </w:p>
    <w:p w14:paraId="6F3CA283" w14:textId="54DA03C4" w:rsidR="004B06F7" w:rsidRPr="00DB5DD5" w:rsidRDefault="005C2E18" w:rsidP="00E43AAE">
      <w:pPr>
        <w:pStyle w:val="CMSANHeading4"/>
        <w:numPr>
          <w:ilvl w:val="0"/>
          <w:numId w:val="0"/>
        </w:numPr>
        <w:ind w:left="851"/>
        <w:rPr>
          <w:rFonts w:ascii="Calibri" w:hAnsi="Calibri" w:cs="Calibri"/>
          <w:i/>
          <w:iCs/>
          <w:lang w:val="pl-PL"/>
        </w:rPr>
      </w:pPr>
      <w:r w:rsidRPr="00DB5DD5">
        <w:rPr>
          <w:rFonts w:ascii="Calibri" w:hAnsi="Calibri" w:cs="Calibri"/>
          <w:i/>
          <w:iCs/>
          <w:lang w:val="pl-PL"/>
        </w:rPr>
        <w:t>W przypadku „</w:t>
      </w:r>
      <w:r w:rsidR="00516573" w:rsidRPr="00DB5DD5">
        <w:rPr>
          <w:rFonts w:ascii="Calibri" w:hAnsi="Calibri" w:cs="Calibri"/>
          <w:i/>
          <w:iCs/>
          <w:lang w:val="pl-PL"/>
        </w:rPr>
        <w:t>P</w:t>
      </w:r>
      <w:r w:rsidRPr="00DB5DD5">
        <w:rPr>
          <w:rFonts w:ascii="Calibri" w:hAnsi="Calibri" w:cs="Calibri"/>
          <w:i/>
          <w:iCs/>
          <w:lang w:val="pl-PL"/>
        </w:rPr>
        <w:t xml:space="preserve">rzebudowy”, realizacja nie może obejmować projektu związanego wyłącznie </w:t>
      </w:r>
      <w:r w:rsidR="00D34F95" w:rsidRPr="00DB5DD5">
        <w:rPr>
          <w:rFonts w:ascii="Calibri" w:hAnsi="Calibri" w:cs="Calibri"/>
          <w:i/>
          <w:iCs/>
          <w:lang w:val="pl-PL"/>
        </w:rPr>
        <w:br/>
      </w:r>
      <w:r w:rsidRPr="00DB5DD5">
        <w:rPr>
          <w:rFonts w:ascii="Calibri" w:hAnsi="Calibri" w:cs="Calibri"/>
          <w:i/>
          <w:iCs/>
          <w:lang w:val="pl-PL"/>
        </w:rPr>
        <w:t xml:space="preserve">z </w:t>
      </w:r>
      <w:r w:rsidR="00D34F95" w:rsidRPr="00DB5DD5">
        <w:rPr>
          <w:rFonts w:ascii="Calibri" w:hAnsi="Calibri" w:cs="Calibri"/>
          <w:i/>
          <w:iCs/>
          <w:lang w:val="pl-PL"/>
        </w:rPr>
        <w:t xml:space="preserve">zaprojektowaniem </w:t>
      </w:r>
      <w:r w:rsidRPr="00DB5DD5">
        <w:rPr>
          <w:rFonts w:ascii="Calibri" w:hAnsi="Calibri" w:cs="Calibri"/>
          <w:i/>
          <w:iCs/>
          <w:lang w:val="pl-PL"/>
        </w:rPr>
        <w:t xml:space="preserve">wzmocnienia </w:t>
      </w:r>
      <w:r w:rsidR="00167B94" w:rsidRPr="00DB5DD5">
        <w:rPr>
          <w:rFonts w:ascii="Calibri" w:hAnsi="Calibri" w:cs="Calibri"/>
          <w:i/>
          <w:iCs/>
          <w:lang w:val="pl-PL"/>
        </w:rPr>
        <w:t>N</w:t>
      </w:r>
      <w:r w:rsidRPr="00DB5DD5">
        <w:rPr>
          <w:rFonts w:ascii="Calibri" w:hAnsi="Calibri" w:cs="Calibri"/>
          <w:i/>
          <w:iCs/>
          <w:lang w:val="pl-PL"/>
        </w:rPr>
        <w:t xml:space="preserve">awierzchni </w:t>
      </w:r>
      <w:r w:rsidR="00167B94" w:rsidRPr="00DB5DD5">
        <w:rPr>
          <w:rFonts w:ascii="Calibri" w:hAnsi="Calibri" w:cs="Calibri"/>
          <w:i/>
          <w:iCs/>
          <w:lang w:val="pl-PL"/>
        </w:rPr>
        <w:t>L</w:t>
      </w:r>
      <w:r w:rsidRPr="00DB5DD5">
        <w:rPr>
          <w:rFonts w:ascii="Calibri" w:hAnsi="Calibri" w:cs="Calibri"/>
          <w:i/>
          <w:iCs/>
          <w:lang w:val="pl-PL"/>
        </w:rPr>
        <w:t xml:space="preserve">otniskowej poprzez </w:t>
      </w:r>
      <w:r w:rsidR="00D34F95" w:rsidRPr="00DB5DD5">
        <w:rPr>
          <w:rFonts w:ascii="Calibri" w:hAnsi="Calibri" w:cs="Calibri"/>
          <w:i/>
          <w:iCs/>
          <w:lang w:val="pl-PL"/>
        </w:rPr>
        <w:t xml:space="preserve">zaprojektowanie </w:t>
      </w:r>
      <w:r w:rsidRPr="00DB5DD5">
        <w:rPr>
          <w:rFonts w:ascii="Calibri" w:hAnsi="Calibri" w:cs="Calibri"/>
          <w:i/>
          <w:iCs/>
          <w:lang w:val="pl-PL"/>
        </w:rPr>
        <w:t>nakładki na górną warstwę takiej nawierzchni.</w:t>
      </w:r>
    </w:p>
    <w:p w14:paraId="639B1A15" w14:textId="511950F1" w:rsidR="004B06F7" w:rsidRPr="00DB5DD5" w:rsidRDefault="004B06F7" w:rsidP="00BB538A">
      <w:pPr>
        <w:pStyle w:val="Listapunktowana2"/>
        <w:ind w:firstLine="208"/>
        <w:rPr>
          <w:rFonts w:ascii="Calibri" w:hAnsi="Calibri" w:cs="Calibri"/>
          <w:lang w:val="pl-PL"/>
        </w:rPr>
      </w:pPr>
      <w:r w:rsidRPr="00DB5DD5">
        <w:rPr>
          <w:rFonts w:ascii="Calibri" w:hAnsi="Calibri" w:cs="Calibri"/>
          <w:lang w:val="pl-PL"/>
        </w:rPr>
        <w:t xml:space="preserve">w zakresie </w:t>
      </w:r>
      <w:r w:rsidRPr="00DB5DD5">
        <w:rPr>
          <w:rFonts w:ascii="Calibri" w:hAnsi="Calibri" w:cs="Calibri"/>
          <w:b/>
          <w:bCs/>
          <w:lang w:val="pl-PL"/>
        </w:rPr>
        <w:t>wykształcenia i kwalifikacji zawodowych</w:t>
      </w:r>
      <w:r w:rsidRPr="00DB5DD5">
        <w:rPr>
          <w:rFonts w:ascii="Calibri" w:hAnsi="Calibri" w:cs="Calibri"/>
          <w:lang w:val="pl-PL"/>
        </w:rPr>
        <w:t xml:space="preserve"> wykaż</w:t>
      </w:r>
      <w:r w:rsidR="00564CA3" w:rsidRPr="00DB5DD5">
        <w:rPr>
          <w:rFonts w:ascii="Calibri" w:hAnsi="Calibri" w:cs="Calibri"/>
          <w:lang w:val="pl-PL"/>
        </w:rPr>
        <w:t>e</w:t>
      </w:r>
      <w:r w:rsidRPr="00DB5DD5">
        <w:rPr>
          <w:rFonts w:ascii="Calibri" w:hAnsi="Calibri" w:cs="Calibri"/>
          <w:lang w:val="pl-PL"/>
        </w:rPr>
        <w:t>, że:</w:t>
      </w:r>
    </w:p>
    <w:p w14:paraId="292192C8" w14:textId="00CB7580" w:rsidR="005E07DE" w:rsidRPr="00DB5DD5" w:rsidRDefault="005E07DE" w:rsidP="00771293">
      <w:pPr>
        <w:pStyle w:val="CMSANHeading4"/>
        <w:rPr>
          <w:rFonts w:ascii="Calibri" w:hAnsi="Calibri" w:cs="Calibri"/>
          <w:lang w:val="pl-PL"/>
        </w:rPr>
      </w:pPr>
      <w:bookmarkStart w:id="10" w:name="_Ref176957325"/>
      <w:r w:rsidRPr="00DB5DD5">
        <w:rPr>
          <w:rFonts w:ascii="Calibri" w:hAnsi="Calibri" w:cs="Calibri"/>
          <w:lang w:val="pl-PL"/>
        </w:rPr>
        <w:t>dysponuj</w:t>
      </w:r>
      <w:r w:rsidR="00564CA3" w:rsidRPr="00DB5DD5">
        <w:rPr>
          <w:rFonts w:ascii="Calibri" w:hAnsi="Calibri" w:cs="Calibri"/>
          <w:lang w:val="pl-PL"/>
        </w:rPr>
        <w:t>e</w:t>
      </w:r>
      <w:r w:rsidRPr="00DB5DD5">
        <w:rPr>
          <w:rFonts w:ascii="Calibri" w:hAnsi="Calibri" w:cs="Calibri"/>
          <w:lang w:val="pl-PL"/>
        </w:rPr>
        <w:t xml:space="preserve"> lub bę</w:t>
      </w:r>
      <w:r w:rsidR="00564CA3" w:rsidRPr="00DB5DD5">
        <w:rPr>
          <w:rFonts w:ascii="Calibri" w:hAnsi="Calibri" w:cs="Calibri"/>
          <w:lang w:val="pl-PL"/>
        </w:rPr>
        <w:t>dzie</w:t>
      </w:r>
      <w:r w:rsidRPr="00DB5DD5">
        <w:rPr>
          <w:rFonts w:ascii="Calibri" w:hAnsi="Calibri" w:cs="Calibri"/>
          <w:lang w:val="pl-PL"/>
        </w:rPr>
        <w:t xml:space="preserve"> dysponowa</w:t>
      </w:r>
      <w:r w:rsidR="00564CA3" w:rsidRPr="00DB5DD5">
        <w:rPr>
          <w:rFonts w:ascii="Calibri" w:hAnsi="Calibri" w:cs="Calibri"/>
          <w:lang w:val="pl-PL"/>
        </w:rPr>
        <w:t>ł</w:t>
      </w:r>
      <w:r w:rsidRPr="00DB5DD5">
        <w:rPr>
          <w:rFonts w:ascii="Calibri" w:hAnsi="Calibri" w:cs="Calibri"/>
          <w:lang w:val="pl-PL"/>
        </w:rPr>
        <w:t xml:space="preserve"> następującymi osobami, które skieruj</w:t>
      </w:r>
      <w:r w:rsidR="00564CA3" w:rsidRPr="00DB5DD5">
        <w:rPr>
          <w:rFonts w:ascii="Calibri" w:hAnsi="Calibri" w:cs="Calibri"/>
          <w:lang w:val="pl-PL"/>
        </w:rPr>
        <w:t>e</w:t>
      </w:r>
      <w:r w:rsidRPr="00DB5DD5">
        <w:rPr>
          <w:rFonts w:ascii="Calibri" w:hAnsi="Calibri" w:cs="Calibri"/>
          <w:lang w:val="pl-PL"/>
        </w:rPr>
        <w:t xml:space="preserve"> do realizacji </w:t>
      </w:r>
      <w:r w:rsidR="005F100D" w:rsidRPr="00DB5DD5">
        <w:rPr>
          <w:rFonts w:ascii="Calibri" w:hAnsi="Calibri" w:cs="Calibri"/>
          <w:lang w:val="pl-PL"/>
        </w:rPr>
        <w:t>z</w:t>
      </w:r>
      <w:r w:rsidRPr="00DB5DD5">
        <w:rPr>
          <w:rFonts w:ascii="Calibri" w:hAnsi="Calibri" w:cs="Calibri"/>
          <w:lang w:val="pl-PL"/>
        </w:rPr>
        <w:t>amówienia:</w:t>
      </w:r>
      <w:bookmarkEnd w:id="10"/>
    </w:p>
    <w:p w14:paraId="6D39C2F7" w14:textId="34BB65AA" w:rsidR="00875CC8" w:rsidRPr="00DB5DD5" w:rsidRDefault="00875CC8" w:rsidP="00E43AAE">
      <w:pPr>
        <w:pStyle w:val="CMSANHeading5"/>
        <w:numPr>
          <w:ilvl w:val="5"/>
          <w:numId w:val="15"/>
        </w:numPr>
        <w:tabs>
          <w:tab w:val="clear" w:pos="3402"/>
          <w:tab w:val="left" w:pos="2552"/>
          <w:tab w:val="num" w:pos="3261"/>
        </w:tabs>
        <w:ind w:left="3261" w:hanging="709"/>
        <w:rPr>
          <w:rFonts w:ascii="Calibri" w:hAnsi="Calibri" w:cs="Calibri"/>
          <w:b/>
          <w:bCs/>
          <w:lang w:val="pl-PL"/>
        </w:rPr>
      </w:pPr>
      <w:r w:rsidRPr="00DB5DD5">
        <w:rPr>
          <w:rFonts w:ascii="Calibri" w:hAnsi="Calibri" w:cs="Calibri"/>
          <w:b/>
          <w:bCs/>
          <w:lang w:val="pl-PL"/>
        </w:rPr>
        <w:t>Projektant w specjalności architektonicznej (minimum 1 osoba)</w:t>
      </w:r>
      <w:r w:rsidR="005F100D" w:rsidRPr="00DB5DD5">
        <w:rPr>
          <w:rFonts w:ascii="Calibri" w:hAnsi="Calibri" w:cs="Calibri"/>
          <w:b/>
          <w:bCs/>
          <w:lang w:val="pl-PL"/>
        </w:rPr>
        <w:t>:</w:t>
      </w:r>
    </w:p>
    <w:p w14:paraId="73C89A77" w14:textId="77777777" w:rsidR="001677AF" w:rsidRPr="00DB5DD5" w:rsidRDefault="00932C4C" w:rsidP="00771293">
      <w:pPr>
        <w:pStyle w:val="CMSANIndent4"/>
        <w:numPr>
          <w:ilvl w:val="0"/>
          <w:numId w:val="60"/>
        </w:numPr>
        <w:rPr>
          <w:rFonts w:ascii="Calibri" w:hAnsi="Calibri" w:cs="Calibri"/>
          <w:lang w:val="pl-PL"/>
        </w:rPr>
      </w:pPr>
      <w:bookmarkStart w:id="11" w:name="_Hlk175915744"/>
      <w:bookmarkStart w:id="12" w:name="_Hlk175915665"/>
      <w:r w:rsidRPr="00DB5DD5">
        <w:rPr>
          <w:rFonts w:ascii="Calibri" w:hAnsi="Calibri" w:cs="Calibri"/>
          <w:lang w:val="pl-PL"/>
        </w:rPr>
        <w:t>posiadający kwalifikacje zawodowe określone we właściwych przepisach prawa potwierdzające, że może pełnić samodzielne funkcje techniczne w budownictwie obejmujące projektowanie bez ograniczeń w specjalności architektonicznej lub odpowiadające im uprawnienia budowlane do projektowania wydane na podstawie UPB lub odpowiadające im ważne uprawnienia zawodowe do projektowania wydane na podstawie uprzednio obowiązujących przepisów prawa (w tym wcześniej obowiązujących przepisów - art. 12 ust. 1 pkt 1 z uwzględnieniem art. 104 UPB lub ustawy z dnia 15.12.2000</w:t>
      </w:r>
      <w:r w:rsidR="00E06840" w:rsidRPr="00DB5DD5">
        <w:rPr>
          <w:rFonts w:ascii="Calibri" w:hAnsi="Calibri" w:cs="Calibri"/>
          <w:lang w:val="pl-PL"/>
        </w:rPr>
        <w:t xml:space="preserve"> </w:t>
      </w:r>
      <w:r w:rsidRPr="00DB5DD5">
        <w:rPr>
          <w:rFonts w:ascii="Calibri" w:hAnsi="Calibri" w:cs="Calibri"/>
          <w:lang w:val="pl-PL"/>
        </w:rPr>
        <w:t>r. o samorządach zawodowych architektów oraz inżynierów budownictwa oraz urbanistów (Dz.U. z 2023 r. poz. 551)) lub odpowiednich przepisów obowiązujących na terenie kraju, w którym wykonują zawód osoby wyznaczone do realizacji zamówienia z uwzględnieniem ustawy z dnia 22.12.2015</w:t>
      </w:r>
      <w:r w:rsidR="00E06840" w:rsidRPr="00DB5DD5">
        <w:rPr>
          <w:rFonts w:ascii="Calibri" w:hAnsi="Calibri" w:cs="Calibri"/>
          <w:lang w:val="pl-PL"/>
        </w:rPr>
        <w:t xml:space="preserve"> </w:t>
      </w:r>
      <w:r w:rsidRPr="00DB5DD5">
        <w:rPr>
          <w:rFonts w:ascii="Calibri" w:hAnsi="Calibri" w:cs="Calibri"/>
          <w:lang w:val="pl-PL"/>
        </w:rPr>
        <w:t>r. o zasadach uznawania kwalifikacji zawodowych nabytych w państwach członkowskich Unii Europejskiej (Dz.U.2023 r. poz. 334)</w:t>
      </w:r>
      <w:bookmarkEnd w:id="11"/>
      <w:r w:rsidR="00312BC0" w:rsidRPr="00DB5DD5">
        <w:rPr>
          <w:rFonts w:ascii="Calibri" w:hAnsi="Calibri" w:cs="Calibri"/>
          <w:lang w:val="pl-PL"/>
        </w:rPr>
        <w:t>, który:</w:t>
      </w:r>
      <w:r w:rsidRPr="00DB5DD5" w:rsidDel="00932C4C">
        <w:rPr>
          <w:rFonts w:ascii="Calibri" w:hAnsi="Calibri" w:cs="Calibri"/>
          <w:lang w:val="pl-PL"/>
        </w:rPr>
        <w:t xml:space="preserve"> </w:t>
      </w:r>
      <w:bookmarkStart w:id="13" w:name="_Hlk175226432"/>
      <w:bookmarkEnd w:id="12"/>
    </w:p>
    <w:p w14:paraId="190EBA87" w14:textId="41AAACAE" w:rsidR="00203A9A" w:rsidRDefault="002D1F2B" w:rsidP="00BB538A">
      <w:pPr>
        <w:pStyle w:val="CMSANIndent4"/>
        <w:ind w:left="1440"/>
        <w:rPr>
          <w:rFonts w:ascii="Calibri" w:hAnsi="Calibri" w:cs="Calibri"/>
          <w:i/>
          <w:iCs/>
          <w:lang w:val="pl-PL"/>
        </w:rPr>
      </w:pPr>
      <w:r w:rsidRPr="00DB5DD5">
        <w:rPr>
          <w:rFonts w:ascii="Calibri" w:hAnsi="Calibri" w:cs="Calibri"/>
          <w:i/>
          <w:iCs/>
          <w:lang w:val="pl-PL"/>
        </w:rPr>
        <w:t>UWAGA</w:t>
      </w:r>
      <w:r w:rsidR="00BB538A" w:rsidRPr="00DB5DD5">
        <w:rPr>
          <w:rFonts w:ascii="Calibri" w:hAnsi="Calibri" w:cs="Calibri"/>
          <w:i/>
          <w:iCs/>
          <w:lang w:val="pl-PL"/>
        </w:rPr>
        <w:br/>
      </w:r>
      <w:r w:rsidR="00203A9A" w:rsidRPr="00DB5DD5">
        <w:rPr>
          <w:rFonts w:ascii="Calibri" w:hAnsi="Calibri" w:cs="Calibri"/>
          <w:i/>
          <w:iCs/>
          <w:lang w:val="pl-PL"/>
        </w:rPr>
        <w:t>Na wykonawcy ciąży obowiązek wykazania – poprzez odpowiednie organy do tego uprawnione – równoważności posiadanych uprawnień.</w:t>
      </w:r>
    </w:p>
    <w:p w14:paraId="3B93B8EF" w14:textId="3B77D6FB" w:rsidR="005976D1" w:rsidRDefault="005976D1" w:rsidP="00BB538A">
      <w:pPr>
        <w:pStyle w:val="CMSANIndent4"/>
        <w:ind w:left="1440"/>
        <w:rPr>
          <w:rFonts w:ascii="Calibri" w:hAnsi="Calibri" w:cs="Calibri"/>
          <w:i/>
          <w:iCs/>
          <w:color w:val="7030A0"/>
          <w:lang w:val="pl-PL"/>
        </w:rPr>
      </w:pPr>
      <w:r w:rsidRPr="00A57EE4">
        <w:rPr>
          <w:rFonts w:ascii="Calibri" w:hAnsi="Calibri" w:cs="Calibri"/>
          <w:i/>
          <w:iCs/>
          <w:color w:val="7030A0"/>
          <w:lang w:val="pl-PL"/>
        </w:rPr>
        <w:t xml:space="preserve">UWAGA!!! W przypadku osoby wyznaczonej do realizacji zamówienia posiadającej zagraniczne kwalifikacje zawodowe odpowiadające zakresem uprawnieniom polskim określonym w OPiW Wykonawca winien złożyć w wykazie osób oświadczenie, że dana osoba posiada odpowiadające polskim kwalifikacje zawodowe (uprawnienia budowlane) i informacje na temat tych kwalifikacji, zgodnie z danymi zawartymi w wykazie osób </w:t>
      </w:r>
      <w:r>
        <w:rPr>
          <w:rFonts w:ascii="Calibri" w:hAnsi="Calibri" w:cs="Calibri"/>
          <w:i/>
          <w:iCs/>
          <w:color w:val="7030A0"/>
          <w:lang w:val="pl-PL"/>
        </w:rPr>
        <w:br/>
      </w:r>
      <w:r w:rsidRPr="00A57EE4">
        <w:rPr>
          <w:rFonts w:ascii="Calibri" w:hAnsi="Calibri" w:cs="Calibri"/>
          <w:i/>
          <w:iCs/>
          <w:color w:val="7030A0"/>
          <w:lang w:val="pl-PL"/>
        </w:rPr>
        <w:t>(o którym mowa w punkcie 13.4 (a) OPiW).</w:t>
      </w:r>
    </w:p>
    <w:p w14:paraId="3ADBDEF8" w14:textId="77777777"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UWAGA</w:t>
      </w:r>
    </w:p>
    <w:p w14:paraId="14AE237D" w14:textId="6418A0FD"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 xml:space="preserve">W przypadku osób, które są obywatelami państw członkowskich Unii Europejskiej, Konfederacji Szwajcarskiej oraz państw członkowskich Europejskiego Porozumienia </w:t>
      </w:r>
      <w:r>
        <w:rPr>
          <w:rFonts w:ascii="Calibri" w:hAnsi="Calibri" w:cs="Calibri"/>
          <w:i/>
          <w:iCs/>
          <w:color w:val="0070C0"/>
          <w:lang w:val="pl-PL"/>
        </w:rPr>
        <w:br/>
      </w:r>
      <w:r w:rsidRPr="003A3907">
        <w:rPr>
          <w:rFonts w:ascii="Calibri" w:hAnsi="Calibri" w:cs="Calibri"/>
          <w:i/>
          <w:iCs/>
          <w:color w:val="0070C0"/>
          <w:lang w:val="pl-PL"/>
        </w:rPr>
        <w:t xml:space="preserve">o Wolnym Handlu (EFTA) – stron umowy o Europejskim Obszarze Gospodarczym </w:t>
      </w:r>
      <w:r>
        <w:rPr>
          <w:rFonts w:ascii="Calibri" w:hAnsi="Calibri" w:cs="Calibri"/>
          <w:i/>
          <w:iCs/>
          <w:color w:val="0070C0"/>
          <w:lang w:val="pl-PL"/>
        </w:rPr>
        <w:br/>
      </w:r>
      <w:r w:rsidRPr="003A3907">
        <w:rPr>
          <w:rFonts w:ascii="Calibri" w:hAnsi="Calibri" w:cs="Calibri"/>
          <w:i/>
          <w:iCs/>
          <w:color w:val="0070C0"/>
          <w:lang w:val="pl-PL"/>
        </w:rPr>
        <w:t xml:space="preserve">(w rozumieniu art. 4a ustawy z dnia 15 grudnia 2000 r. o samorządach zawodowych </w:t>
      </w:r>
      <w:r w:rsidRPr="003A3907">
        <w:rPr>
          <w:rFonts w:ascii="Calibri" w:hAnsi="Calibri" w:cs="Calibri"/>
          <w:i/>
          <w:iCs/>
          <w:color w:val="0070C0"/>
          <w:lang w:val="pl-PL"/>
        </w:rPr>
        <w:lastRenderedPageBreak/>
        <w:t>architektów oraz inżynierów budownictwa), osoby wyznaczone do realizacji Zamówienia posiadają uprawnienia budowlane wyszczególnione wyżej, jeżeli:</w:t>
      </w:r>
    </w:p>
    <w:p w14:paraId="77943F22" w14:textId="77777777" w:rsidR="003A3907" w:rsidRPr="003A3907" w:rsidRDefault="003A3907" w:rsidP="003A3907">
      <w:pPr>
        <w:pStyle w:val="CMSANIndent4"/>
        <w:ind w:left="1985" w:hanging="425"/>
        <w:rPr>
          <w:rFonts w:ascii="Calibri" w:hAnsi="Calibri" w:cs="Calibri"/>
          <w:i/>
          <w:iCs/>
          <w:color w:val="0070C0"/>
          <w:lang w:val="pl-PL"/>
        </w:rPr>
      </w:pPr>
      <w:r w:rsidRPr="003A3907">
        <w:rPr>
          <w:rFonts w:ascii="Calibri" w:hAnsi="Calibri" w:cs="Calibri"/>
          <w:i/>
          <w:iCs/>
          <w:color w:val="0070C0"/>
          <w:lang w:val="pl-PL"/>
        </w:rPr>
        <w:t>(a)</w:t>
      </w:r>
      <w:r w:rsidRPr="003A3907">
        <w:rPr>
          <w:rFonts w:ascii="Calibri" w:hAnsi="Calibri" w:cs="Calibri"/>
          <w:i/>
          <w:iCs/>
          <w:color w:val="0070C0"/>
          <w:lang w:val="pl-PL"/>
        </w:rPr>
        <w:tab/>
        <w:t>nabyły kwalifikacje zawodowe do wykonywania działalności w budownictwie, równoznacznej wykonywaniu samodzielnych funkcji technicznych w budownictwie na terytorium Rzeczypospolitej Polskiej, odpowiadające posiadaniu uprawnień budowlanych wyszczególnionych powyżej, oraz</w:t>
      </w:r>
    </w:p>
    <w:p w14:paraId="0D46FB8F" w14:textId="182C4D66" w:rsidR="003A3907" w:rsidRPr="003A3907" w:rsidRDefault="003A3907" w:rsidP="003A3907">
      <w:pPr>
        <w:pStyle w:val="CMSANIndent4"/>
        <w:ind w:left="1985" w:hanging="425"/>
        <w:rPr>
          <w:rFonts w:ascii="Calibri" w:hAnsi="Calibri" w:cs="Calibri"/>
          <w:i/>
          <w:iCs/>
          <w:color w:val="0070C0"/>
          <w:lang w:val="pl-PL"/>
        </w:rPr>
      </w:pPr>
      <w:r w:rsidRPr="003A3907">
        <w:rPr>
          <w:rFonts w:ascii="Calibri" w:hAnsi="Calibri" w:cs="Calibri"/>
          <w:i/>
          <w:iCs/>
          <w:color w:val="0070C0"/>
          <w:lang w:val="pl-PL"/>
        </w:rPr>
        <w:t>(b)</w:t>
      </w:r>
      <w:r w:rsidRPr="003A3907">
        <w:rPr>
          <w:rFonts w:ascii="Calibri" w:hAnsi="Calibri" w:cs="Calibri"/>
          <w:i/>
          <w:iCs/>
          <w:color w:val="0070C0"/>
          <w:lang w:val="pl-PL"/>
        </w:rPr>
        <w:tab/>
        <w:t xml:space="preserve">posiadają odpowiednią decyzję o uznaniu kwalifikacji zawodowych albo </w:t>
      </w:r>
      <w:r>
        <w:rPr>
          <w:rFonts w:ascii="Calibri" w:hAnsi="Calibri" w:cs="Calibri"/>
          <w:i/>
          <w:iCs/>
          <w:color w:val="0070C0"/>
          <w:lang w:val="pl-PL"/>
        </w:rPr>
        <w:br/>
      </w:r>
      <w:r w:rsidRPr="003A3907">
        <w:rPr>
          <w:rFonts w:ascii="Calibri" w:hAnsi="Calibri" w:cs="Calibri"/>
          <w:i/>
          <w:iCs/>
          <w:color w:val="0070C0"/>
          <w:lang w:val="pl-PL"/>
        </w:rPr>
        <w:t xml:space="preserve">w przypadku braku decyzji o uznaniu kwalifikacji zawodowych, zostały spełnione </w:t>
      </w:r>
      <w:r>
        <w:rPr>
          <w:rFonts w:ascii="Calibri" w:hAnsi="Calibri" w:cs="Calibri"/>
          <w:i/>
          <w:iCs/>
          <w:color w:val="0070C0"/>
          <w:lang w:val="pl-PL"/>
        </w:rPr>
        <w:br/>
      </w:r>
      <w:r w:rsidRPr="003A3907">
        <w:rPr>
          <w:rFonts w:ascii="Calibri" w:hAnsi="Calibri" w:cs="Calibri"/>
          <w:i/>
          <w:iCs/>
          <w:color w:val="0070C0"/>
          <w:lang w:val="pl-PL"/>
        </w:rPr>
        <w:t>w stosunku do tych osób wymagania, o których mowa w art. 20a ustawy z dnia 15 grudnia 2000 r. o samorządach zawodowych architektów oraz inżynierów budownictwa.</w:t>
      </w:r>
    </w:p>
    <w:p w14:paraId="1F3CC53D" w14:textId="77777777"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UWAGA</w:t>
      </w:r>
    </w:p>
    <w:p w14:paraId="53A37878" w14:textId="06334CB6"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 xml:space="preserve">W przypadku personelu, który będzie świadczył usługę transgraniczną na terytorium Rzeczypospolitej Polskiej, posiadającego zagraniczne kwalifikacje odpowiadające zakresem uprawnieniom polskim określonym w OPiW, Wykonawca winien złożyć </w:t>
      </w:r>
      <w:r>
        <w:rPr>
          <w:rFonts w:ascii="Calibri" w:hAnsi="Calibri" w:cs="Calibri"/>
          <w:i/>
          <w:iCs/>
          <w:color w:val="0070C0"/>
          <w:lang w:val="pl-PL"/>
        </w:rPr>
        <w:br/>
      </w:r>
      <w:r w:rsidRPr="003A3907">
        <w:rPr>
          <w:rFonts w:ascii="Calibri" w:hAnsi="Calibri" w:cs="Calibri"/>
          <w:i/>
          <w:iCs/>
          <w:color w:val="0070C0"/>
          <w:lang w:val="pl-PL"/>
        </w:rPr>
        <w:t xml:space="preserve">w wykazie osób, że personel ten posiada odpowiadające polskim kwalifikacje (uprawnienia budowlane) i informacje nt. tych uprawnień zgodnie z danymi zawartymi </w:t>
      </w:r>
      <w:r>
        <w:rPr>
          <w:rFonts w:ascii="Calibri" w:hAnsi="Calibri" w:cs="Calibri"/>
          <w:i/>
          <w:iCs/>
          <w:color w:val="0070C0"/>
          <w:lang w:val="pl-PL"/>
        </w:rPr>
        <w:br/>
      </w:r>
      <w:r w:rsidRPr="003A3907">
        <w:rPr>
          <w:rFonts w:ascii="Calibri" w:hAnsi="Calibri" w:cs="Calibri"/>
          <w:i/>
          <w:iCs/>
          <w:color w:val="0070C0"/>
          <w:lang w:val="pl-PL"/>
        </w:rPr>
        <w:t>w wykazie osób (o którym mowa w punkcie 13.4 (a) OPiW).</w:t>
      </w:r>
    </w:p>
    <w:bookmarkEnd w:id="13"/>
    <w:p w14:paraId="109ECE34" w14:textId="2B9929CE" w:rsidR="00203A9A" w:rsidRDefault="00453CA9" w:rsidP="001677AF">
      <w:pPr>
        <w:pStyle w:val="Listapunktowana5"/>
        <w:tabs>
          <w:tab w:val="clear" w:pos="1492"/>
          <w:tab w:val="num" w:pos="3240"/>
        </w:tabs>
        <w:ind w:left="3240"/>
        <w:rPr>
          <w:rFonts w:ascii="Calibri" w:hAnsi="Calibri" w:cs="Calibri"/>
          <w:lang w:val="pl-PL"/>
        </w:rPr>
      </w:pPr>
      <w:r w:rsidRPr="00DB5DD5">
        <w:rPr>
          <w:rFonts w:ascii="Calibri" w:hAnsi="Calibri" w:cs="Calibri"/>
          <w:lang w:val="pl-PL"/>
        </w:rPr>
        <w:t xml:space="preserve">należy </w:t>
      </w:r>
      <w:r w:rsidR="00203A9A" w:rsidRPr="00DB5DD5">
        <w:rPr>
          <w:rFonts w:ascii="Calibri" w:hAnsi="Calibri" w:cs="Calibri"/>
          <w:lang w:val="pl-PL"/>
        </w:rPr>
        <w:t>do właściwej izby samorządu zawodowego,</w:t>
      </w:r>
    </w:p>
    <w:p w14:paraId="4A0C32D3" w14:textId="489AE8DE" w:rsidR="005976D1" w:rsidRDefault="005976D1" w:rsidP="005976D1">
      <w:pPr>
        <w:pStyle w:val="Listapunktowana5"/>
        <w:numPr>
          <w:ilvl w:val="0"/>
          <w:numId w:val="0"/>
        </w:numPr>
        <w:ind w:left="1492" w:hanging="360"/>
        <w:rPr>
          <w:rFonts w:ascii="Calibri" w:hAnsi="Calibri" w:cs="Calibri"/>
          <w:i/>
          <w:iCs/>
          <w:color w:val="7030A0"/>
          <w:lang w:val="pl-PL"/>
        </w:rPr>
      </w:pPr>
      <w:r w:rsidRPr="00A57EE4">
        <w:rPr>
          <w:rFonts w:ascii="Calibri" w:hAnsi="Calibri" w:cs="Calibri"/>
          <w:color w:val="7030A0"/>
          <w:lang w:val="pl-PL"/>
        </w:rPr>
        <w:tab/>
      </w:r>
      <w:r w:rsidRPr="00A57EE4">
        <w:rPr>
          <w:rFonts w:ascii="Calibri" w:hAnsi="Calibri" w:cs="Calibri"/>
          <w:i/>
          <w:iCs/>
          <w:color w:val="7030A0"/>
          <w:lang w:val="pl-PL"/>
        </w:rPr>
        <w:t>UWAGA!!!  W przypadku osoby wyznaczonej do realizacji zamówienia posiadającej zagraniczne kwalifikacje zawodowe odpowiadające zakresem uprawnieniom polskim określonym w OPiW Wykonawca winien złożyć w wykazie osób oświadczenie, że dana osoba uzyska wpis na listę członków izby inżynierów budownictwa.</w:t>
      </w:r>
    </w:p>
    <w:p w14:paraId="70038A46" w14:textId="77777777" w:rsidR="00C64128" w:rsidRPr="00A57EE4" w:rsidRDefault="00C64128" w:rsidP="005976D1">
      <w:pPr>
        <w:pStyle w:val="Listapunktowana5"/>
        <w:numPr>
          <w:ilvl w:val="0"/>
          <w:numId w:val="0"/>
        </w:numPr>
        <w:ind w:left="1492" w:hanging="360"/>
        <w:rPr>
          <w:rFonts w:ascii="Calibri" w:hAnsi="Calibri" w:cs="Calibri"/>
          <w:i/>
          <w:iCs/>
          <w:color w:val="7030A0"/>
          <w:lang w:val="pl-PL"/>
        </w:rPr>
      </w:pPr>
    </w:p>
    <w:p w14:paraId="0B2EF26E" w14:textId="7415BE71" w:rsidR="00203A9A" w:rsidRPr="00DB5DD5" w:rsidRDefault="00453CA9" w:rsidP="0021084A">
      <w:pPr>
        <w:pStyle w:val="Listapunktowana5"/>
        <w:tabs>
          <w:tab w:val="clear" w:pos="1492"/>
          <w:tab w:val="num" w:pos="3240"/>
        </w:tabs>
        <w:ind w:left="3240"/>
        <w:rPr>
          <w:rFonts w:ascii="Calibri" w:hAnsi="Calibri" w:cs="Calibri"/>
          <w:lang w:val="pl-PL"/>
        </w:rPr>
      </w:pPr>
      <w:r w:rsidRPr="00DB5DD5">
        <w:rPr>
          <w:rFonts w:ascii="Calibri" w:hAnsi="Calibri" w:cs="Calibri"/>
          <w:lang w:val="pl-PL"/>
        </w:rPr>
        <w:t xml:space="preserve">w </w:t>
      </w:r>
      <w:r w:rsidR="00203A9A" w:rsidRPr="00DB5DD5">
        <w:rPr>
          <w:rFonts w:ascii="Calibri" w:hAnsi="Calibri" w:cs="Calibri"/>
          <w:lang w:val="pl-PL"/>
        </w:rPr>
        <w:t xml:space="preserve">okresie 15 lat przed upływem terminu składania </w:t>
      </w:r>
      <w:r w:rsidRPr="00DB5DD5">
        <w:rPr>
          <w:rFonts w:ascii="Calibri" w:hAnsi="Calibri" w:cs="Calibri"/>
          <w:lang w:val="pl-PL"/>
        </w:rPr>
        <w:t xml:space="preserve">Wniosków </w:t>
      </w:r>
      <w:r w:rsidR="00203A9A" w:rsidRPr="00DB5DD5">
        <w:rPr>
          <w:rFonts w:ascii="Calibri" w:hAnsi="Calibri" w:cs="Calibri"/>
          <w:lang w:val="pl-PL"/>
        </w:rPr>
        <w:t>sporządził</w:t>
      </w:r>
      <w:r w:rsidR="00FA11B7" w:rsidRPr="00DB5DD5">
        <w:rPr>
          <w:rFonts w:ascii="Calibri" w:hAnsi="Calibri" w:cs="Calibri"/>
          <w:lang w:val="pl-PL"/>
        </w:rPr>
        <w:t xml:space="preserve"> </w:t>
      </w:r>
      <w:r w:rsidR="00DB7A86" w:rsidRPr="005F578F">
        <w:rPr>
          <w:rFonts w:ascii="Calibri" w:hAnsi="Calibri" w:cs="Calibri"/>
          <w:color w:val="0070C0"/>
          <w:lang w:val="pl-PL"/>
        </w:rPr>
        <w:t>(</w:t>
      </w:r>
      <w:r w:rsidR="00FA11B7" w:rsidRPr="00DB5DD5">
        <w:rPr>
          <w:rFonts w:ascii="Calibri" w:hAnsi="Calibri" w:cs="Calibri"/>
          <w:lang w:val="pl-PL"/>
        </w:rPr>
        <w:t>lub</w:t>
      </w:r>
      <w:r w:rsidR="00203A9A" w:rsidRPr="00DB5DD5">
        <w:rPr>
          <w:rFonts w:ascii="Calibri" w:hAnsi="Calibri" w:cs="Calibri"/>
          <w:lang w:val="pl-PL"/>
        </w:rPr>
        <w:t xml:space="preserve"> brał udział w sporządzeniu</w:t>
      </w:r>
      <w:r w:rsidR="00DB7A86" w:rsidRPr="005F578F">
        <w:rPr>
          <w:rFonts w:ascii="Calibri" w:hAnsi="Calibri" w:cs="Calibri"/>
          <w:color w:val="0070C0"/>
          <w:lang w:val="pl-PL"/>
        </w:rPr>
        <w:t>)</w:t>
      </w:r>
      <w:r w:rsidR="00DB7A86" w:rsidRPr="00DB7A86">
        <w:rPr>
          <w:rFonts w:ascii="Calibri" w:eastAsia="Times New Roman" w:hAnsi="Calibri" w:cs="Calibri"/>
          <w:i/>
          <w:iCs/>
          <w:color w:val="auto"/>
          <w:lang w:val="pl-PL" w:eastAsia="pl-PL"/>
        </w:rPr>
        <w:t xml:space="preserve"> </w:t>
      </w:r>
      <w:r w:rsidR="00DB7A86" w:rsidRPr="005F578F">
        <w:rPr>
          <w:rFonts w:ascii="Calibri" w:hAnsi="Calibri" w:cs="Calibri"/>
          <w:i/>
          <w:iCs/>
          <w:color w:val="0070C0"/>
          <w:lang w:val="pl-PL"/>
        </w:rPr>
        <w:t xml:space="preserve">oraz </w:t>
      </w:r>
      <w:r w:rsidR="00DB7A86" w:rsidRPr="005F578F">
        <w:rPr>
          <w:rFonts w:ascii="Calibri" w:hAnsi="Calibri" w:cs="Calibri"/>
          <w:b/>
          <w:bCs/>
          <w:i/>
          <w:iCs/>
          <w:color w:val="0070C0"/>
          <w:lang w:val="pl-PL"/>
        </w:rPr>
        <w:t>podpisał (został oznaczony jako autor lub współautor)</w:t>
      </w:r>
      <w:r w:rsidR="00203A9A" w:rsidRPr="00DB5DD5">
        <w:rPr>
          <w:rFonts w:ascii="Calibri" w:hAnsi="Calibri" w:cs="Calibri"/>
          <w:lang w:val="pl-PL"/>
        </w:rPr>
        <w:t xml:space="preserve"> co najmniej: jednej </w:t>
      </w:r>
      <w:r w:rsidR="00FA11B7" w:rsidRPr="00DB5DD5">
        <w:rPr>
          <w:rFonts w:ascii="Calibri" w:hAnsi="Calibri" w:cs="Calibri"/>
          <w:lang w:val="pl-PL"/>
        </w:rPr>
        <w:t>D</w:t>
      </w:r>
      <w:r w:rsidR="00203A9A" w:rsidRPr="00DB5DD5">
        <w:rPr>
          <w:rFonts w:ascii="Calibri" w:hAnsi="Calibri" w:cs="Calibri"/>
          <w:lang w:val="pl-PL"/>
        </w:rPr>
        <w:t xml:space="preserve">okumentacji </w:t>
      </w:r>
      <w:r w:rsidR="00FA11B7" w:rsidRPr="00DB5DD5">
        <w:rPr>
          <w:rFonts w:ascii="Calibri" w:hAnsi="Calibri" w:cs="Calibri"/>
          <w:lang w:val="pl-PL"/>
        </w:rPr>
        <w:t>P</w:t>
      </w:r>
      <w:r w:rsidR="00203A9A" w:rsidRPr="00DB5DD5">
        <w:rPr>
          <w:rFonts w:ascii="Calibri" w:hAnsi="Calibri" w:cs="Calibri"/>
          <w:lang w:val="pl-PL"/>
        </w:rPr>
        <w:t xml:space="preserve">rojektowej w zakresie posiadanych uprawnień </w:t>
      </w:r>
      <w:r w:rsidR="00AC2F77" w:rsidRPr="00DB5DD5">
        <w:rPr>
          <w:rFonts w:ascii="Calibri" w:hAnsi="Calibri" w:cs="Calibri"/>
          <w:lang w:val="pl-PL"/>
        </w:rPr>
        <w:t xml:space="preserve">budowlanych </w:t>
      </w:r>
      <w:r w:rsidR="00203A9A" w:rsidRPr="00DB5DD5">
        <w:rPr>
          <w:rFonts w:ascii="Calibri" w:hAnsi="Calibri" w:cs="Calibri"/>
          <w:lang w:val="pl-PL"/>
        </w:rPr>
        <w:t xml:space="preserve">do projektowania w specjalności architektonicznej dla budowy </w:t>
      </w:r>
      <w:r w:rsidR="00FA11B7" w:rsidRPr="00DB5DD5">
        <w:rPr>
          <w:rFonts w:ascii="Calibri" w:hAnsi="Calibri" w:cs="Calibri"/>
          <w:lang w:val="pl-PL"/>
        </w:rPr>
        <w:t>T</w:t>
      </w:r>
      <w:r w:rsidR="00203A9A" w:rsidRPr="00DB5DD5">
        <w:rPr>
          <w:rFonts w:ascii="Calibri" w:hAnsi="Calibri" w:cs="Calibri"/>
          <w:lang w:val="pl-PL"/>
        </w:rPr>
        <w:t xml:space="preserve">erminala </w:t>
      </w:r>
      <w:r w:rsidR="00FA11B7" w:rsidRPr="00DB5DD5">
        <w:rPr>
          <w:rFonts w:ascii="Calibri" w:hAnsi="Calibri" w:cs="Calibri"/>
          <w:lang w:val="pl-PL"/>
        </w:rPr>
        <w:t>P</w:t>
      </w:r>
      <w:r w:rsidR="00203A9A" w:rsidRPr="00DB5DD5">
        <w:rPr>
          <w:rFonts w:ascii="Calibri" w:hAnsi="Calibri" w:cs="Calibri"/>
          <w:lang w:val="pl-PL"/>
        </w:rPr>
        <w:t>asażerskiego o powierzchni użytkowej co najmniej 40 tys. m</w:t>
      </w:r>
      <w:r w:rsidR="00203A9A" w:rsidRPr="00DB5DD5">
        <w:rPr>
          <w:rFonts w:ascii="Calibri" w:hAnsi="Calibri" w:cs="Calibri"/>
          <w:vertAlign w:val="superscript"/>
          <w:lang w:val="pl-PL"/>
        </w:rPr>
        <w:t>2</w:t>
      </w:r>
      <w:r w:rsidR="00203A9A" w:rsidRPr="00DB5DD5">
        <w:rPr>
          <w:rFonts w:ascii="Calibri" w:hAnsi="Calibri" w:cs="Calibri"/>
          <w:lang w:val="pl-PL"/>
        </w:rPr>
        <w:t xml:space="preserve">, dla którego uzyskano ostateczną decyzję administracyjną zezwalającą na realizację </w:t>
      </w:r>
      <w:r w:rsidR="0049710F" w:rsidRPr="00DB5DD5">
        <w:rPr>
          <w:rFonts w:ascii="Calibri" w:hAnsi="Calibri" w:cs="Calibri"/>
          <w:lang w:val="pl-PL"/>
        </w:rPr>
        <w:t>projektu</w:t>
      </w:r>
      <w:r w:rsidR="0021084A">
        <w:rPr>
          <w:rFonts w:ascii="Calibri" w:hAnsi="Calibri" w:cs="Calibri"/>
          <w:lang w:val="pl-PL"/>
        </w:rPr>
        <w:t xml:space="preserve"> </w:t>
      </w:r>
      <w:r w:rsidR="0021084A" w:rsidRPr="005F578F">
        <w:rPr>
          <w:rFonts w:ascii="Calibri" w:hAnsi="Calibri" w:cs="Calibri"/>
          <w:b/>
          <w:bCs/>
          <w:i/>
          <w:iCs/>
          <w:color w:val="0070C0"/>
          <w:lang w:val="pl-PL"/>
        </w:rPr>
        <w:t>(lub równoważne pozwolenie w kraju danej inwestycji)</w:t>
      </w:r>
      <w:r w:rsidR="00203A9A" w:rsidRPr="00DB5DD5">
        <w:rPr>
          <w:rFonts w:ascii="Calibri" w:hAnsi="Calibri" w:cs="Calibri"/>
          <w:lang w:val="pl-PL"/>
        </w:rPr>
        <w:t>,</w:t>
      </w:r>
    </w:p>
    <w:p w14:paraId="66F14061" w14:textId="12017D54" w:rsidR="00203A9A" w:rsidRPr="00DB5DD5" w:rsidRDefault="00453CA9" w:rsidP="001677AF">
      <w:pPr>
        <w:pStyle w:val="Listapunktowana5"/>
        <w:ind w:left="3240"/>
        <w:rPr>
          <w:rFonts w:ascii="Calibri" w:hAnsi="Calibri" w:cs="Calibri"/>
          <w:lang w:val="pl-PL"/>
        </w:rPr>
      </w:pPr>
      <w:r w:rsidRPr="00DB5DD5">
        <w:rPr>
          <w:rFonts w:ascii="Calibri" w:hAnsi="Calibri" w:cs="Calibri"/>
          <w:lang w:val="pl-PL"/>
        </w:rPr>
        <w:t xml:space="preserve">posiada </w:t>
      </w:r>
      <w:r w:rsidR="005F100D" w:rsidRPr="00DB5DD5">
        <w:rPr>
          <w:rFonts w:ascii="Calibri" w:hAnsi="Calibri" w:cs="Calibri"/>
          <w:lang w:val="pl-PL"/>
        </w:rPr>
        <w:t xml:space="preserve">minimum </w:t>
      </w:r>
      <w:r w:rsidR="00203A9A" w:rsidRPr="00DB5DD5">
        <w:rPr>
          <w:rFonts w:ascii="Calibri" w:hAnsi="Calibri" w:cs="Calibri"/>
          <w:lang w:val="pl-PL"/>
        </w:rPr>
        <w:t xml:space="preserve">5 lat </w:t>
      </w:r>
      <w:r w:rsidR="005627A0" w:rsidRPr="00DB5DD5">
        <w:rPr>
          <w:rFonts w:ascii="Calibri" w:hAnsi="Calibri" w:cs="Calibri"/>
          <w:lang w:val="pl-PL"/>
        </w:rPr>
        <w:t>doświadczenia w</w:t>
      </w:r>
      <w:r w:rsidR="00203A9A" w:rsidRPr="00DB5DD5">
        <w:rPr>
          <w:rFonts w:ascii="Calibri" w:hAnsi="Calibri" w:cs="Calibri"/>
          <w:lang w:val="pl-PL"/>
        </w:rPr>
        <w:t xml:space="preserve"> projektowaniu </w:t>
      </w:r>
      <w:r w:rsidR="00D34F95" w:rsidRPr="00DB5DD5">
        <w:rPr>
          <w:rFonts w:ascii="Calibri" w:hAnsi="Calibri" w:cs="Calibri"/>
          <w:lang w:val="pl-PL"/>
        </w:rPr>
        <w:br/>
      </w:r>
      <w:r w:rsidR="00203A9A" w:rsidRPr="00DB5DD5">
        <w:rPr>
          <w:rFonts w:ascii="Calibri" w:hAnsi="Calibri" w:cs="Calibri"/>
          <w:lang w:val="pl-PL"/>
        </w:rPr>
        <w:t>w specjalności architektonicznej</w:t>
      </w:r>
      <w:r w:rsidR="005F100D" w:rsidRPr="00DB5DD5">
        <w:rPr>
          <w:rFonts w:ascii="Calibri" w:hAnsi="Calibri" w:cs="Calibri"/>
          <w:lang w:val="pl-PL"/>
        </w:rPr>
        <w:t>.</w:t>
      </w:r>
    </w:p>
    <w:p w14:paraId="2926FB2C" w14:textId="1437F0D2" w:rsidR="005E07DE" w:rsidRPr="00DB5DD5" w:rsidRDefault="005E07DE" w:rsidP="000F3723">
      <w:pPr>
        <w:pStyle w:val="CMSANHeading5"/>
        <w:numPr>
          <w:ilvl w:val="5"/>
          <w:numId w:val="15"/>
        </w:numPr>
        <w:tabs>
          <w:tab w:val="clear" w:pos="3402"/>
          <w:tab w:val="left" w:pos="2552"/>
          <w:tab w:val="num" w:pos="3261"/>
        </w:tabs>
        <w:ind w:left="3261" w:hanging="709"/>
        <w:rPr>
          <w:rFonts w:ascii="Calibri" w:hAnsi="Calibri" w:cs="Calibri"/>
          <w:b/>
          <w:bCs/>
          <w:lang w:val="pl-PL"/>
        </w:rPr>
      </w:pPr>
      <w:r w:rsidRPr="00DB5DD5">
        <w:rPr>
          <w:rFonts w:ascii="Calibri" w:hAnsi="Calibri" w:cs="Calibri"/>
          <w:b/>
          <w:bCs/>
          <w:lang w:val="pl-PL"/>
        </w:rPr>
        <w:t>Projektant w specjalności konstrukcyjno – budowlanej (minimum 1 osoba)</w:t>
      </w:r>
      <w:r w:rsidR="005F100D" w:rsidRPr="00DB5DD5">
        <w:rPr>
          <w:rFonts w:ascii="Calibri" w:hAnsi="Calibri" w:cs="Calibri"/>
          <w:b/>
          <w:bCs/>
          <w:lang w:val="pl-PL"/>
        </w:rPr>
        <w:t>:</w:t>
      </w:r>
    </w:p>
    <w:p w14:paraId="24AFC4BF" w14:textId="35865979" w:rsidR="001677AF" w:rsidRPr="00DB5DD5" w:rsidRDefault="00932C4C" w:rsidP="00771293">
      <w:pPr>
        <w:pStyle w:val="CMSANIndent4"/>
        <w:numPr>
          <w:ilvl w:val="0"/>
          <w:numId w:val="60"/>
        </w:numPr>
        <w:rPr>
          <w:rFonts w:ascii="Calibri" w:hAnsi="Calibri" w:cs="Calibri"/>
          <w:i/>
          <w:iCs/>
          <w:lang w:val="pl-PL"/>
        </w:rPr>
      </w:pPr>
      <w:r w:rsidRPr="00DB5DD5">
        <w:rPr>
          <w:rFonts w:ascii="Calibri" w:hAnsi="Calibri" w:cs="Calibri"/>
          <w:lang w:val="pl-PL"/>
        </w:rPr>
        <w:t xml:space="preserve">posiadający kwalifikacje zawodowe określone we właściwych przepisach prawa potwierdzające, że może pełnić samodzielne </w:t>
      </w:r>
      <w:r w:rsidRPr="00DB5DD5">
        <w:rPr>
          <w:rFonts w:ascii="Calibri" w:hAnsi="Calibri" w:cs="Calibri"/>
          <w:lang w:val="pl-PL"/>
        </w:rPr>
        <w:lastRenderedPageBreak/>
        <w:t xml:space="preserve">funkcje techniczne w budownictwie obejmujące projektowanie bez ograniczeń w specjalności </w:t>
      </w:r>
      <w:r w:rsidR="00D34F95" w:rsidRPr="00DB5DD5">
        <w:rPr>
          <w:rFonts w:ascii="Calibri" w:hAnsi="Calibri" w:cs="Calibri"/>
          <w:lang w:val="pl-PL"/>
        </w:rPr>
        <w:t>kons</w:t>
      </w:r>
      <w:r w:rsidR="00985D3D" w:rsidRPr="00DB5DD5">
        <w:rPr>
          <w:rFonts w:ascii="Calibri" w:hAnsi="Calibri" w:cs="Calibri"/>
          <w:lang w:val="pl-PL"/>
        </w:rPr>
        <w:t xml:space="preserve">trukcyjno – budowalnej </w:t>
      </w:r>
      <w:r w:rsidR="00D34F95" w:rsidRPr="00DB5DD5">
        <w:rPr>
          <w:rFonts w:ascii="Calibri" w:hAnsi="Calibri" w:cs="Calibri"/>
          <w:lang w:val="pl-PL"/>
        </w:rPr>
        <w:t xml:space="preserve"> </w:t>
      </w:r>
      <w:r w:rsidRPr="00DB5DD5">
        <w:rPr>
          <w:rFonts w:ascii="Calibri" w:hAnsi="Calibri" w:cs="Calibri"/>
          <w:lang w:val="pl-PL"/>
        </w:rPr>
        <w:t>lub odpowiadające im uprawnienia budowlane do projektowania wydane na podstawie UPB lub odpowiadające im ważne uprawnienia zawodowe do projektowania wydane na podstawie uprzednio obowiązujących przepisów prawa (w tym wcześniej obowiązujących przepisów - art. 12 ust. 1 pkt 1 z uwzględnieniem art. 104 UPB lub ustawy z dnia 15.12.2000</w:t>
      </w:r>
      <w:r w:rsidR="00E06840" w:rsidRPr="00DB5DD5">
        <w:rPr>
          <w:rFonts w:ascii="Calibri" w:hAnsi="Calibri" w:cs="Calibri"/>
          <w:lang w:val="pl-PL"/>
        </w:rPr>
        <w:t xml:space="preserve"> </w:t>
      </w:r>
      <w:r w:rsidRPr="00DB5DD5">
        <w:rPr>
          <w:rFonts w:ascii="Calibri" w:hAnsi="Calibri" w:cs="Calibri"/>
          <w:lang w:val="pl-PL"/>
        </w:rPr>
        <w:t xml:space="preserve">r. o samorządach zawodowych architektów oraz inżynierów budownictwa oraz urbanistów (Dz.U. z 2023 r. poz. 551)) lub odpowiednich przepisów obowiązujących na terenie kraju, w którym wykonują zawód osoby wyznaczone do realizacji zamówienia z uwzględnieniem ustawy z dnia 22.12.2015r. </w:t>
      </w:r>
      <w:r w:rsidR="00DB5DD5">
        <w:rPr>
          <w:rFonts w:ascii="Calibri" w:hAnsi="Calibri" w:cs="Calibri"/>
          <w:lang w:val="pl-PL"/>
        </w:rPr>
        <w:br/>
      </w:r>
      <w:r w:rsidRPr="00DB5DD5">
        <w:rPr>
          <w:rFonts w:ascii="Calibri" w:hAnsi="Calibri" w:cs="Calibri"/>
          <w:lang w:val="pl-PL"/>
        </w:rPr>
        <w:t xml:space="preserve">o zasadach uznawania kwalifikacji zawodowych nabytych </w:t>
      </w:r>
      <w:r w:rsidR="00DB5DD5">
        <w:rPr>
          <w:rFonts w:ascii="Calibri" w:hAnsi="Calibri" w:cs="Calibri"/>
          <w:lang w:val="pl-PL"/>
        </w:rPr>
        <w:br/>
      </w:r>
      <w:r w:rsidRPr="00DB5DD5">
        <w:rPr>
          <w:rFonts w:ascii="Calibri" w:hAnsi="Calibri" w:cs="Calibri"/>
          <w:lang w:val="pl-PL"/>
        </w:rPr>
        <w:t>w państwach członkowskich Unii Europejskiej (Dz.U.2023 r. poz. 334)</w:t>
      </w:r>
      <w:r w:rsidR="001B16F6" w:rsidRPr="00DB5DD5">
        <w:rPr>
          <w:rFonts w:ascii="Calibri" w:hAnsi="Calibri" w:cs="Calibri"/>
          <w:lang w:val="pl-PL"/>
        </w:rPr>
        <w:t>, który:</w:t>
      </w:r>
      <w:r w:rsidRPr="00DB5DD5">
        <w:rPr>
          <w:rFonts w:ascii="Calibri" w:hAnsi="Calibri" w:cs="Calibri"/>
          <w:lang w:val="pl-PL"/>
        </w:rPr>
        <w:t xml:space="preserve"> </w:t>
      </w:r>
    </w:p>
    <w:p w14:paraId="2145F275" w14:textId="6D394BAD" w:rsidR="005F100D" w:rsidRDefault="005F100D" w:rsidP="00BB538A">
      <w:pPr>
        <w:pStyle w:val="CMSANIndent4"/>
        <w:ind w:left="1440"/>
        <w:rPr>
          <w:rFonts w:ascii="Calibri" w:hAnsi="Calibri" w:cs="Calibri"/>
          <w:i/>
          <w:iCs/>
          <w:lang w:val="pl-PL"/>
        </w:rPr>
      </w:pPr>
      <w:r w:rsidRPr="00DB5DD5">
        <w:rPr>
          <w:rFonts w:ascii="Calibri" w:hAnsi="Calibri" w:cs="Calibri"/>
          <w:i/>
          <w:iCs/>
          <w:lang w:val="pl-PL"/>
        </w:rPr>
        <w:t>UWAGA</w:t>
      </w:r>
      <w:r w:rsidR="00BB538A" w:rsidRPr="00DB5DD5">
        <w:rPr>
          <w:rFonts w:ascii="Calibri" w:hAnsi="Calibri" w:cs="Calibri"/>
          <w:i/>
          <w:iCs/>
          <w:lang w:val="pl-PL"/>
        </w:rPr>
        <w:br/>
      </w:r>
      <w:r w:rsidRPr="00DB5DD5">
        <w:rPr>
          <w:rFonts w:ascii="Calibri" w:hAnsi="Calibri" w:cs="Calibri"/>
          <w:i/>
          <w:iCs/>
          <w:lang w:val="pl-PL"/>
        </w:rPr>
        <w:t>Na wykonawcy ciąży obowiązek wykazania – poprzez odpowiednie organy do tego uprawnione – równoważności posiadanych uprawnień.</w:t>
      </w:r>
    </w:p>
    <w:p w14:paraId="5B5CC018" w14:textId="77777777" w:rsidR="00C64128" w:rsidRDefault="00C64128" w:rsidP="00C64128">
      <w:pPr>
        <w:pStyle w:val="CMSANIndent4"/>
        <w:ind w:left="1440"/>
        <w:rPr>
          <w:rFonts w:ascii="Calibri" w:hAnsi="Calibri" w:cs="Calibri"/>
          <w:i/>
          <w:iCs/>
          <w:color w:val="7030A0"/>
          <w:lang w:val="pl-PL"/>
        </w:rPr>
      </w:pPr>
      <w:r w:rsidRPr="00E8203A">
        <w:rPr>
          <w:rFonts w:ascii="Calibri" w:hAnsi="Calibri" w:cs="Calibri"/>
          <w:i/>
          <w:iCs/>
          <w:color w:val="7030A0"/>
          <w:lang w:val="pl-PL"/>
        </w:rPr>
        <w:t xml:space="preserve">UWAGA!!! W przypadku osoby wyznaczonej do realizacji zamówienia posiadającej zagraniczne kwalifikacje zawodowe odpowiadające zakresem uprawnieniom polskim określonym w OPiW Wykonawca winien złożyć w wykazie osób oświadczenie, że dana osoba posiada odpowiadające polskim kwalifikacje zawodowe (uprawnienia budowlane) i informacje na temat tych kwalifikacji, zgodnie z danymi zawartymi w wykazie osób </w:t>
      </w:r>
      <w:r>
        <w:rPr>
          <w:rFonts w:ascii="Calibri" w:hAnsi="Calibri" w:cs="Calibri"/>
          <w:i/>
          <w:iCs/>
          <w:color w:val="7030A0"/>
          <w:lang w:val="pl-PL"/>
        </w:rPr>
        <w:br/>
      </w:r>
      <w:r w:rsidRPr="00E8203A">
        <w:rPr>
          <w:rFonts w:ascii="Calibri" w:hAnsi="Calibri" w:cs="Calibri"/>
          <w:i/>
          <w:iCs/>
          <w:color w:val="7030A0"/>
          <w:lang w:val="pl-PL"/>
        </w:rPr>
        <w:t>(o którym mowa w punkcie 13.4 (a) OPiW).</w:t>
      </w:r>
    </w:p>
    <w:p w14:paraId="43340D10" w14:textId="77777777"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UWAGA</w:t>
      </w:r>
    </w:p>
    <w:p w14:paraId="3EE60863" w14:textId="1DDBEB54"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 xml:space="preserve">W przypadku osób, które są obywatelami państw członkowskich Unii Europejskiej, Konfederacji Szwajcarskiej oraz państw członkowskich Europejskiego Porozumienia </w:t>
      </w:r>
      <w:r>
        <w:rPr>
          <w:rFonts w:ascii="Calibri" w:hAnsi="Calibri" w:cs="Calibri"/>
          <w:i/>
          <w:iCs/>
          <w:color w:val="0070C0"/>
          <w:lang w:val="pl-PL"/>
        </w:rPr>
        <w:br/>
      </w:r>
      <w:r w:rsidRPr="003A3907">
        <w:rPr>
          <w:rFonts w:ascii="Calibri" w:hAnsi="Calibri" w:cs="Calibri"/>
          <w:i/>
          <w:iCs/>
          <w:color w:val="0070C0"/>
          <w:lang w:val="pl-PL"/>
        </w:rPr>
        <w:t xml:space="preserve">o Wolnym Handlu (EFTA) – stron umowy o Europejskim Obszarze Gospodarczym </w:t>
      </w:r>
      <w:r>
        <w:rPr>
          <w:rFonts w:ascii="Calibri" w:hAnsi="Calibri" w:cs="Calibri"/>
          <w:i/>
          <w:iCs/>
          <w:color w:val="0070C0"/>
          <w:lang w:val="pl-PL"/>
        </w:rPr>
        <w:br/>
      </w:r>
      <w:r w:rsidRPr="003A3907">
        <w:rPr>
          <w:rFonts w:ascii="Calibri" w:hAnsi="Calibri" w:cs="Calibri"/>
          <w:i/>
          <w:iCs/>
          <w:color w:val="0070C0"/>
          <w:lang w:val="pl-PL"/>
        </w:rPr>
        <w:t>(w rozumieniu art. 4a ustawy z dnia 15 grudnia 2000 r. o samorządach zawodowych architektów oraz inżynierów budownictwa), osoby wyznaczone do realizacji Zamówienia posiadają uprawnienia budowlane wyszczególnione wyżej, jeżeli:</w:t>
      </w:r>
    </w:p>
    <w:p w14:paraId="19DC952F" w14:textId="77777777" w:rsidR="003A3907" w:rsidRPr="003A3907" w:rsidRDefault="003A3907" w:rsidP="003A3907">
      <w:pPr>
        <w:pStyle w:val="CMSANIndent4"/>
        <w:ind w:left="1985" w:hanging="425"/>
        <w:rPr>
          <w:rFonts w:ascii="Calibri" w:hAnsi="Calibri" w:cs="Calibri"/>
          <w:i/>
          <w:iCs/>
          <w:color w:val="0070C0"/>
          <w:lang w:val="pl-PL"/>
        </w:rPr>
      </w:pPr>
      <w:r w:rsidRPr="003A3907">
        <w:rPr>
          <w:rFonts w:ascii="Calibri" w:hAnsi="Calibri" w:cs="Calibri"/>
          <w:i/>
          <w:iCs/>
          <w:color w:val="0070C0"/>
          <w:lang w:val="pl-PL"/>
        </w:rPr>
        <w:t>(a)</w:t>
      </w:r>
      <w:r w:rsidRPr="003A3907">
        <w:rPr>
          <w:rFonts w:ascii="Calibri" w:hAnsi="Calibri" w:cs="Calibri"/>
          <w:i/>
          <w:iCs/>
          <w:color w:val="0070C0"/>
          <w:lang w:val="pl-PL"/>
        </w:rPr>
        <w:tab/>
        <w:t>nabyły kwalifikacje zawodowe do wykonywania działalności w budownictwie, równoznacznej wykonywaniu samodzielnych funkcji technicznych w budownictwie na terytorium Rzeczypospolitej Polskiej, odpowiadające posiadaniu uprawnień budowlanych wyszczególnionych powyżej, oraz</w:t>
      </w:r>
    </w:p>
    <w:p w14:paraId="3E53F009" w14:textId="77777777" w:rsidR="003A3907" w:rsidRPr="003A3907" w:rsidRDefault="003A3907" w:rsidP="003A3907">
      <w:pPr>
        <w:pStyle w:val="CMSANIndent4"/>
        <w:ind w:left="1985" w:hanging="425"/>
        <w:rPr>
          <w:rFonts w:ascii="Calibri" w:hAnsi="Calibri" w:cs="Calibri"/>
          <w:i/>
          <w:iCs/>
          <w:color w:val="0070C0"/>
          <w:lang w:val="pl-PL"/>
        </w:rPr>
      </w:pPr>
      <w:r w:rsidRPr="003A3907">
        <w:rPr>
          <w:rFonts w:ascii="Calibri" w:hAnsi="Calibri" w:cs="Calibri"/>
          <w:i/>
          <w:iCs/>
          <w:color w:val="0070C0"/>
          <w:lang w:val="pl-PL"/>
        </w:rPr>
        <w:t>(b)</w:t>
      </w:r>
      <w:r w:rsidRPr="003A3907">
        <w:rPr>
          <w:rFonts w:ascii="Calibri" w:hAnsi="Calibri" w:cs="Calibri"/>
          <w:i/>
          <w:iCs/>
          <w:color w:val="0070C0"/>
          <w:lang w:val="pl-PL"/>
        </w:rPr>
        <w:tab/>
        <w:t xml:space="preserve">posiadają odpowiednią decyzję o uznaniu kwalifikacji zawodowych albo </w:t>
      </w:r>
      <w:r>
        <w:rPr>
          <w:rFonts w:ascii="Calibri" w:hAnsi="Calibri" w:cs="Calibri"/>
          <w:i/>
          <w:iCs/>
          <w:color w:val="0070C0"/>
          <w:lang w:val="pl-PL"/>
        </w:rPr>
        <w:br/>
      </w:r>
      <w:r w:rsidRPr="003A3907">
        <w:rPr>
          <w:rFonts w:ascii="Calibri" w:hAnsi="Calibri" w:cs="Calibri"/>
          <w:i/>
          <w:iCs/>
          <w:color w:val="0070C0"/>
          <w:lang w:val="pl-PL"/>
        </w:rPr>
        <w:t xml:space="preserve">w przypadku braku decyzji o uznaniu kwalifikacji zawodowych, zostały spełnione </w:t>
      </w:r>
      <w:r>
        <w:rPr>
          <w:rFonts w:ascii="Calibri" w:hAnsi="Calibri" w:cs="Calibri"/>
          <w:i/>
          <w:iCs/>
          <w:color w:val="0070C0"/>
          <w:lang w:val="pl-PL"/>
        </w:rPr>
        <w:br/>
      </w:r>
      <w:r w:rsidRPr="003A3907">
        <w:rPr>
          <w:rFonts w:ascii="Calibri" w:hAnsi="Calibri" w:cs="Calibri"/>
          <w:i/>
          <w:iCs/>
          <w:color w:val="0070C0"/>
          <w:lang w:val="pl-PL"/>
        </w:rPr>
        <w:t>w stosunku do tych osób wymagania, o których mowa w art. 20a ustawy z dnia 15 grudnia 2000 r. o samorządach zawodowych architektów oraz inżynierów budownictwa.</w:t>
      </w:r>
    </w:p>
    <w:p w14:paraId="352C5972" w14:textId="77777777"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lastRenderedPageBreak/>
        <w:t>UWAGA</w:t>
      </w:r>
    </w:p>
    <w:p w14:paraId="01702B88" w14:textId="5AA1A492"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 xml:space="preserve">W przypadku personelu, który będzie świadczył usługę transgraniczną na terytorium Rzeczypospolitej Polskiej, posiadającego zagraniczne kwalifikacje odpowiadające zakresem uprawnieniom polskim określonym w OPiW, Wykonawca winien złożyć </w:t>
      </w:r>
      <w:r>
        <w:rPr>
          <w:rFonts w:ascii="Calibri" w:hAnsi="Calibri" w:cs="Calibri"/>
          <w:i/>
          <w:iCs/>
          <w:color w:val="0070C0"/>
          <w:lang w:val="pl-PL"/>
        </w:rPr>
        <w:br/>
      </w:r>
      <w:r w:rsidRPr="003A3907">
        <w:rPr>
          <w:rFonts w:ascii="Calibri" w:hAnsi="Calibri" w:cs="Calibri"/>
          <w:i/>
          <w:iCs/>
          <w:color w:val="0070C0"/>
          <w:lang w:val="pl-PL"/>
        </w:rPr>
        <w:t xml:space="preserve">w wykazie osób, że personel ten posiada odpowiadające polskim kwalifikacje (uprawnienia budowlane) i informacje nt. tych uprawnień zgodnie z danymi zawartymi </w:t>
      </w:r>
      <w:r>
        <w:rPr>
          <w:rFonts w:ascii="Calibri" w:hAnsi="Calibri" w:cs="Calibri"/>
          <w:i/>
          <w:iCs/>
          <w:color w:val="0070C0"/>
          <w:lang w:val="pl-PL"/>
        </w:rPr>
        <w:br/>
      </w:r>
      <w:r w:rsidRPr="003A3907">
        <w:rPr>
          <w:rFonts w:ascii="Calibri" w:hAnsi="Calibri" w:cs="Calibri"/>
          <w:i/>
          <w:iCs/>
          <w:color w:val="0070C0"/>
          <w:lang w:val="pl-PL"/>
        </w:rPr>
        <w:t>w wykazie osób (o którym mowa w punkcie 13.4 (a) OPiW).</w:t>
      </w:r>
    </w:p>
    <w:p w14:paraId="72EE8367" w14:textId="77777777" w:rsidR="003A3907" w:rsidRPr="00E8203A" w:rsidRDefault="003A3907" w:rsidP="00C64128">
      <w:pPr>
        <w:pStyle w:val="CMSANIndent4"/>
        <w:ind w:left="1440"/>
        <w:rPr>
          <w:rFonts w:ascii="Calibri" w:hAnsi="Calibri" w:cs="Calibri"/>
          <w:i/>
          <w:iCs/>
          <w:color w:val="7030A0"/>
          <w:lang w:val="pl-PL"/>
        </w:rPr>
      </w:pPr>
    </w:p>
    <w:p w14:paraId="1042387B" w14:textId="77777777" w:rsidR="00C64128" w:rsidRDefault="00C64128" w:rsidP="00C64128">
      <w:pPr>
        <w:pStyle w:val="Listapunktowana5"/>
        <w:tabs>
          <w:tab w:val="clear" w:pos="1492"/>
          <w:tab w:val="num" w:pos="3240"/>
        </w:tabs>
        <w:ind w:left="3240"/>
        <w:rPr>
          <w:rFonts w:ascii="Calibri" w:hAnsi="Calibri" w:cs="Calibri"/>
          <w:lang w:val="pl-PL"/>
        </w:rPr>
      </w:pPr>
      <w:r w:rsidRPr="00DB5DD5">
        <w:rPr>
          <w:rFonts w:ascii="Calibri" w:hAnsi="Calibri" w:cs="Calibri"/>
          <w:lang w:val="pl-PL"/>
        </w:rPr>
        <w:t>należy do właściwej izby samorządu zawodowego,</w:t>
      </w:r>
    </w:p>
    <w:p w14:paraId="577D7F67" w14:textId="77777777" w:rsidR="00C64128" w:rsidRDefault="00C64128" w:rsidP="00C64128">
      <w:pPr>
        <w:pStyle w:val="Listapunktowana5"/>
        <w:numPr>
          <w:ilvl w:val="0"/>
          <w:numId w:val="0"/>
        </w:numPr>
        <w:ind w:left="1492" w:hanging="360"/>
        <w:rPr>
          <w:rFonts w:ascii="Calibri" w:hAnsi="Calibri" w:cs="Calibri"/>
          <w:i/>
          <w:iCs/>
          <w:color w:val="7030A0"/>
          <w:lang w:val="pl-PL"/>
        </w:rPr>
      </w:pPr>
      <w:r w:rsidRPr="00E8203A">
        <w:rPr>
          <w:rFonts w:ascii="Calibri" w:hAnsi="Calibri" w:cs="Calibri"/>
          <w:color w:val="7030A0"/>
          <w:lang w:val="pl-PL"/>
        </w:rPr>
        <w:tab/>
      </w:r>
      <w:r w:rsidRPr="00E8203A">
        <w:rPr>
          <w:rFonts w:ascii="Calibri" w:hAnsi="Calibri" w:cs="Calibri"/>
          <w:i/>
          <w:iCs/>
          <w:color w:val="7030A0"/>
          <w:lang w:val="pl-PL"/>
        </w:rPr>
        <w:t>UWAGA!!!  W przypadku osoby wyznaczonej do realizacji zamówienia posiadającej zagraniczne kwalifikacje zawodowe odpowiadające zakresem uprawnieniom polskim określonym w OPiW Wykonawca winien złożyć w wykazie osób oświadczenie, że dana osoba uzyska wpis na listę członków izby inżynierów budownictwa.</w:t>
      </w:r>
    </w:p>
    <w:p w14:paraId="1EEED549" w14:textId="77777777" w:rsidR="00C64128" w:rsidRPr="00DB5DD5" w:rsidRDefault="00C64128" w:rsidP="00BB538A">
      <w:pPr>
        <w:pStyle w:val="CMSANIndent4"/>
        <w:ind w:left="1440"/>
        <w:rPr>
          <w:rFonts w:ascii="Calibri" w:hAnsi="Calibri" w:cs="Calibri"/>
          <w:i/>
          <w:iCs/>
          <w:lang w:val="pl-PL"/>
        </w:rPr>
      </w:pPr>
    </w:p>
    <w:p w14:paraId="2B008F1A" w14:textId="6D8FE430" w:rsidR="00930540" w:rsidRDefault="005E07DE" w:rsidP="00DA7AB6">
      <w:pPr>
        <w:pStyle w:val="Listapunktowana5"/>
        <w:tabs>
          <w:tab w:val="clear" w:pos="1492"/>
          <w:tab w:val="num" w:pos="3240"/>
        </w:tabs>
        <w:ind w:left="3240"/>
        <w:rPr>
          <w:rFonts w:ascii="Calibri" w:hAnsi="Calibri" w:cs="Calibri"/>
          <w:lang w:val="pl-PL"/>
        </w:rPr>
      </w:pPr>
      <w:bookmarkStart w:id="14" w:name="_Hlk183435004"/>
      <w:r w:rsidRPr="00DB5DD5">
        <w:rPr>
          <w:rFonts w:ascii="Calibri" w:hAnsi="Calibri" w:cs="Calibri"/>
          <w:lang w:val="pl-PL"/>
        </w:rPr>
        <w:t xml:space="preserve">w </w:t>
      </w:r>
      <w:r w:rsidRPr="00CF77B7">
        <w:rPr>
          <w:rFonts w:ascii="Calibri" w:hAnsi="Calibri" w:cs="Calibri"/>
          <w:lang w:val="pl-PL"/>
        </w:rPr>
        <w:t xml:space="preserve">okresie 15 lat przed upływem terminu składania </w:t>
      </w:r>
      <w:r w:rsidR="005F100D" w:rsidRPr="00CF77B7">
        <w:rPr>
          <w:rFonts w:ascii="Calibri" w:hAnsi="Calibri" w:cs="Calibri"/>
          <w:lang w:val="pl-PL"/>
        </w:rPr>
        <w:t>Wniosków</w:t>
      </w:r>
      <w:r w:rsidRPr="00CF77B7">
        <w:rPr>
          <w:rFonts w:ascii="Calibri" w:hAnsi="Calibri" w:cs="Calibri"/>
          <w:lang w:val="pl-PL"/>
        </w:rPr>
        <w:t xml:space="preserve"> sporządził</w:t>
      </w:r>
      <w:r w:rsidR="002B6BE2" w:rsidRPr="00CF77B7">
        <w:rPr>
          <w:rFonts w:ascii="Calibri" w:hAnsi="Calibri" w:cs="Calibri"/>
          <w:lang w:val="pl-PL"/>
        </w:rPr>
        <w:t xml:space="preserve"> </w:t>
      </w:r>
      <w:r w:rsidR="00DA7AB6" w:rsidRPr="005F578F">
        <w:rPr>
          <w:rFonts w:ascii="Calibri" w:hAnsi="Calibri" w:cs="Calibri"/>
          <w:color w:val="0070C0"/>
          <w:lang w:val="pl-PL"/>
        </w:rPr>
        <w:t>(</w:t>
      </w:r>
      <w:r w:rsidR="002B6BE2" w:rsidRPr="00CF77B7">
        <w:rPr>
          <w:rFonts w:ascii="Calibri" w:hAnsi="Calibri" w:cs="Calibri"/>
          <w:lang w:val="pl-PL"/>
        </w:rPr>
        <w:t xml:space="preserve">lub </w:t>
      </w:r>
      <w:r w:rsidRPr="00CF77B7">
        <w:rPr>
          <w:rFonts w:ascii="Calibri" w:hAnsi="Calibri" w:cs="Calibri"/>
          <w:lang w:val="pl-PL"/>
        </w:rPr>
        <w:t>brał udział w sporządzeniu</w:t>
      </w:r>
      <w:r w:rsidR="00DA7AB6" w:rsidRPr="005F578F">
        <w:rPr>
          <w:rFonts w:ascii="Calibri" w:hAnsi="Calibri" w:cs="Calibri"/>
          <w:color w:val="0070C0"/>
          <w:lang w:val="pl-PL"/>
        </w:rPr>
        <w:t>)</w:t>
      </w:r>
      <w:r w:rsidRPr="00CF77B7">
        <w:rPr>
          <w:rFonts w:ascii="Calibri" w:hAnsi="Calibri" w:cs="Calibri"/>
          <w:lang w:val="pl-PL"/>
        </w:rPr>
        <w:t xml:space="preserve"> </w:t>
      </w:r>
      <w:r w:rsidR="00DA7AB6" w:rsidRPr="005F578F">
        <w:rPr>
          <w:rFonts w:ascii="Calibri" w:hAnsi="Calibri" w:cs="Calibri"/>
          <w:i/>
          <w:iCs/>
          <w:color w:val="0070C0"/>
          <w:lang w:val="pl-PL"/>
        </w:rPr>
        <w:t xml:space="preserve">oraz </w:t>
      </w:r>
      <w:r w:rsidR="00DA7AB6" w:rsidRPr="005F578F">
        <w:rPr>
          <w:rFonts w:ascii="Calibri" w:hAnsi="Calibri" w:cs="Calibri"/>
          <w:b/>
          <w:bCs/>
          <w:i/>
          <w:iCs/>
          <w:color w:val="0070C0"/>
          <w:lang w:val="pl-PL"/>
        </w:rPr>
        <w:t>podpisał (został oznaczony jako autor lub współautor)</w:t>
      </w:r>
      <w:r w:rsidR="00DA7AB6" w:rsidRPr="005F578F">
        <w:rPr>
          <w:rFonts w:ascii="Calibri" w:hAnsi="Calibri" w:cs="Calibri"/>
          <w:i/>
          <w:iCs/>
          <w:color w:val="0070C0"/>
          <w:lang w:val="pl-PL"/>
        </w:rPr>
        <w:t xml:space="preserve"> </w:t>
      </w:r>
      <w:r w:rsidRPr="00CF77B7">
        <w:rPr>
          <w:rFonts w:ascii="Calibri" w:hAnsi="Calibri" w:cs="Calibri"/>
          <w:lang w:val="pl-PL"/>
        </w:rPr>
        <w:t xml:space="preserve">co najmniej: jednej </w:t>
      </w:r>
      <w:r w:rsidR="002B6BE2" w:rsidRPr="00CF77B7">
        <w:rPr>
          <w:rFonts w:ascii="Calibri" w:hAnsi="Calibri" w:cs="Calibri"/>
          <w:lang w:val="pl-PL"/>
        </w:rPr>
        <w:t>D</w:t>
      </w:r>
      <w:r w:rsidRPr="00CF77B7">
        <w:rPr>
          <w:rFonts w:ascii="Calibri" w:hAnsi="Calibri" w:cs="Calibri"/>
          <w:lang w:val="pl-PL"/>
        </w:rPr>
        <w:t xml:space="preserve">okumentacji </w:t>
      </w:r>
      <w:r w:rsidR="002B6BE2" w:rsidRPr="00CF77B7">
        <w:rPr>
          <w:rFonts w:ascii="Calibri" w:hAnsi="Calibri" w:cs="Calibri"/>
          <w:lang w:val="pl-PL"/>
        </w:rPr>
        <w:t>P</w:t>
      </w:r>
      <w:r w:rsidRPr="00CF77B7">
        <w:rPr>
          <w:rFonts w:ascii="Calibri" w:hAnsi="Calibri" w:cs="Calibri"/>
          <w:lang w:val="pl-PL"/>
        </w:rPr>
        <w:t xml:space="preserve">rojektowej w zakresie posiadanych uprawnień </w:t>
      </w:r>
      <w:r w:rsidR="00A00449" w:rsidRPr="00CF77B7">
        <w:rPr>
          <w:rFonts w:ascii="Calibri" w:hAnsi="Calibri" w:cs="Calibri"/>
          <w:lang w:val="pl-PL"/>
        </w:rPr>
        <w:t xml:space="preserve">budowlanych </w:t>
      </w:r>
      <w:r w:rsidRPr="00CF77B7">
        <w:rPr>
          <w:rFonts w:ascii="Calibri" w:hAnsi="Calibri" w:cs="Calibri"/>
          <w:lang w:val="pl-PL"/>
        </w:rPr>
        <w:t xml:space="preserve">do projektowania w specjalności konstrukcyjno – budowlanej dla </w:t>
      </w:r>
    </w:p>
    <w:p w14:paraId="1CE36232" w14:textId="32ECC36F" w:rsidR="005E07DE" w:rsidRPr="005976D1" w:rsidRDefault="005E07DE" w:rsidP="00DA7AB6">
      <w:pPr>
        <w:pStyle w:val="Listapunktowana5"/>
        <w:numPr>
          <w:ilvl w:val="0"/>
          <w:numId w:val="70"/>
        </w:numPr>
        <w:rPr>
          <w:rFonts w:ascii="Calibri" w:hAnsi="Calibri" w:cs="Calibri"/>
          <w:color w:val="3A7C22" w:themeColor="accent6" w:themeShade="BF"/>
          <w:lang w:val="pl-PL"/>
        </w:rPr>
      </w:pPr>
      <w:r w:rsidRPr="005976D1">
        <w:rPr>
          <w:rFonts w:ascii="Calibri" w:hAnsi="Calibri" w:cs="Calibri"/>
          <w:color w:val="3A7C22" w:themeColor="accent6" w:themeShade="BF"/>
          <w:lang w:val="pl-PL"/>
        </w:rPr>
        <w:t xml:space="preserve">budowy </w:t>
      </w:r>
      <w:r w:rsidR="00050020" w:rsidRPr="005976D1">
        <w:rPr>
          <w:rFonts w:ascii="Calibri" w:hAnsi="Calibri" w:cs="Calibri"/>
          <w:color w:val="3A7C22" w:themeColor="accent6" w:themeShade="BF"/>
          <w:lang w:val="pl-PL"/>
        </w:rPr>
        <w:t>T</w:t>
      </w:r>
      <w:r w:rsidRPr="005976D1">
        <w:rPr>
          <w:rFonts w:ascii="Calibri" w:hAnsi="Calibri" w:cs="Calibri"/>
          <w:color w:val="3A7C22" w:themeColor="accent6" w:themeShade="BF"/>
          <w:lang w:val="pl-PL"/>
        </w:rPr>
        <w:t xml:space="preserve">erminala </w:t>
      </w:r>
      <w:r w:rsidR="00050020" w:rsidRPr="005976D1">
        <w:rPr>
          <w:rFonts w:ascii="Calibri" w:hAnsi="Calibri" w:cs="Calibri"/>
          <w:color w:val="3A7C22" w:themeColor="accent6" w:themeShade="BF"/>
          <w:lang w:val="pl-PL"/>
        </w:rPr>
        <w:t>P</w:t>
      </w:r>
      <w:r w:rsidRPr="005976D1">
        <w:rPr>
          <w:rFonts w:ascii="Calibri" w:hAnsi="Calibri" w:cs="Calibri"/>
          <w:color w:val="3A7C22" w:themeColor="accent6" w:themeShade="BF"/>
          <w:lang w:val="pl-PL"/>
        </w:rPr>
        <w:t>asażerskiego o powierzchni użytkowej co najmniej 40 tys. m</w:t>
      </w:r>
      <w:r w:rsidRPr="005976D1">
        <w:rPr>
          <w:rFonts w:ascii="Calibri" w:hAnsi="Calibri" w:cs="Calibri"/>
          <w:color w:val="3A7C22" w:themeColor="accent6" w:themeShade="BF"/>
          <w:vertAlign w:val="superscript"/>
          <w:lang w:val="pl-PL"/>
        </w:rPr>
        <w:t>2</w:t>
      </w:r>
      <w:r w:rsidRPr="005976D1">
        <w:rPr>
          <w:rFonts w:ascii="Calibri" w:hAnsi="Calibri" w:cs="Calibri"/>
          <w:color w:val="3A7C22" w:themeColor="accent6" w:themeShade="BF"/>
          <w:lang w:val="pl-PL"/>
        </w:rPr>
        <w:t xml:space="preserve">, dla którego uzyskano ostateczną decyzję administracyjną zezwalającą na realizację </w:t>
      </w:r>
      <w:r w:rsidR="0049710F" w:rsidRPr="005976D1">
        <w:rPr>
          <w:rFonts w:ascii="Calibri" w:hAnsi="Calibri" w:cs="Calibri"/>
          <w:color w:val="3A7C22" w:themeColor="accent6" w:themeShade="BF"/>
          <w:lang w:val="pl-PL"/>
        </w:rPr>
        <w:t>projektu</w:t>
      </w:r>
      <w:r w:rsidR="00DA7AB6">
        <w:rPr>
          <w:rFonts w:ascii="Calibri" w:hAnsi="Calibri" w:cs="Calibri"/>
          <w:color w:val="3A7C22" w:themeColor="accent6" w:themeShade="BF"/>
          <w:lang w:val="pl-PL"/>
        </w:rPr>
        <w:t xml:space="preserve"> </w:t>
      </w:r>
      <w:r w:rsidR="00DA7AB6" w:rsidRPr="005F578F">
        <w:rPr>
          <w:rFonts w:ascii="Calibri" w:hAnsi="Calibri" w:cs="Calibri"/>
          <w:b/>
          <w:bCs/>
          <w:i/>
          <w:iCs/>
          <w:color w:val="0070C0"/>
          <w:lang w:val="pl-PL"/>
        </w:rPr>
        <w:t>(lub równoważne pozwolenie w kraju danej inwestycji)</w:t>
      </w:r>
      <w:r w:rsidRPr="005976D1">
        <w:rPr>
          <w:rFonts w:ascii="Calibri" w:hAnsi="Calibri" w:cs="Calibri"/>
          <w:color w:val="3A7C22" w:themeColor="accent6" w:themeShade="BF"/>
          <w:lang w:val="pl-PL"/>
        </w:rPr>
        <w:t>,</w:t>
      </w:r>
    </w:p>
    <w:p w14:paraId="1E0AAC30" w14:textId="77777777" w:rsidR="00930540" w:rsidRPr="005976D1" w:rsidRDefault="00930540" w:rsidP="00930540">
      <w:pPr>
        <w:pStyle w:val="Listapunktowana5"/>
        <w:numPr>
          <w:ilvl w:val="0"/>
          <w:numId w:val="70"/>
        </w:numPr>
        <w:rPr>
          <w:rFonts w:ascii="Calibri" w:hAnsi="Calibri" w:cs="Calibri"/>
          <w:i/>
          <w:iCs/>
          <w:color w:val="3A7C22" w:themeColor="accent6" w:themeShade="BF"/>
          <w:lang w:val="pl-PL"/>
        </w:rPr>
      </w:pPr>
      <w:r w:rsidRPr="005976D1">
        <w:rPr>
          <w:rFonts w:ascii="Calibri" w:hAnsi="Calibri" w:cs="Calibri"/>
          <w:color w:val="3A7C22" w:themeColor="accent6" w:themeShade="BF"/>
          <w:lang w:val="pl-PL"/>
        </w:rPr>
        <w:t>budowy</w:t>
      </w:r>
      <w:r w:rsidRPr="005976D1">
        <w:rPr>
          <w:rFonts w:ascii="Calibri" w:hAnsi="Calibri" w:cs="Calibri"/>
          <w:i/>
          <w:iCs/>
          <w:color w:val="3A7C22" w:themeColor="accent6" w:themeShade="BF"/>
          <w:lang w:val="pl-PL"/>
        </w:rPr>
        <w:t xml:space="preserve"> obiektu kubaturowego o powierzchni użytkowej co najmniej 40 tys. m</w:t>
      </w:r>
      <w:r w:rsidRPr="005976D1">
        <w:rPr>
          <w:rFonts w:ascii="Calibri" w:hAnsi="Calibri" w:cs="Calibri"/>
          <w:i/>
          <w:iCs/>
          <w:color w:val="3A7C22" w:themeColor="accent6" w:themeShade="BF"/>
          <w:vertAlign w:val="superscript"/>
          <w:lang w:val="pl-PL"/>
        </w:rPr>
        <w:t>2</w:t>
      </w:r>
      <w:r w:rsidRPr="005976D1">
        <w:rPr>
          <w:rFonts w:ascii="Calibri" w:hAnsi="Calibri" w:cs="Calibri"/>
          <w:i/>
          <w:iCs/>
          <w:color w:val="3A7C22" w:themeColor="accent6" w:themeShade="BF"/>
          <w:lang w:val="pl-PL"/>
        </w:rPr>
        <w:t xml:space="preserve">, zaklasyfikowanego zgodnie z rozporządzeniem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 U. poz. 2458) jako: </w:t>
      </w:r>
    </w:p>
    <w:p w14:paraId="733BDF52" w14:textId="2CD57302" w:rsidR="00930540" w:rsidRDefault="00930540" w:rsidP="005976D1">
      <w:pPr>
        <w:pStyle w:val="CMSANHeading5"/>
        <w:numPr>
          <w:ilvl w:val="0"/>
          <w:numId w:val="73"/>
        </w:numPr>
        <w:ind w:left="3969"/>
        <w:rPr>
          <w:lang w:val="pl-PL"/>
        </w:rPr>
      </w:pPr>
      <w:r w:rsidRPr="005976D1">
        <w:rPr>
          <w:rFonts w:ascii="Calibri" w:hAnsi="Calibri" w:cs="Calibri"/>
          <w:i/>
          <w:iCs/>
          <w:color w:val="3A7C22" w:themeColor="accent6" w:themeShade="BF"/>
          <w:lang w:val="pl-PL"/>
        </w:rPr>
        <w:t xml:space="preserve">biura, grupa funkcjonalna 5) (budynki biurowe wielokondygnacyjne wysokościowe (powyżej 55 m), </w:t>
      </w:r>
      <w:r w:rsidR="00066F37">
        <w:rPr>
          <w:rFonts w:ascii="Calibri" w:hAnsi="Calibri" w:cs="Calibri"/>
          <w:i/>
          <w:iCs/>
          <w:color w:val="3A7C22" w:themeColor="accent6" w:themeShade="BF"/>
          <w:lang w:val="pl-PL"/>
        </w:rPr>
        <w:br/>
      </w:r>
      <w:r w:rsidRPr="005976D1">
        <w:rPr>
          <w:rFonts w:ascii="Calibri" w:hAnsi="Calibri" w:cs="Calibri"/>
          <w:i/>
          <w:iCs/>
          <w:color w:val="3A7C22" w:themeColor="accent6" w:themeShade="BF"/>
          <w:lang w:val="pl-PL"/>
        </w:rPr>
        <w:t>z garażami (piętra typu open space, bez aranżacji),</w:t>
      </w:r>
      <w:r>
        <w:rPr>
          <w:rFonts w:ascii="Calibri" w:hAnsi="Calibri" w:cs="Calibri"/>
          <w:i/>
          <w:iCs/>
          <w:color w:val="3A7C22" w:themeColor="accent6" w:themeShade="BF"/>
          <w:lang w:val="pl-PL"/>
        </w:rPr>
        <w:t xml:space="preserve"> </w:t>
      </w:r>
    </w:p>
    <w:p w14:paraId="32876CB2" w14:textId="13A9DDAF" w:rsidR="00930540" w:rsidRPr="005976D1" w:rsidRDefault="00930540" w:rsidP="005976D1">
      <w:pPr>
        <w:pStyle w:val="Listapunktowana5"/>
        <w:numPr>
          <w:ilvl w:val="0"/>
          <w:numId w:val="73"/>
        </w:numPr>
        <w:ind w:left="3969"/>
        <w:rPr>
          <w:rFonts w:ascii="Calibri" w:hAnsi="Calibri" w:cs="Calibri"/>
          <w:i/>
          <w:iCs/>
          <w:color w:val="3A7C22" w:themeColor="accent6" w:themeShade="BF"/>
          <w:lang w:val="pl-PL"/>
        </w:rPr>
      </w:pPr>
      <w:r>
        <w:rPr>
          <w:rFonts w:ascii="Calibri" w:hAnsi="Calibri" w:cs="Calibri"/>
          <w:i/>
          <w:iCs/>
          <w:color w:val="3A7C22" w:themeColor="accent6" w:themeShade="BF"/>
          <w:lang w:val="pl-PL"/>
        </w:rPr>
        <w:t xml:space="preserve"> </w:t>
      </w:r>
      <w:r w:rsidRPr="005976D1">
        <w:rPr>
          <w:rFonts w:ascii="Calibri" w:hAnsi="Calibri" w:cs="Calibri"/>
          <w:i/>
          <w:iCs/>
          <w:color w:val="3A7C22" w:themeColor="accent6" w:themeShade="BF"/>
          <w:lang w:val="pl-PL"/>
        </w:rPr>
        <w:t xml:space="preserve">administracja i łączność, grupa funkcjonalnej 5) lub 6) (sądy rejonowe, okręgowe lub apelacyjne), </w:t>
      </w:r>
    </w:p>
    <w:p w14:paraId="1061B804" w14:textId="78EB4016" w:rsidR="00930540" w:rsidRPr="005976D1" w:rsidRDefault="00930540" w:rsidP="005976D1">
      <w:pPr>
        <w:pStyle w:val="Listapunktowana5"/>
        <w:numPr>
          <w:ilvl w:val="0"/>
          <w:numId w:val="73"/>
        </w:numPr>
        <w:ind w:left="3969"/>
        <w:rPr>
          <w:rFonts w:ascii="Calibri" w:hAnsi="Calibri" w:cs="Calibri"/>
          <w:i/>
          <w:iCs/>
          <w:color w:val="3A7C22" w:themeColor="accent6" w:themeShade="BF"/>
          <w:lang w:val="pl-PL"/>
        </w:rPr>
      </w:pPr>
      <w:r w:rsidRPr="005976D1">
        <w:rPr>
          <w:rFonts w:ascii="Calibri" w:hAnsi="Calibri" w:cs="Calibri"/>
          <w:i/>
          <w:iCs/>
          <w:color w:val="3A7C22" w:themeColor="accent6" w:themeShade="BF"/>
          <w:lang w:val="pl-PL"/>
        </w:rPr>
        <w:t xml:space="preserve">handel i usługi, grupa funkcjonalna 4) (lecz wyłącznie </w:t>
      </w:r>
      <w:r w:rsidR="00066F37">
        <w:rPr>
          <w:rFonts w:ascii="Calibri" w:hAnsi="Calibri" w:cs="Calibri"/>
          <w:i/>
          <w:iCs/>
          <w:color w:val="3A7C22" w:themeColor="accent6" w:themeShade="BF"/>
          <w:lang w:val="pl-PL"/>
        </w:rPr>
        <w:br/>
      </w:r>
      <w:r w:rsidRPr="005976D1">
        <w:rPr>
          <w:rFonts w:ascii="Calibri" w:hAnsi="Calibri" w:cs="Calibri"/>
          <w:i/>
          <w:iCs/>
          <w:color w:val="3A7C22" w:themeColor="accent6" w:themeShade="BF"/>
          <w:lang w:val="pl-PL"/>
        </w:rPr>
        <w:t xml:space="preserve">w zakresie budynków centrów handlowych z wieloma </w:t>
      </w:r>
      <w:r w:rsidRPr="005976D1">
        <w:rPr>
          <w:rFonts w:ascii="Calibri" w:hAnsi="Calibri" w:cs="Calibri"/>
          <w:i/>
          <w:iCs/>
          <w:color w:val="3A7C22" w:themeColor="accent6" w:themeShade="BF"/>
          <w:lang w:val="pl-PL"/>
        </w:rPr>
        <w:lastRenderedPageBreak/>
        <w:t xml:space="preserve">placówkami handlowymi, usługowymi, gastronomicznymi oraz zapleczem (także galerie typu shopping mall), </w:t>
      </w:r>
    </w:p>
    <w:p w14:paraId="0FDD32A5" w14:textId="77777777" w:rsidR="00930540" w:rsidRPr="005976D1" w:rsidRDefault="00930540" w:rsidP="005976D1">
      <w:pPr>
        <w:pStyle w:val="Listapunktowana5"/>
        <w:numPr>
          <w:ilvl w:val="0"/>
          <w:numId w:val="73"/>
        </w:numPr>
        <w:ind w:left="3969"/>
        <w:rPr>
          <w:rFonts w:ascii="Calibri" w:hAnsi="Calibri" w:cs="Calibri"/>
          <w:i/>
          <w:iCs/>
          <w:color w:val="3A7C22" w:themeColor="accent6" w:themeShade="BF"/>
          <w:lang w:val="pl-PL"/>
        </w:rPr>
      </w:pPr>
      <w:r w:rsidRPr="005976D1">
        <w:rPr>
          <w:rFonts w:ascii="Calibri" w:hAnsi="Calibri" w:cs="Calibri"/>
          <w:i/>
          <w:iCs/>
          <w:color w:val="3A7C22" w:themeColor="accent6" w:themeShade="BF"/>
          <w:lang w:val="pl-PL"/>
        </w:rPr>
        <w:t xml:space="preserve">kultura - grupa funkcjonalna 5) (teatry, opery, operetki, filharmonie, sale koncertowe, muzea o najwyższym standardzie, centra kongresowe), </w:t>
      </w:r>
    </w:p>
    <w:p w14:paraId="33EC9878" w14:textId="02B1BB24" w:rsidR="00930540" w:rsidRPr="005976D1" w:rsidRDefault="00930540" w:rsidP="005976D1">
      <w:pPr>
        <w:pStyle w:val="Listapunktowana5"/>
        <w:numPr>
          <w:ilvl w:val="0"/>
          <w:numId w:val="73"/>
        </w:numPr>
        <w:ind w:left="3969"/>
        <w:rPr>
          <w:rFonts w:ascii="Calibri" w:hAnsi="Calibri" w:cs="Calibri"/>
          <w:i/>
          <w:iCs/>
          <w:color w:val="3A7C22" w:themeColor="accent6" w:themeShade="BF"/>
          <w:lang w:val="pl-PL"/>
        </w:rPr>
      </w:pPr>
      <w:r w:rsidRPr="005976D1">
        <w:rPr>
          <w:rFonts w:ascii="Calibri" w:hAnsi="Calibri" w:cs="Calibri"/>
          <w:i/>
          <w:iCs/>
          <w:color w:val="3A7C22" w:themeColor="accent6" w:themeShade="BF"/>
          <w:lang w:val="pl-PL"/>
        </w:rPr>
        <w:t xml:space="preserve">komunikacja, grupa funkcjonalna 5) lub 6) (budynki dworców kolejowych lub budynki pasażerskich dworców lotniczych), </w:t>
      </w:r>
    </w:p>
    <w:p w14:paraId="2EB92A55" w14:textId="745A4B27" w:rsidR="00DA7AB6" w:rsidRDefault="00930540" w:rsidP="005976D1">
      <w:pPr>
        <w:pStyle w:val="Listapunktowana5"/>
        <w:numPr>
          <w:ilvl w:val="0"/>
          <w:numId w:val="73"/>
        </w:numPr>
        <w:ind w:left="3969"/>
        <w:rPr>
          <w:rFonts w:ascii="Calibri" w:hAnsi="Calibri" w:cs="Calibri"/>
          <w:i/>
          <w:iCs/>
          <w:color w:val="3A7C22" w:themeColor="accent6" w:themeShade="BF"/>
          <w:lang w:val="pl-PL"/>
        </w:rPr>
      </w:pPr>
      <w:r w:rsidRPr="005976D1">
        <w:rPr>
          <w:rFonts w:ascii="Calibri" w:hAnsi="Calibri" w:cs="Calibri"/>
          <w:i/>
          <w:iCs/>
          <w:color w:val="3A7C22" w:themeColor="accent6" w:themeShade="BF"/>
          <w:lang w:val="pl-PL"/>
        </w:rPr>
        <w:t xml:space="preserve">przemysł i magazyny – grupa funkcjonalna 5) (lecz wyłącznie </w:t>
      </w:r>
      <w:r w:rsidRPr="005976D1">
        <w:rPr>
          <w:rFonts w:ascii="Calibri" w:hAnsi="Calibri" w:cs="Calibri"/>
          <w:i/>
          <w:iCs/>
          <w:color w:val="3A7C22" w:themeColor="accent6" w:themeShade="BF"/>
          <w:lang w:val="pl-PL"/>
        </w:rPr>
        <w:br/>
        <w:t>w zakresie hal produkcyjnych)</w:t>
      </w:r>
      <w:r w:rsidR="00DA7AB6">
        <w:rPr>
          <w:rFonts w:ascii="Calibri" w:hAnsi="Calibri" w:cs="Calibri"/>
          <w:i/>
          <w:iCs/>
          <w:color w:val="3A7C22" w:themeColor="accent6" w:themeShade="BF"/>
          <w:lang w:val="pl-PL"/>
        </w:rPr>
        <w:t>,</w:t>
      </w:r>
    </w:p>
    <w:p w14:paraId="16A1F3BC" w14:textId="641AE5D5" w:rsidR="00930540" w:rsidRPr="005976D1" w:rsidRDefault="00DA7AB6" w:rsidP="00DA7AB6">
      <w:pPr>
        <w:pStyle w:val="Listapunktowana5"/>
        <w:numPr>
          <w:ilvl w:val="0"/>
          <w:numId w:val="0"/>
        </w:numPr>
        <w:ind w:left="3686"/>
        <w:rPr>
          <w:rFonts w:ascii="Calibri" w:hAnsi="Calibri" w:cs="Calibri"/>
          <w:i/>
          <w:iCs/>
          <w:color w:val="3A7C22" w:themeColor="accent6" w:themeShade="BF"/>
          <w:lang w:val="pl-PL"/>
        </w:rPr>
      </w:pPr>
      <w:r w:rsidRPr="00DA7AB6">
        <w:rPr>
          <w:rFonts w:ascii="Calibri" w:hAnsi="Calibri" w:cs="Calibri"/>
          <w:b/>
          <w:bCs/>
          <w:i/>
          <w:iCs/>
          <w:color w:val="0070C0"/>
          <w:lang w:val="pl-PL"/>
        </w:rPr>
        <w:t>dla którego uzyskano ostateczną decyzję administracyjną zezwalającą na realizację projektu (lub równoważne pozwolenie w kraju danej inwestycji)</w:t>
      </w:r>
      <w:r w:rsidR="00930540" w:rsidRPr="00DA7AB6">
        <w:rPr>
          <w:rFonts w:ascii="Calibri" w:hAnsi="Calibri" w:cs="Calibri"/>
          <w:i/>
          <w:iCs/>
          <w:color w:val="0070C0"/>
          <w:lang w:val="pl-PL"/>
        </w:rPr>
        <w:t>.</w:t>
      </w:r>
    </w:p>
    <w:p w14:paraId="1A572A33" w14:textId="77777777" w:rsidR="00930540" w:rsidRPr="00DB5DD5" w:rsidRDefault="00930540" w:rsidP="005976D1">
      <w:pPr>
        <w:pStyle w:val="Listapunktowana5"/>
        <w:numPr>
          <w:ilvl w:val="0"/>
          <w:numId w:val="0"/>
        </w:numPr>
        <w:ind w:left="4368"/>
        <w:rPr>
          <w:rFonts w:ascii="Calibri" w:hAnsi="Calibri" w:cs="Calibri"/>
          <w:lang w:val="pl-PL"/>
        </w:rPr>
      </w:pPr>
    </w:p>
    <w:bookmarkEnd w:id="14"/>
    <w:p w14:paraId="510949C1" w14:textId="687EEF48" w:rsidR="000356D8" w:rsidRPr="00DB5DD5" w:rsidRDefault="005E07DE" w:rsidP="001677AF">
      <w:pPr>
        <w:pStyle w:val="Listapunktowana5"/>
        <w:tabs>
          <w:tab w:val="clear" w:pos="1492"/>
          <w:tab w:val="num" w:pos="3240"/>
        </w:tabs>
        <w:ind w:left="3240"/>
        <w:rPr>
          <w:rFonts w:ascii="Calibri" w:hAnsi="Calibri" w:cs="Calibri"/>
          <w:lang w:val="pl-PL"/>
        </w:rPr>
      </w:pPr>
      <w:r w:rsidRPr="00DB5DD5">
        <w:rPr>
          <w:rFonts w:ascii="Calibri" w:hAnsi="Calibri" w:cs="Calibri"/>
          <w:lang w:val="pl-PL"/>
        </w:rPr>
        <w:t xml:space="preserve">posiada </w:t>
      </w:r>
      <w:r w:rsidR="005F100D" w:rsidRPr="00DB5DD5">
        <w:rPr>
          <w:rFonts w:ascii="Calibri" w:hAnsi="Calibri" w:cs="Calibri"/>
          <w:lang w:val="pl-PL"/>
        </w:rPr>
        <w:t xml:space="preserve">minimum </w:t>
      </w:r>
      <w:r w:rsidRPr="00DB5DD5">
        <w:rPr>
          <w:rFonts w:ascii="Calibri" w:hAnsi="Calibri" w:cs="Calibri"/>
          <w:lang w:val="pl-PL"/>
        </w:rPr>
        <w:t xml:space="preserve">5 lat doświadczenia w projektowaniu </w:t>
      </w:r>
      <w:r w:rsidR="00985D3D" w:rsidRPr="00DB5DD5">
        <w:rPr>
          <w:rFonts w:ascii="Calibri" w:hAnsi="Calibri" w:cs="Calibri"/>
          <w:lang w:val="pl-PL"/>
        </w:rPr>
        <w:br/>
      </w:r>
      <w:r w:rsidRPr="00DB5DD5">
        <w:rPr>
          <w:rFonts w:ascii="Calibri" w:hAnsi="Calibri" w:cs="Calibri"/>
          <w:lang w:val="pl-PL"/>
        </w:rPr>
        <w:t>w specjalności konstrukcyjno – budowlanej</w:t>
      </w:r>
      <w:r w:rsidR="005F100D" w:rsidRPr="00DB5DD5">
        <w:rPr>
          <w:rFonts w:ascii="Calibri" w:hAnsi="Calibri" w:cs="Calibri"/>
          <w:lang w:val="pl-PL"/>
        </w:rPr>
        <w:t>.</w:t>
      </w:r>
    </w:p>
    <w:p w14:paraId="5A75DFFA" w14:textId="497E0A16" w:rsidR="000356D8" w:rsidRPr="00DB5DD5" w:rsidRDefault="000356D8" w:rsidP="00E43AAE">
      <w:pPr>
        <w:pStyle w:val="CMSANHeading5"/>
        <w:numPr>
          <w:ilvl w:val="5"/>
          <w:numId w:val="15"/>
        </w:numPr>
        <w:tabs>
          <w:tab w:val="clear" w:pos="3402"/>
          <w:tab w:val="left" w:pos="2552"/>
          <w:tab w:val="num" w:pos="3261"/>
        </w:tabs>
        <w:ind w:left="3261" w:hanging="709"/>
        <w:rPr>
          <w:rFonts w:ascii="Calibri" w:hAnsi="Calibri" w:cs="Calibri"/>
          <w:b/>
          <w:bCs/>
          <w:lang w:val="pl-PL"/>
        </w:rPr>
      </w:pPr>
      <w:r w:rsidRPr="00DB5DD5">
        <w:rPr>
          <w:rFonts w:ascii="Calibri" w:hAnsi="Calibri" w:cs="Calibri"/>
          <w:b/>
          <w:bCs/>
          <w:lang w:val="pl-PL"/>
        </w:rPr>
        <w:t>Projektant w specjalności drogowej – DROGOWIEC 1</w:t>
      </w:r>
      <w:r w:rsidR="001151DF" w:rsidRPr="00DB5DD5">
        <w:rPr>
          <w:rFonts w:ascii="Calibri" w:hAnsi="Calibri" w:cs="Calibri"/>
          <w:b/>
          <w:bCs/>
          <w:lang w:val="pl-PL"/>
        </w:rPr>
        <w:t xml:space="preserve"> (minimum 1 osoba)</w:t>
      </w:r>
      <w:r w:rsidR="005F100D" w:rsidRPr="00DB5DD5">
        <w:rPr>
          <w:rFonts w:ascii="Calibri" w:hAnsi="Calibri" w:cs="Calibri"/>
          <w:b/>
          <w:bCs/>
          <w:lang w:val="pl-PL"/>
        </w:rPr>
        <w:t>:</w:t>
      </w:r>
    </w:p>
    <w:p w14:paraId="74AE801A" w14:textId="0D619F67" w:rsidR="00CA5B12" w:rsidRPr="00DB5DD5" w:rsidRDefault="00932C4C" w:rsidP="00771293">
      <w:pPr>
        <w:pStyle w:val="Listapunktowana5"/>
        <w:numPr>
          <w:ilvl w:val="0"/>
          <w:numId w:val="60"/>
        </w:numPr>
        <w:rPr>
          <w:rFonts w:ascii="Calibri" w:hAnsi="Calibri" w:cs="Calibri"/>
          <w:lang w:val="pl-PL"/>
        </w:rPr>
      </w:pPr>
      <w:r w:rsidRPr="00DB5DD5">
        <w:rPr>
          <w:rFonts w:ascii="Calibri" w:hAnsi="Calibri" w:cs="Calibri"/>
          <w:lang w:val="pl-PL"/>
        </w:rPr>
        <w:t xml:space="preserve">posiadający kwalifikacje zawodowe określone we właściwych przepisach prawa potwierdzające, że może pełnić samodzielne funkcje techniczne w budownictwie obejmujące projektowanie bez ograniczeń w specjalności </w:t>
      </w:r>
      <w:r w:rsidR="00985D3D" w:rsidRPr="00DB5DD5">
        <w:rPr>
          <w:rFonts w:ascii="Calibri" w:hAnsi="Calibri" w:cs="Calibri"/>
          <w:lang w:val="pl-PL"/>
        </w:rPr>
        <w:t xml:space="preserve">drogowej </w:t>
      </w:r>
      <w:r w:rsidRPr="00DB5DD5">
        <w:rPr>
          <w:rFonts w:ascii="Calibri" w:hAnsi="Calibri" w:cs="Calibri"/>
          <w:lang w:val="pl-PL"/>
        </w:rPr>
        <w:t>lub odpowiadające im uprawnienia budowlane do projektowania wydane na podstawie UPB lub odpowiadające im ważne uprawnienia zawodowe do projektowania wydane na podstawie uprzednio obowiązujących przepisów prawa (w tym wcześniej obowiązujących przepisów - art. 12 ust. 1 pkt 1 z uwzględnieniem art. 104 UPB lub ustawy z dnia 15.12.2000</w:t>
      </w:r>
      <w:r w:rsidR="00E06840" w:rsidRPr="00DB5DD5">
        <w:rPr>
          <w:rFonts w:ascii="Calibri" w:hAnsi="Calibri" w:cs="Calibri"/>
          <w:lang w:val="pl-PL"/>
        </w:rPr>
        <w:t xml:space="preserve"> </w:t>
      </w:r>
      <w:r w:rsidRPr="00DB5DD5">
        <w:rPr>
          <w:rFonts w:ascii="Calibri" w:hAnsi="Calibri" w:cs="Calibri"/>
          <w:lang w:val="pl-PL"/>
        </w:rPr>
        <w:t xml:space="preserve">r. o samorządach zawodowych architektów oraz inżynierów budownictwa oraz urbanistów (Dz.U. z 2023 r. poz. 551)) lub odpowiednich przepisów obowiązujących na terenie kraju, </w:t>
      </w:r>
      <w:r w:rsidR="00DB5DD5">
        <w:rPr>
          <w:rFonts w:ascii="Calibri" w:hAnsi="Calibri" w:cs="Calibri"/>
          <w:lang w:val="pl-PL"/>
        </w:rPr>
        <w:br/>
      </w:r>
      <w:r w:rsidRPr="00DB5DD5">
        <w:rPr>
          <w:rFonts w:ascii="Calibri" w:hAnsi="Calibri" w:cs="Calibri"/>
          <w:lang w:val="pl-PL"/>
        </w:rPr>
        <w:t xml:space="preserve">w którym wykonują zawód osoby wyznaczone do realizacji zamówienia z uwzględnieniem ustawy z dnia 22.12.2015r. </w:t>
      </w:r>
      <w:r w:rsidR="00DB5DD5">
        <w:rPr>
          <w:rFonts w:ascii="Calibri" w:hAnsi="Calibri" w:cs="Calibri"/>
          <w:lang w:val="pl-PL"/>
        </w:rPr>
        <w:br/>
      </w:r>
      <w:r w:rsidRPr="00DB5DD5">
        <w:rPr>
          <w:rFonts w:ascii="Calibri" w:hAnsi="Calibri" w:cs="Calibri"/>
          <w:lang w:val="pl-PL"/>
        </w:rPr>
        <w:t xml:space="preserve">o zasadach uznawania kwalifikacji zawodowych nabytych </w:t>
      </w:r>
      <w:r w:rsidR="00DB5DD5">
        <w:rPr>
          <w:rFonts w:ascii="Calibri" w:hAnsi="Calibri" w:cs="Calibri"/>
          <w:lang w:val="pl-PL"/>
        </w:rPr>
        <w:br/>
      </w:r>
      <w:r w:rsidRPr="00DB5DD5">
        <w:rPr>
          <w:rFonts w:ascii="Calibri" w:hAnsi="Calibri" w:cs="Calibri"/>
          <w:lang w:val="pl-PL"/>
        </w:rPr>
        <w:t>w państwach członkowskich Unii Europejskiej (Dz.U.2023 r. poz. 334)</w:t>
      </w:r>
      <w:r w:rsidR="001B16F6" w:rsidRPr="00DB5DD5">
        <w:rPr>
          <w:rFonts w:ascii="Calibri" w:hAnsi="Calibri" w:cs="Calibri"/>
          <w:lang w:val="pl-PL"/>
        </w:rPr>
        <w:t>, który</w:t>
      </w:r>
      <w:r w:rsidR="001677AF" w:rsidRPr="00DB5DD5">
        <w:rPr>
          <w:rFonts w:ascii="Calibri" w:hAnsi="Calibri" w:cs="Calibri"/>
          <w:lang w:val="pl-PL"/>
        </w:rPr>
        <w:t>:</w:t>
      </w:r>
    </w:p>
    <w:p w14:paraId="6A6AA4A8" w14:textId="247A7C98" w:rsidR="004C2B27" w:rsidRDefault="004C2B27" w:rsidP="00BB538A">
      <w:pPr>
        <w:pStyle w:val="CMSANIndent4"/>
        <w:ind w:left="1440"/>
        <w:rPr>
          <w:rFonts w:ascii="Calibri" w:hAnsi="Calibri" w:cs="Calibri"/>
          <w:i/>
          <w:iCs/>
          <w:lang w:val="pl-PL"/>
        </w:rPr>
      </w:pPr>
      <w:r w:rsidRPr="00DB5DD5">
        <w:rPr>
          <w:rFonts w:ascii="Calibri" w:hAnsi="Calibri" w:cs="Calibri"/>
          <w:i/>
          <w:iCs/>
          <w:lang w:val="pl-PL"/>
        </w:rPr>
        <w:t>UWAGA</w:t>
      </w:r>
      <w:r w:rsidR="00BB538A" w:rsidRPr="00DB5DD5">
        <w:rPr>
          <w:rFonts w:ascii="Calibri" w:hAnsi="Calibri" w:cs="Calibri"/>
          <w:i/>
          <w:iCs/>
          <w:lang w:val="pl-PL"/>
        </w:rPr>
        <w:br/>
      </w:r>
      <w:r w:rsidRPr="00DB5DD5">
        <w:rPr>
          <w:rFonts w:ascii="Calibri" w:hAnsi="Calibri" w:cs="Calibri"/>
          <w:i/>
          <w:iCs/>
          <w:lang w:val="pl-PL"/>
        </w:rPr>
        <w:t>Na wykonawcy ciąży obowiązek wykazania – poprzez odpowiednie organy do tego uprawnione – równoważności posiadanych uprawnień.</w:t>
      </w:r>
    </w:p>
    <w:p w14:paraId="12C795AE" w14:textId="77777777" w:rsidR="00C64128" w:rsidRDefault="00C64128" w:rsidP="00C64128">
      <w:pPr>
        <w:pStyle w:val="CMSANIndent4"/>
        <w:ind w:left="1440"/>
        <w:rPr>
          <w:rFonts w:ascii="Calibri" w:hAnsi="Calibri" w:cs="Calibri"/>
          <w:i/>
          <w:iCs/>
          <w:color w:val="7030A0"/>
          <w:lang w:val="pl-PL"/>
        </w:rPr>
      </w:pPr>
      <w:r w:rsidRPr="00E8203A">
        <w:rPr>
          <w:rFonts w:ascii="Calibri" w:hAnsi="Calibri" w:cs="Calibri"/>
          <w:i/>
          <w:iCs/>
          <w:color w:val="7030A0"/>
          <w:lang w:val="pl-PL"/>
        </w:rPr>
        <w:t xml:space="preserve">UWAGA!!! W przypadku osoby wyznaczonej do realizacji zamówienia posiadającej zagraniczne kwalifikacje zawodowe odpowiadające zakresem uprawnieniom polskim określonym w OPiW Wykonawca winien złożyć w wykazie osób oświadczenie, że dana </w:t>
      </w:r>
      <w:r w:rsidRPr="00E8203A">
        <w:rPr>
          <w:rFonts w:ascii="Calibri" w:hAnsi="Calibri" w:cs="Calibri"/>
          <w:i/>
          <w:iCs/>
          <w:color w:val="7030A0"/>
          <w:lang w:val="pl-PL"/>
        </w:rPr>
        <w:lastRenderedPageBreak/>
        <w:t xml:space="preserve">osoba posiada odpowiadające polskim kwalifikacje zawodowe (uprawnienia budowlane) i informacje na temat tych kwalifikacji, zgodnie z danymi zawartymi w wykazie osób </w:t>
      </w:r>
      <w:r>
        <w:rPr>
          <w:rFonts w:ascii="Calibri" w:hAnsi="Calibri" w:cs="Calibri"/>
          <w:i/>
          <w:iCs/>
          <w:color w:val="7030A0"/>
          <w:lang w:val="pl-PL"/>
        </w:rPr>
        <w:br/>
      </w:r>
      <w:r w:rsidRPr="00E8203A">
        <w:rPr>
          <w:rFonts w:ascii="Calibri" w:hAnsi="Calibri" w:cs="Calibri"/>
          <w:i/>
          <w:iCs/>
          <w:color w:val="7030A0"/>
          <w:lang w:val="pl-PL"/>
        </w:rPr>
        <w:t>(o którym mowa w punkcie 13.4 (a) OPiW).</w:t>
      </w:r>
    </w:p>
    <w:p w14:paraId="6403125C" w14:textId="77777777" w:rsidR="006C6898" w:rsidRDefault="006C6898" w:rsidP="003A3907">
      <w:pPr>
        <w:pStyle w:val="CMSANIndent4"/>
        <w:ind w:left="1440"/>
        <w:rPr>
          <w:rFonts w:ascii="Calibri" w:hAnsi="Calibri" w:cs="Calibri"/>
          <w:i/>
          <w:iCs/>
          <w:color w:val="0070C0"/>
          <w:lang w:val="pl-PL"/>
        </w:rPr>
      </w:pPr>
    </w:p>
    <w:p w14:paraId="65532A35" w14:textId="051A7B91"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UWAGA</w:t>
      </w:r>
    </w:p>
    <w:p w14:paraId="42870EAB" w14:textId="77777777"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 xml:space="preserve">W przypadku osób, które są obywatelami państw członkowskich Unii Europejskiej, Konfederacji Szwajcarskiej oraz państw członkowskich Europejskiego Porozumienia </w:t>
      </w:r>
      <w:r>
        <w:rPr>
          <w:rFonts w:ascii="Calibri" w:hAnsi="Calibri" w:cs="Calibri"/>
          <w:i/>
          <w:iCs/>
          <w:color w:val="0070C0"/>
          <w:lang w:val="pl-PL"/>
        </w:rPr>
        <w:br/>
      </w:r>
      <w:r w:rsidRPr="003A3907">
        <w:rPr>
          <w:rFonts w:ascii="Calibri" w:hAnsi="Calibri" w:cs="Calibri"/>
          <w:i/>
          <w:iCs/>
          <w:color w:val="0070C0"/>
          <w:lang w:val="pl-PL"/>
        </w:rPr>
        <w:t xml:space="preserve">o Wolnym Handlu (EFTA) – stron umowy o Europejskim Obszarze Gospodarczym </w:t>
      </w:r>
      <w:r>
        <w:rPr>
          <w:rFonts w:ascii="Calibri" w:hAnsi="Calibri" w:cs="Calibri"/>
          <w:i/>
          <w:iCs/>
          <w:color w:val="0070C0"/>
          <w:lang w:val="pl-PL"/>
        </w:rPr>
        <w:br/>
      </w:r>
      <w:r w:rsidRPr="003A3907">
        <w:rPr>
          <w:rFonts w:ascii="Calibri" w:hAnsi="Calibri" w:cs="Calibri"/>
          <w:i/>
          <w:iCs/>
          <w:color w:val="0070C0"/>
          <w:lang w:val="pl-PL"/>
        </w:rPr>
        <w:t>(w rozumieniu art. 4a ustawy z dnia 15 grudnia 2000 r. o samorządach zawodowych architektów oraz inżynierów budownictwa), osoby wyznaczone do realizacji Zamówienia posiadają uprawnienia budowlane wyszczególnione wyżej, jeżeli:</w:t>
      </w:r>
    </w:p>
    <w:p w14:paraId="524A80AD" w14:textId="77777777" w:rsidR="003A3907" w:rsidRPr="003A3907" w:rsidRDefault="003A3907" w:rsidP="003A3907">
      <w:pPr>
        <w:pStyle w:val="CMSANIndent4"/>
        <w:ind w:left="1985" w:hanging="425"/>
        <w:rPr>
          <w:rFonts w:ascii="Calibri" w:hAnsi="Calibri" w:cs="Calibri"/>
          <w:i/>
          <w:iCs/>
          <w:color w:val="0070C0"/>
          <w:lang w:val="pl-PL"/>
        </w:rPr>
      </w:pPr>
      <w:r w:rsidRPr="003A3907">
        <w:rPr>
          <w:rFonts w:ascii="Calibri" w:hAnsi="Calibri" w:cs="Calibri"/>
          <w:i/>
          <w:iCs/>
          <w:color w:val="0070C0"/>
          <w:lang w:val="pl-PL"/>
        </w:rPr>
        <w:t>(a)</w:t>
      </w:r>
      <w:r w:rsidRPr="003A3907">
        <w:rPr>
          <w:rFonts w:ascii="Calibri" w:hAnsi="Calibri" w:cs="Calibri"/>
          <w:i/>
          <w:iCs/>
          <w:color w:val="0070C0"/>
          <w:lang w:val="pl-PL"/>
        </w:rPr>
        <w:tab/>
        <w:t>nabyły kwalifikacje zawodowe do wykonywania działalności w budownictwie, równoznacznej wykonywaniu samodzielnych funkcji technicznych w budownictwie na terytorium Rzeczypospolitej Polskiej, odpowiadające posiadaniu uprawnień budowlanych wyszczególnionych powyżej, oraz</w:t>
      </w:r>
    </w:p>
    <w:p w14:paraId="0F373C6D" w14:textId="77777777" w:rsidR="003A3907" w:rsidRPr="003A3907" w:rsidRDefault="003A3907" w:rsidP="003A3907">
      <w:pPr>
        <w:pStyle w:val="CMSANIndent4"/>
        <w:ind w:left="1985" w:hanging="425"/>
        <w:rPr>
          <w:rFonts w:ascii="Calibri" w:hAnsi="Calibri" w:cs="Calibri"/>
          <w:i/>
          <w:iCs/>
          <w:color w:val="0070C0"/>
          <w:lang w:val="pl-PL"/>
        </w:rPr>
      </w:pPr>
      <w:r w:rsidRPr="003A3907">
        <w:rPr>
          <w:rFonts w:ascii="Calibri" w:hAnsi="Calibri" w:cs="Calibri"/>
          <w:i/>
          <w:iCs/>
          <w:color w:val="0070C0"/>
          <w:lang w:val="pl-PL"/>
        </w:rPr>
        <w:t>(b)</w:t>
      </w:r>
      <w:r w:rsidRPr="003A3907">
        <w:rPr>
          <w:rFonts w:ascii="Calibri" w:hAnsi="Calibri" w:cs="Calibri"/>
          <w:i/>
          <w:iCs/>
          <w:color w:val="0070C0"/>
          <w:lang w:val="pl-PL"/>
        </w:rPr>
        <w:tab/>
        <w:t xml:space="preserve">posiadają odpowiednią decyzję o uznaniu kwalifikacji zawodowych albo </w:t>
      </w:r>
      <w:r>
        <w:rPr>
          <w:rFonts w:ascii="Calibri" w:hAnsi="Calibri" w:cs="Calibri"/>
          <w:i/>
          <w:iCs/>
          <w:color w:val="0070C0"/>
          <w:lang w:val="pl-PL"/>
        </w:rPr>
        <w:br/>
      </w:r>
      <w:r w:rsidRPr="003A3907">
        <w:rPr>
          <w:rFonts w:ascii="Calibri" w:hAnsi="Calibri" w:cs="Calibri"/>
          <w:i/>
          <w:iCs/>
          <w:color w:val="0070C0"/>
          <w:lang w:val="pl-PL"/>
        </w:rPr>
        <w:t xml:space="preserve">w przypadku braku decyzji o uznaniu kwalifikacji zawodowych, zostały spełnione </w:t>
      </w:r>
      <w:r>
        <w:rPr>
          <w:rFonts w:ascii="Calibri" w:hAnsi="Calibri" w:cs="Calibri"/>
          <w:i/>
          <w:iCs/>
          <w:color w:val="0070C0"/>
          <w:lang w:val="pl-PL"/>
        </w:rPr>
        <w:br/>
      </w:r>
      <w:r w:rsidRPr="003A3907">
        <w:rPr>
          <w:rFonts w:ascii="Calibri" w:hAnsi="Calibri" w:cs="Calibri"/>
          <w:i/>
          <w:iCs/>
          <w:color w:val="0070C0"/>
          <w:lang w:val="pl-PL"/>
        </w:rPr>
        <w:t>w stosunku do tych osób wymagania, o których mowa w art. 20a ustawy z dnia 15 grudnia 2000 r. o samorządach zawodowych architektów oraz inżynierów budownictwa.</w:t>
      </w:r>
    </w:p>
    <w:p w14:paraId="5515D153" w14:textId="77777777"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UWAGA</w:t>
      </w:r>
    </w:p>
    <w:p w14:paraId="410C520A" w14:textId="77777777"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 xml:space="preserve">W przypadku personelu, który będzie świadczył usługę transgraniczną na terytorium Rzeczypospolitej Polskiej, posiadającego zagraniczne kwalifikacje odpowiadające zakresem uprawnieniom polskim określonym w OPiW, Wykonawca winien złożyć </w:t>
      </w:r>
      <w:r>
        <w:rPr>
          <w:rFonts w:ascii="Calibri" w:hAnsi="Calibri" w:cs="Calibri"/>
          <w:i/>
          <w:iCs/>
          <w:color w:val="0070C0"/>
          <w:lang w:val="pl-PL"/>
        </w:rPr>
        <w:br/>
      </w:r>
      <w:r w:rsidRPr="003A3907">
        <w:rPr>
          <w:rFonts w:ascii="Calibri" w:hAnsi="Calibri" w:cs="Calibri"/>
          <w:i/>
          <w:iCs/>
          <w:color w:val="0070C0"/>
          <w:lang w:val="pl-PL"/>
        </w:rPr>
        <w:t xml:space="preserve">w wykazie osób, że personel ten posiada odpowiadające polskim kwalifikacje (uprawnienia budowlane) i informacje nt. tych uprawnień zgodnie z danymi zawartymi </w:t>
      </w:r>
      <w:r>
        <w:rPr>
          <w:rFonts w:ascii="Calibri" w:hAnsi="Calibri" w:cs="Calibri"/>
          <w:i/>
          <w:iCs/>
          <w:color w:val="0070C0"/>
          <w:lang w:val="pl-PL"/>
        </w:rPr>
        <w:br/>
      </w:r>
      <w:r w:rsidRPr="003A3907">
        <w:rPr>
          <w:rFonts w:ascii="Calibri" w:hAnsi="Calibri" w:cs="Calibri"/>
          <w:i/>
          <w:iCs/>
          <w:color w:val="0070C0"/>
          <w:lang w:val="pl-PL"/>
        </w:rPr>
        <w:t>w wykazie osób (o którym mowa w punkcie 13.4 (a) OPiW).</w:t>
      </w:r>
    </w:p>
    <w:p w14:paraId="40966951" w14:textId="77777777" w:rsidR="003A3907" w:rsidRPr="00E8203A" w:rsidRDefault="003A3907" w:rsidP="00C64128">
      <w:pPr>
        <w:pStyle w:val="CMSANIndent4"/>
        <w:ind w:left="1440"/>
        <w:rPr>
          <w:rFonts w:ascii="Calibri" w:hAnsi="Calibri" w:cs="Calibri"/>
          <w:i/>
          <w:iCs/>
          <w:color w:val="7030A0"/>
          <w:lang w:val="pl-PL"/>
        </w:rPr>
      </w:pPr>
    </w:p>
    <w:p w14:paraId="0DC5FEC5" w14:textId="77777777" w:rsidR="00C64128" w:rsidRDefault="00C64128" w:rsidP="00C64128">
      <w:pPr>
        <w:pStyle w:val="Listapunktowana5"/>
        <w:tabs>
          <w:tab w:val="clear" w:pos="1492"/>
          <w:tab w:val="num" w:pos="3240"/>
        </w:tabs>
        <w:ind w:left="3240"/>
        <w:rPr>
          <w:rFonts w:ascii="Calibri" w:hAnsi="Calibri" w:cs="Calibri"/>
          <w:lang w:val="pl-PL"/>
        </w:rPr>
      </w:pPr>
      <w:r w:rsidRPr="00DB5DD5">
        <w:rPr>
          <w:rFonts w:ascii="Calibri" w:hAnsi="Calibri" w:cs="Calibri"/>
          <w:lang w:val="pl-PL"/>
        </w:rPr>
        <w:t>należy do właściwej izby samorządu zawodowego,</w:t>
      </w:r>
    </w:p>
    <w:p w14:paraId="7FCB74C6" w14:textId="77777777" w:rsidR="00C64128" w:rsidRDefault="00C64128" w:rsidP="00C64128">
      <w:pPr>
        <w:pStyle w:val="Listapunktowana5"/>
        <w:numPr>
          <w:ilvl w:val="0"/>
          <w:numId w:val="0"/>
        </w:numPr>
        <w:ind w:left="1492" w:hanging="360"/>
        <w:rPr>
          <w:rFonts w:ascii="Calibri" w:hAnsi="Calibri" w:cs="Calibri"/>
          <w:i/>
          <w:iCs/>
          <w:color w:val="7030A0"/>
          <w:lang w:val="pl-PL"/>
        </w:rPr>
      </w:pPr>
      <w:r w:rsidRPr="00E8203A">
        <w:rPr>
          <w:rFonts w:ascii="Calibri" w:hAnsi="Calibri" w:cs="Calibri"/>
          <w:color w:val="7030A0"/>
          <w:lang w:val="pl-PL"/>
        </w:rPr>
        <w:tab/>
      </w:r>
      <w:r w:rsidRPr="00E8203A">
        <w:rPr>
          <w:rFonts w:ascii="Calibri" w:hAnsi="Calibri" w:cs="Calibri"/>
          <w:i/>
          <w:iCs/>
          <w:color w:val="7030A0"/>
          <w:lang w:val="pl-PL"/>
        </w:rPr>
        <w:t>UWAGA!!!  W przypadku osoby wyznaczonej do realizacji zamówienia posiadającej zagraniczne kwalifikacje zawodowe odpowiadające zakresem uprawnieniom polskim określonym w OPiW Wykonawca winien złożyć w wykazie osób oświadczenie, że dana osoba uzyska wpis na listę członków izby inżynierów budownictwa.</w:t>
      </w:r>
    </w:p>
    <w:p w14:paraId="14DC6BFA" w14:textId="77777777" w:rsidR="00C64128" w:rsidRPr="00DB5DD5" w:rsidRDefault="00C64128" w:rsidP="00BB538A">
      <w:pPr>
        <w:pStyle w:val="CMSANIndent4"/>
        <w:ind w:left="1440"/>
        <w:rPr>
          <w:rFonts w:ascii="Calibri" w:hAnsi="Calibri" w:cs="Calibri"/>
          <w:i/>
          <w:iCs/>
          <w:lang w:val="pl-PL"/>
        </w:rPr>
      </w:pPr>
    </w:p>
    <w:p w14:paraId="744B2B26" w14:textId="738466C5" w:rsidR="000356D8" w:rsidRPr="00DB5DD5" w:rsidRDefault="000356D8" w:rsidP="005F578F">
      <w:pPr>
        <w:pStyle w:val="Listapunktowana5"/>
        <w:tabs>
          <w:tab w:val="clear" w:pos="1492"/>
          <w:tab w:val="num" w:pos="3240"/>
        </w:tabs>
        <w:ind w:left="3240"/>
        <w:rPr>
          <w:rFonts w:ascii="Calibri" w:hAnsi="Calibri" w:cs="Calibri"/>
          <w:lang w:val="pl-PL"/>
        </w:rPr>
      </w:pPr>
      <w:r w:rsidRPr="00DB5DD5">
        <w:rPr>
          <w:rFonts w:ascii="Calibri" w:hAnsi="Calibri" w:cs="Calibri"/>
          <w:lang w:val="pl-PL"/>
        </w:rPr>
        <w:t>w okresie 15 lat przed upływem terminu składania Wniosków sporządził</w:t>
      </w:r>
      <w:r w:rsidR="004E1BDA" w:rsidRPr="00DB5DD5">
        <w:rPr>
          <w:rFonts w:ascii="Calibri" w:hAnsi="Calibri" w:cs="Calibri"/>
          <w:lang w:val="pl-PL"/>
        </w:rPr>
        <w:t xml:space="preserve"> </w:t>
      </w:r>
      <w:r w:rsidR="005F578F" w:rsidRPr="005F578F">
        <w:rPr>
          <w:rFonts w:ascii="Calibri" w:hAnsi="Calibri" w:cs="Calibri"/>
          <w:color w:val="0070C0"/>
          <w:lang w:val="pl-PL"/>
        </w:rPr>
        <w:t>(</w:t>
      </w:r>
      <w:r w:rsidR="004E1BDA" w:rsidRPr="00DB5DD5">
        <w:rPr>
          <w:rFonts w:ascii="Calibri" w:hAnsi="Calibri" w:cs="Calibri"/>
          <w:lang w:val="pl-PL"/>
        </w:rPr>
        <w:t>lub</w:t>
      </w:r>
      <w:r w:rsidRPr="00DB5DD5">
        <w:rPr>
          <w:rFonts w:ascii="Calibri" w:hAnsi="Calibri" w:cs="Calibri"/>
          <w:lang w:val="pl-PL"/>
        </w:rPr>
        <w:t xml:space="preserve"> brał udział w sporządzeniu</w:t>
      </w:r>
      <w:r w:rsidR="005F578F" w:rsidRPr="005F578F">
        <w:rPr>
          <w:rFonts w:ascii="Calibri" w:hAnsi="Calibri" w:cs="Calibri"/>
          <w:color w:val="0070C0"/>
          <w:lang w:val="pl-PL"/>
        </w:rPr>
        <w:t>)</w:t>
      </w:r>
      <w:r w:rsidRPr="00DB5DD5">
        <w:rPr>
          <w:rFonts w:ascii="Calibri" w:hAnsi="Calibri" w:cs="Calibri"/>
          <w:lang w:val="pl-PL"/>
        </w:rPr>
        <w:t xml:space="preserve"> </w:t>
      </w:r>
      <w:r w:rsidR="005F578F" w:rsidRPr="005F578F">
        <w:rPr>
          <w:rFonts w:ascii="Calibri" w:hAnsi="Calibri" w:cs="Calibri"/>
          <w:color w:val="0070C0"/>
          <w:lang w:val="pl-PL"/>
        </w:rPr>
        <w:t xml:space="preserve">oraz </w:t>
      </w:r>
      <w:r w:rsidR="005F578F" w:rsidRPr="005F578F">
        <w:rPr>
          <w:rFonts w:ascii="Calibri" w:hAnsi="Calibri" w:cs="Calibri"/>
          <w:b/>
          <w:bCs/>
          <w:color w:val="0070C0"/>
          <w:lang w:val="pl-PL"/>
        </w:rPr>
        <w:t>podpisał (został oznaczony jako autor lub współautor)</w:t>
      </w:r>
      <w:r w:rsidR="005F578F" w:rsidRPr="005F578F">
        <w:rPr>
          <w:rFonts w:ascii="Calibri" w:hAnsi="Calibri" w:cs="Calibri"/>
          <w:color w:val="0070C0"/>
          <w:lang w:val="pl-PL"/>
        </w:rPr>
        <w:t xml:space="preserve"> </w:t>
      </w:r>
      <w:r w:rsidRPr="005F578F">
        <w:rPr>
          <w:rFonts w:ascii="Calibri" w:hAnsi="Calibri" w:cs="Calibri"/>
          <w:color w:val="0070C0"/>
          <w:lang w:val="pl-PL"/>
        </w:rPr>
        <w:t xml:space="preserve"> </w:t>
      </w:r>
      <w:r w:rsidRPr="00DB5DD5">
        <w:rPr>
          <w:rFonts w:ascii="Calibri" w:hAnsi="Calibri" w:cs="Calibri"/>
          <w:lang w:val="pl-PL"/>
        </w:rPr>
        <w:t xml:space="preserve">co najmniej: jednej </w:t>
      </w:r>
      <w:r w:rsidR="004E1BDA" w:rsidRPr="00DB5DD5">
        <w:rPr>
          <w:rFonts w:ascii="Calibri" w:hAnsi="Calibri" w:cs="Calibri"/>
          <w:lang w:val="pl-PL"/>
        </w:rPr>
        <w:t>D</w:t>
      </w:r>
      <w:r w:rsidRPr="00DB5DD5">
        <w:rPr>
          <w:rFonts w:ascii="Calibri" w:hAnsi="Calibri" w:cs="Calibri"/>
          <w:lang w:val="pl-PL"/>
        </w:rPr>
        <w:t xml:space="preserve">okumentacji </w:t>
      </w:r>
      <w:r w:rsidR="004E1BDA" w:rsidRPr="00DB5DD5">
        <w:rPr>
          <w:rFonts w:ascii="Calibri" w:hAnsi="Calibri" w:cs="Calibri"/>
          <w:lang w:val="pl-PL"/>
        </w:rPr>
        <w:t>P</w:t>
      </w:r>
      <w:r w:rsidRPr="00DB5DD5">
        <w:rPr>
          <w:rFonts w:ascii="Calibri" w:hAnsi="Calibri" w:cs="Calibri"/>
          <w:lang w:val="pl-PL"/>
        </w:rPr>
        <w:t xml:space="preserve">rojektowej w zakresie posiadanych uprawnień do </w:t>
      </w:r>
      <w:r w:rsidRPr="00DB5DD5">
        <w:rPr>
          <w:rFonts w:ascii="Calibri" w:hAnsi="Calibri" w:cs="Calibri"/>
          <w:lang w:val="pl-PL"/>
        </w:rPr>
        <w:lastRenderedPageBreak/>
        <w:t>projektowania w specjalności drogowej budowy lub przebudowy w</w:t>
      </w:r>
      <w:r w:rsidR="00985D3D" w:rsidRPr="00DB5DD5">
        <w:rPr>
          <w:rFonts w:ascii="Calibri" w:hAnsi="Calibri" w:cs="Calibri"/>
          <w:lang w:val="pl-PL"/>
        </w:rPr>
        <w:t xml:space="preserve"> </w:t>
      </w:r>
      <w:r w:rsidRPr="00DB5DD5">
        <w:rPr>
          <w:rFonts w:ascii="Calibri" w:hAnsi="Calibri" w:cs="Calibri"/>
          <w:lang w:val="pl-PL"/>
        </w:rPr>
        <w:t xml:space="preserve">zakresie odtworzeniowej w całości konstrukcji </w:t>
      </w:r>
      <w:r w:rsidR="00B65509" w:rsidRPr="00DB5DD5">
        <w:rPr>
          <w:rFonts w:ascii="Calibri" w:hAnsi="Calibri" w:cs="Calibri"/>
          <w:lang w:val="pl-PL"/>
        </w:rPr>
        <w:t>N</w:t>
      </w:r>
      <w:r w:rsidRPr="00DB5DD5">
        <w:rPr>
          <w:rFonts w:ascii="Calibri" w:hAnsi="Calibri" w:cs="Calibri"/>
          <w:lang w:val="pl-PL"/>
        </w:rPr>
        <w:t xml:space="preserve">awierzchni </w:t>
      </w:r>
      <w:r w:rsidR="00B65509" w:rsidRPr="00DB5DD5">
        <w:rPr>
          <w:rFonts w:ascii="Calibri" w:hAnsi="Calibri" w:cs="Calibri"/>
          <w:lang w:val="pl-PL"/>
        </w:rPr>
        <w:t>L</w:t>
      </w:r>
      <w:r w:rsidRPr="00DB5DD5">
        <w:rPr>
          <w:rFonts w:ascii="Calibri" w:hAnsi="Calibri" w:cs="Calibri"/>
          <w:lang w:val="pl-PL"/>
        </w:rPr>
        <w:t>otniskowej zaprojektowanej w technologii betonu cementowego wraz z robotami</w:t>
      </w:r>
      <w:r w:rsidR="00DB5DD5">
        <w:rPr>
          <w:rFonts w:ascii="Calibri" w:hAnsi="Calibri" w:cs="Calibri"/>
          <w:lang w:val="pl-PL"/>
        </w:rPr>
        <w:t xml:space="preserve"> </w:t>
      </w:r>
      <w:r w:rsidRPr="00DB5DD5">
        <w:rPr>
          <w:rFonts w:ascii="Calibri" w:hAnsi="Calibri" w:cs="Calibri"/>
          <w:lang w:val="pl-PL"/>
        </w:rPr>
        <w:t>odwodnieniowymi i elektrycznymi</w:t>
      </w:r>
      <w:r w:rsidR="005F578F" w:rsidRPr="005F578F">
        <w:rPr>
          <w:rFonts w:ascii="Calibri" w:hAnsi="Calibri" w:cs="Calibri"/>
          <w:color w:val="0070C0"/>
          <w:lang w:val="pl-PL"/>
        </w:rPr>
        <w:t xml:space="preserve">, </w:t>
      </w:r>
      <w:r w:rsidR="005F578F" w:rsidRPr="005F578F">
        <w:rPr>
          <w:rFonts w:ascii="Calibri" w:hAnsi="Calibri" w:cs="Calibri"/>
          <w:b/>
          <w:bCs/>
          <w:color w:val="0070C0"/>
          <w:lang w:val="pl-PL"/>
        </w:rPr>
        <w:t>dla którego uzyskano ostateczną decyzję administracyjną zezwalającą na realizację projektu (lub równoważne pozwolenie w kraju danej inwestycji)</w:t>
      </w:r>
      <w:r w:rsidRPr="005F578F">
        <w:rPr>
          <w:rFonts w:ascii="Calibri" w:hAnsi="Calibri" w:cs="Calibri"/>
          <w:color w:val="0070C0"/>
          <w:lang w:val="pl-PL"/>
        </w:rPr>
        <w:t>.</w:t>
      </w:r>
      <w:r w:rsidRPr="00DB5DD5">
        <w:rPr>
          <w:rFonts w:ascii="Calibri" w:hAnsi="Calibri" w:cs="Calibri"/>
          <w:lang w:val="pl-PL"/>
        </w:rPr>
        <w:t xml:space="preserve"> Powierzchnia </w:t>
      </w:r>
      <w:r w:rsidR="00B65509" w:rsidRPr="00DB5DD5">
        <w:rPr>
          <w:rFonts w:ascii="Calibri" w:hAnsi="Calibri" w:cs="Calibri"/>
          <w:lang w:val="pl-PL"/>
        </w:rPr>
        <w:t>N</w:t>
      </w:r>
      <w:r w:rsidRPr="00DB5DD5">
        <w:rPr>
          <w:rFonts w:ascii="Calibri" w:hAnsi="Calibri" w:cs="Calibri"/>
          <w:lang w:val="pl-PL"/>
        </w:rPr>
        <w:t xml:space="preserve">awierzchni </w:t>
      </w:r>
      <w:r w:rsidR="00B65509" w:rsidRPr="00DB5DD5">
        <w:rPr>
          <w:rFonts w:ascii="Calibri" w:hAnsi="Calibri" w:cs="Calibri"/>
          <w:lang w:val="pl-PL"/>
        </w:rPr>
        <w:t>L</w:t>
      </w:r>
      <w:r w:rsidRPr="00DB5DD5">
        <w:rPr>
          <w:rFonts w:ascii="Calibri" w:hAnsi="Calibri" w:cs="Calibri"/>
          <w:lang w:val="pl-PL"/>
        </w:rPr>
        <w:t xml:space="preserve">otniskowej w </w:t>
      </w:r>
      <w:r w:rsidR="00B65509" w:rsidRPr="00DB5DD5">
        <w:rPr>
          <w:rFonts w:ascii="Calibri" w:hAnsi="Calibri" w:cs="Calibri"/>
          <w:lang w:val="pl-PL"/>
        </w:rPr>
        <w:t>w/w D</w:t>
      </w:r>
      <w:r w:rsidRPr="00DB5DD5">
        <w:rPr>
          <w:rFonts w:ascii="Calibri" w:hAnsi="Calibri" w:cs="Calibri"/>
          <w:lang w:val="pl-PL"/>
        </w:rPr>
        <w:t xml:space="preserve">okumentacji </w:t>
      </w:r>
      <w:r w:rsidR="00B65509" w:rsidRPr="00DB5DD5">
        <w:rPr>
          <w:rFonts w:ascii="Calibri" w:hAnsi="Calibri" w:cs="Calibri"/>
          <w:lang w:val="pl-PL"/>
        </w:rPr>
        <w:t>P</w:t>
      </w:r>
      <w:r w:rsidRPr="00DB5DD5">
        <w:rPr>
          <w:rFonts w:ascii="Calibri" w:hAnsi="Calibri" w:cs="Calibri"/>
          <w:lang w:val="pl-PL"/>
        </w:rPr>
        <w:t>rojektowej winna wynosić co najmniej 30 tys. m</w:t>
      </w:r>
      <w:r w:rsidRPr="00DB5DD5">
        <w:rPr>
          <w:rFonts w:ascii="Calibri" w:hAnsi="Calibri" w:cs="Calibri"/>
          <w:vertAlign w:val="superscript"/>
          <w:lang w:val="pl-PL"/>
        </w:rPr>
        <w:t>2</w:t>
      </w:r>
      <w:r w:rsidR="00602BDD" w:rsidRPr="00DB5DD5">
        <w:rPr>
          <w:rFonts w:ascii="Calibri" w:hAnsi="Calibri" w:cs="Calibri"/>
          <w:lang w:val="pl-PL"/>
        </w:rPr>
        <w:t>,</w:t>
      </w:r>
    </w:p>
    <w:p w14:paraId="75F7ED2C" w14:textId="341DBDCB" w:rsidR="005C73F0" w:rsidRPr="00DB5DD5" w:rsidRDefault="000356D8" w:rsidP="001677AF">
      <w:pPr>
        <w:pStyle w:val="Listapunktowana5"/>
        <w:tabs>
          <w:tab w:val="clear" w:pos="1492"/>
          <w:tab w:val="num" w:pos="3240"/>
        </w:tabs>
        <w:ind w:left="3240"/>
        <w:rPr>
          <w:rFonts w:ascii="Calibri" w:hAnsi="Calibri" w:cs="Calibri"/>
          <w:lang w:val="pl-PL"/>
        </w:rPr>
      </w:pPr>
      <w:r w:rsidRPr="00DB5DD5">
        <w:rPr>
          <w:rFonts w:ascii="Calibri" w:hAnsi="Calibri" w:cs="Calibri"/>
          <w:lang w:val="pl-PL"/>
        </w:rPr>
        <w:t xml:space="preserve">posiada </w:t>
      </w:r>
      <w:r w:rsidR="004C2B27" w:rsidRPr="00DB5DD5">
        <w:rPr>
          <w:rFonts w:ascii="Calibri" w:hAnsi="Calibri" w:cs="Calibri"/>
          <w:lang w:val="pl-PL"/>
        </w:rPr>
        <w:t xml:space="preserve">minimum </w:t>
      </w:r>
      <w:r w:rsidRPr="00DB5DD5">
        <w:rPr>
          <w:rFonts w:ascii="Calibri" w:hAnsi="Calibri" w:cs="Calibri"/>
          <w:lang w:val="pl-PL"/>
        </w:rPr>
        <w:t xml:space="preserve">5 lat doświadczenia w projektowaniu </w:t>
      </w:r>
      <w:r w:rsidR="00985D3D" w:rsidRPr="00DB5DD5">
        <w:rPr>
          <w:rFonts w:ascii="Calibri" w:hAnsi="Calibri" w:cs="Calibri"/>
          <w:lang w:val="pl-PL"/>
        </w:rPr>
        <w:br/>
      </w:r>
      <w:r w:rsidRPr="00DB5DD5">
        <w:rPr>
          <w:rFonts w:ascii="Calibri" w:hAnsi="Calibri" w:cs="Calibri"/>
          <w:lang w:val="pl-PL"/>
        </w:rPr>
        <w:t xml:space="preserve">w specjalności drogowej. </w:t>
      </w:r>
    </w:p>
    <w:p w14:paraId="5633BB3C" w14:textId="4C76C2A0" w:rsidR="000356D8" w:rsidRPr="00DB5DD5" w:rsidRDefault="005C73F0" w:rsidP="00E43AAE">
      <w:pPr>
        <w:pStyle w:val="CMSANHeading5"/>
        <w:numPr>
          <w:ilvl w:val="5"/>
          <w:numId w:val="15"/>
        </w:numPr>
        <w:tabs>
          <w:tab w:val="clear" w:pos="3402"/>
          <w:tab w:val="left" w:pos="2552"/>
          <w:tab w:val="num" w:pos="3261"/>
        </w:tabs>
        <w:ind w:left="3261" w:hanging="709"/>
        <w:rPr>
          <w:rFonts w:ascii="Calibri" w:hAnsi="Calibri" w:cs="Calibri"/>
          <w:b/>
          <w:bCs/>
          <w:lang w:val="pl-PL"/>
        </w:rPr>
      </w:pPr>
      <w:r w:rsidRPr="00DB5DD5">
        <w:rPr>
          <w:rFonts w:ascii="Calibri" w:hAnsi="Calibri" w:cs="Calibri"/>
          <w:b/>
          <w:bCs/>
          <w:lang w:val="pl-PL"/>
        </w:rPr>
        <w:t>Projektant w specjalności drogowej – DROGOWIEC 2</w:t>
      </w:r>
      <w:r w:rsidR="001151DF" w:rsidRPr="00DB5DD5">
        <w:rPr>
          <w:rFonts w:ascii="Calibri" w:hAnsi="Calibri" w:cs="Calibri"/>
          <w:b/>
          <w:bCs/>
          <w:lang w:val="pl-PL"/>
        </w:rPr>
        <w:t xml:space="preserve"> (minimum 1 osoba)</w:t>
      </w:r>
      <w:r w:rsidR="001B0718" w:rsidRPr="00DB5DD5">
        <w:rPr>
          <w:rFonts w:ascii="Calibri" w:hAnsi="Calibri" w:cs="Calibri"/>
          <w:b/>
          <w:bCs/>
          <w:lang w:val="pl-PL"/>
        </w:rPr>
        <w:t>:</w:t>
      </w:r>
    </w:p>
    <w:p w14:paraId="52BDC171" w14:textId="098A8D4D" w:rsidR="001677AF" w:rsidRPr="00DB5DD5" w:rsidRDefault="00BE4D2A" w:rsidP="00771293">
      <w:pPr>
        <w:pStyle w:val="Listapunktowana5"/>
        <w:numPr>
          <w:ilvl w:val="0"/>
          <w:numId w:val="60"/>
        </w:numPr>
        <w:rPr>
          <w:rFonts w:ascii="Calibri" w:hAnsi="Calibri" w:cs="Calibri"/>
          <w:i/>
          <w:iCs/>
          <w:lang w:val="pl-PL"/>
        </w:rPr>
      </w:pPr>
      <w:r w:rsidRPr="00DB5DD5">
        <w:rPr>
          <w:rFonts w:ascii="Calibri" w:hAnsi="Calibri" w:cs="Calibri"/>
          <w:lang w:val="pl-PL"/>
        </w:rPr>
        <w:t xml:space="preserve">posiadający kwalifikacje zawodowe określone we właściwych przepisach prawa potwierdzające, że może pełnić samodzielne funkcje techniczne w budownictwie obejmujące projektowanie bez ograniczeń w specjalności </w:t>
      </w:r>
      <w:r w:rsidR="00985D3D" w:rsidRPr="00DB5DD5">
        <w:rPr>
          <w:rFonts w:ascii="Calibri" w:hAnsi="Calibri" w:cs="Calibri"/>
          <w:lang w:val="pl-PL"/>
        </w:rPr>
        <w:t xml:space="preserve">drogowej </w:t>
      </w:r>
      <w:r w:rsidRPr="00DB5DD5">
        <w:rPr>
          <w:rFonts w:ascii="Calibri" w:hAnsi="Calibri" w:cs="Calibri"/>
          <w:lang w:val="pl-PL"/>
        </w:rPr>
        <w:t>lub odpowiadające im uprawnienia budowlane do projektowania wydane na podstawie UPB lub odpowiadające im ważne uprawnienia zawodowe do projektowania wydane na podstawie uprzednio obowiązujących przepisów prawa (w tym wcześniej obowiązujących przepisów - art. 12 ust. 1 pkt 1 z uwzględnieniem art. 104 UPB lub ustawy z dnia 15.12.2000</w:t>
      </w:r>
      <w:r w:rsidR="00E06840" w:rsidRPr="00DB5DD5">
        <w:rPr>
          <w:rFonts w:ascii="Calibri" w:hAnsi="Calibri" w:cs="Calibri"/>
          <w:lang w:val="pl-PL"/>
        </w:rPr>
        <w:t xml:space="preserve"> </w:t>
      </w:r>
      <w:r w:rsidRPr="00DB5DD5">
        <w:rPr>
          <w:rFonts w:ascii="Calibri" w:hAnsi="Calibri" w:cs="Calibri"/>
          <w:lang w:val="pl-PL"/>
        </w:rPr>
        <w:t xml:space="preserve">r. o samorządach zawodowych architektów oraz inżynierów budownictwa oraz urbanistów (Dz.U. z 2023 r. poz. 551)) lub odpowiednich przepisów obowiązujących na terenie kraju, </w:t>
      </w:r>
      <w:r w:rsidR="00DB5DD5">
        <w:rPr>
          <w:rFonts w:ascii="Calibri" w:hAnsi="Calibri" w:cs="Calibri"/>
          <w:lang w:val="pl-PL"/>
        </w:rPr>
        <w:br/>
      </w:r>
      <w:r w:rsidRPr="00DB5DD5">
        <w:rPr>
          <w:rFonts w:ascii="Calibri" w:hAnsi="Calibri" w:cs="Calibri"/>
          <w:lang w:val="pl-PL"/>
        </w:rPr>
        <w:t>w którym wykonują zawód osoby wyznaczone do realizacji zamówienia z uwzględnieniem ustawy z dnia 22.12.2015r. o zasadach uznawania kwalifikacji zawodowych nabytych w państwach członkowskich Unii Europejskiej (Dz.U.2023 r. poz. 334)</w:t>
      </w:r>
      <w:r w:rsidR="001B16F6" w:rsidRPr="00DB5DD5">
        <w:rPr>
          <w:rFonts w:ascii="Calibri" w:hAnsi="Calibri" w:cs="Calibri"/>
          <w:lang w:val="pl-PL"/>
        </w:rPr>
        <w:t>, który</w:t>
      </w:r>
      <w:r w:rsidR="001677AF" w:rsidRPr="00DB5DD5">
        <w:rPr>
          <w:rFonts w:ascii="Calibri" w:hAnsi="Calibri" w:cs="Calibri"/>
          <w:lang w:val="pl-PL"/>
        </w:rPr>
        <w:t>:</w:t>
      </w:r>
      <w:r w:rsidR="00771293" w:rsidRPr="00DB5DD5">
        <w:rPr>
          <w:rFonts w:ascii="Calibri" w:hAnsi="Calibri" w:cs="Calibri"/>
          <w:lang w:val="pl-PL"/>
        </w:rPr>
        <w:t xml:space="preserve"> </w:t>
      </w:r>
    </w:p>
    <w:p w14:paraId="49A3E8A8" w14:textId="52E674ED" w:rsidR="004C2B27" w:rsidRDefault="004C2B27" w:rsidP="00BB538A">
      <w:pPr>
        <w:pStyle w:val="CMSANIndent4"/>
        <w:ind w:left="1440"/>
        <w:rPr>
          <w:rFonts w:ascii="Calibri" w:hAnsi="Calibri" w:cs="Calibri"/>
          <w:i/>
          <w:iCs/>
          <w:lang w:val="pl-PL"/>
        </w:rPr>
      </w:pPr>
      <w:r w:rsidRPr="00DB5DD5">
        <w:rPr>
          <w:rFonts w:ascii="Calibri" w:hAnsi="Calibri" w:cs="Calibri"/>
          <w:i/>
          <w:iCs/>
          <w:lang w:val="pl-PL"/>
        </w:rPr>
        <w:t>UWAGA</w:t>
      </w:r>
      <w:r w:rsidR="00BB538A" w:rsidRPr="00DB5DD5">
        <w:rPr>
          <w:rFonts w:ascii="Calibri" w:hAnsi="Calibri" w:cs="Calibri"/>
          <w:i/>
          <w:iCs/>
          <w:lang w:val="pl-PL"/>
        </w:rPr>
        <w:br/>
      </w:r>
      <w:r w:rsidRPr="00DB5DD5">
        <w:rPr>
          <w:rFonts w:ascii="Calibri" w:hAnsi="Calibri" w:cs="Calibri"/>
          <w:i/>
          <w:iCs/>
          <w:lang w:val="pl-PL"/>
        </w:rPr>
        <w:t>Na wykonawcy ciąży obowiązek wykazania – poprzez odpowiednie organy do tego uprawnione – równoważności posiadanych uprawnień.</w:t>
      </w:r>
    </w:p>
    <w:p w14:paraId="75945D30" w14:textId="77777777" w:rsidR="00C64128" w:rsidRDefault="00C64128" w:rsidP="00C64128">
      <w:pPr>
        <w:pStyle w:val="CMSANIndent4"/>
        <w:ind w:left="1440"/>
        <w:rPr>
          <w:rFonts w:ascii="Calibri" w:hAnsi="Calibri" w:cs="Calibri"/>
          <w:i/>
          <w:iCs/>
          <w:color w:val="7030A0"/>
          <w:lang w:val="pl-PL"/>
        </w:rPr>
      </w:pPr>
      <w:r w:rsidRPr="00E8203A">
        <w:rPr>
          <w:rFonts w:ascii="Calibri" w:hAnsi="Calibri" w:cs="Calibri"/>
          <w:i/>
          <w:iCs/>
          <w:color w:val="7030A0"/>
          <w:lang w:val="pl-PL"/>
        </w:rPr>
        <w:t xml:space="preserve">UWAGA!!! W przypadku osoby wyznaczonej do realizacji zamówienia posiadającej zagraniczne kwalifikacje zawodowe odpowiadające zakresem uprawnieniom polskim określonym w OPiW Wykonawca winien złożyć w wykazie osób oświadczenie, że dana osoba posiada odpowiadające polskim kwalifikacje zawodowe (uprawnienia budowlane) i informacje na temat tych kwalifikacji, zgodnie z danymi zawartymi w wykazie osób </w:t>
      </w:r>
      <w:r>
        <w:rPr>
          <w:rFonts w:ascii="Calibri" w:hAnsi="Calibri" w:cs="Calibri"/>
          <w:i/>
          <w:iCs/>
          <w:color w:val="7030A0"/>
          <w:lang w:val="pl-PL"/>
        </w:rPr>
        <w:br/>
      </w:r>
      <w:r w:rsidRPr="00E8203A">
        <w:rPr>
          <w:rFonts w:ascii="Calibri" w:hAnsi="Calibri" w:cs="Calibri"/>
          <w:i/>
          <w:iCs/>
          <w:color w:val="7030A0"/>
          <w:lang w:val="pl-PL"/>
        </w:rPr>
        <w:t>(o którym mowa w punkcie 13.4 (a) OPiW).</w:t>
      </w:r>
    </w:p>
    <w:p w14:paraId="3829F1E4" w14:textId="77777777" w:rsidR="007D7701" w:rsidRDefault="007D7701" w:rsidP="003A3907">
      <w:pPr>
        <w:pStyle w:val="CMSANIndent4"/>
        <w:ind w:left="1440"/>
        <w:rPr>
          <w:rFonts w:ascii="Calibri" w:hAnsi="Calibri" w:cs="Calibri"/>
          <w:i/>
          <w:iCs/>
          <w:color w:val="0070C0"/>
          <w:lang w:val="pl-PL"/>
        </w:rPr>
      </w:pPr>
    </w:p>
    <w:p w14:paraId="7ECF3431" w14:textId="77777777" w:rsidR="007D7701" w:rsidRDefault="007D7701" w:rsidP="003A3907">
      <w:pPr>
        <w:pStyle w:val="CMSANIndent4"/>
        <w:ind w:left="1440"/>
        <w:rPr>
          <w:rFonts w:ascii="Calibri" w:hAnsi="Calibri" w:cs="Calibri"/>
          <w:i/>
          <w:iCs/>
          <w:color w:val="0070C0"/>
          <w:lang w:val="pl-PL"/>
        </w:rPr>
      </w:pPr>
    </w:p>
    <w:p w14:paraId="7E503BAE" w14:textId="300D06EB"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lastRenderedPageBreak/>
        <w:t>UWAGA</w:t>
      </w:r>
    </w:p>
    <w:p w14:paraId="670E8EB3" w14:textId="77777777"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 xml:space="preserve">W przypadku osób, które są obywatelami państw członkowskich Unii Europejskiej, Konfederacji Szwajcarskiej oraz państw członkowskich Europejskiego Porozumienia </w:t>
      </w:r>
      <w:r>
        <w:rPr>
          <w:rFonts w:ascii="Calibri" w:hAnsi="Calibri" w:cs="Calibri"/>
          <w:i/>
          <w:iCs/>
          <w:color w:val="0070C0"/>
          <w:lang w:val="pl-PL"/>
        </w:rPr>
        <w:br/>
      </w:r>
      <w:r w:rsidRPr="003A3907">
        <w:rPr>
          <w:rFonts w:ascii="Calibri" w:hAnsi="Calibri" w:cs="Calibri"/>
          <w:i/>
          <w:iCs/>
          <w:color w:val="0070C0"/>
          <w:lang w:val="pl-PL"/>
        </w:rPr>
        <w:t xml:space="preserve">o Wolnym Handlu (EFTA) – stron umowy o Europejskim Obszarze Gospodarczym </w:t>
      </w:r>
      <w:r>
        <w:rPr>
          <w:rFonts w:ascii="Calibri" w:hAnsi="Calibri" w:cs="Calibri"/>
          <w:i/>
          <w:iCs/>
          <w:color w:val="0070C0"/>
          <w:lang w:val="pl-PL"/>
        </w:rPr>
        <w:br/>
      </w:r>
      <w:r w:rsidRPr="003A3907">
        <w:rPr>
          <w:rFonts w:ascii="Calibri" w:hAnsi="Calibri" w:cs="Calibri"/>
          <w:i/>
          <w:iCs/>
          <w:color w:val="0070C0"/>
          <w:lang w:val="pl-PL"/>
        </w:rPr>
        <w:t>(w rozumieniu art. 4a ustawy z dnia 15 grudnia 2000 r. o samorządach zawodowych architektów oraz inżynierów budownictwa), osoby wyznaczone do realizacji Zamówienia posiadają uprawnienia budowlane wyszczególnione wyżej, jeżeli:</w:t>
      </w:r>
    </w:p>
    <w:p w14:paraId="3485590C" w14:textId="77777777" w:rsidR="003A3907" w:rsidRPr="003A3907" w:rsidRDefault="003A3907" w:rsidP="003A3907">
      <w:pPr>
        <w:pStyle w:val="CMSANIndent4"/>
        <w:ind w:left="1985" w:hanging="425"/>
        <w:rPr>
          <w:rFonts w:ascii="Calibri" w:hAnsi="Calibri" w:cs="Calibri"/>
          <w:i/>
          <w:iCs/>
          <w:color w:val="0070C0"/>
          <w:lang w:val="pl-PL"/>
        </w:rPr>
      </w:pPr>
      <w:r w:rsidRPr="003A3907">
        <w:rPr>
          <w:rFonts w:ascii="Calibri" w:hAnsi="Calibri" w:cs="Calibri"/>
          <w:i/>
          <w:iCs/>
          <w:color w:val="0070C0"/>
          <w:lang w:val="pl-PL"/>
        </w:rPr>
        <w:t>(a)</w:t>
      </w:r>
      <w:r w:rsidRPr="003A3907">
        <w:rPr>
          <w:rFonts w:ascii="Calibri" w:hAnsi="Calibri" w:cs="Calibri"/>
          <w:i/>
          <w:iCs/>
          <w:color w:val="0070C0"/>
          <w:lang w:val="pl-PL"/>
        </w:rPr>
        <w:tab/>
        <w:t>nabyły kwalifikacje zawodowe do wykonywania działalności w budownictwie, równoznacznej wykonywaniu samodzielnych funkcji technicznych w budownictwie na terytorium Rzeczypospolitej Polskiej, odpowiadające posiadaniu uprawnień budowlanych wyszczególnionych powyżej, oraz</w:t>
      </w:r>
    </w:p>
    <w:p w14:paraId="7AB5EA09" w14:textId="77777777" w:rsidR="003A3907" w:rsidRPr="003A3907" w:rsidRDefault="003A3907" w:rsidP="003A3907">
      <w:pPr>
        <w:pStyle w:val="CMSANIndent4"/>
        <w:ind w:left="1985" w:hanging="425"/>
        <w:rPr>
          <w:rFonts w:ascii="Calibri" w:hAnsi="Calibri" w:cs="Calibri"/>
          <w:i/>
          <w:iCs/>
          <w:color w:val="0070C0"/>
          <w:lang w:val="pl-PL"/>
        </w:rPr>
      </w:pPr>
      <w:r w:rsidRPr="003A3907">
        <w:rPr>
          <w:rFonts w:ascii="Calibri" w:hAnsi="Calibri" w:cs="Calibri"/>
          <w:i/>
          <w:iCs/>
          <w:color w:val="0070C0"/>
          <w:lang w:val="pl-PL"/>
        </w:rPr>
        <w:t>(b)</w:t>
      </w:r>
      <w:r w:rsidRPr="003A3907">
        <w:rPr>
          <w:rFonts w:ascii="Calibri" w:hAnsi="Calibri" w:cs="Calibri"/>
          <w:i/>
          <w:iCs/>
          <w:color w:val="0070C0"/>
          <w:lang w:val="pl-PL"/>
        </w:rPr>
        <w:tab/>
        <w:t xml:space="preserve">posiadają odpowiednią decyzję o uznaniu kwalifikacji zawodowych albo </w:t>
      </w:r>
      <w:r>
        <w:rPr>
          <w:rFonts w:ascii="Calibri" w:hAnsi="Calibri" w:cs="Calibri"/>
          <w:i/>
          <w:iCs/>
          <w:color w:val="0070C0"/>
          <w:lang w:val="pl-PL"/>
        </w:rPr>
        <w:br/>
      </w:r>
      <w:r w:rsidRPr="003A3907">
        <w:rPr>
          <w:rFonts w:ascii="Calibri" w:hAnsi="Calibri" w:cs="Calibri"/>
          <w:i/>
          <w:iCs/>
          <w:color w:val="0070C0"/>
          <w:lang w:val="pl-PL"/>
        </w:rPr>
        <w:t xml:space="preserve">w przypadku braku decyzji o uznaniu kwalifikacji zawodowych, zostały spełnione </w:t>
      </w:r>
      <w:r>
        <w:rPr>
          <w:rFonts w:ascii="Calibri" w:hAnsi="Calibri" w:cs="Calibri"/>
          <w:i/>
          <w:iCs/>
          <w:color w:val="0070C0"/>
          <w:lang w:val="pl-PL"/>
        </w:rPr>
        <w:br/>
      </w:r>
      <w:r w:rsidRPr="003A3907">
        <w:rPr>
          <w:rFonts w:ascii="Calibri" w:hAnsi="Calibri" w:cs="Calibri"/>
          <w:i/>
          <w:iCs/>
          <w:color w:val="0070C0"/>
          <w:lang w:val="pl-PL"/>
        </w:rPr>
        <w:t>w stosunku do tych osób wymagania, o których mowa w art. 20a ustawy z dnia 15 grudnia 2000 r. o samorządach zawodowych architektów oraz inżynierów budownictwa.</w:t>
      </w:r>
    </w:p>
    <w:p w14:paraId="2FE062D1" w14:textId="77777777"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UWAGA</w:t>
      </w:r>
    </w:p>
    <w:p w14:paraId="4E3BB608" w14:textId="77777777"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 xml:space="preserve">W przypadku personelu, który będzie świadczył usługę transgraniczną na terytorium Rzeczypospolitej Polskiej, posiadającego zagraniczne kwalifikacje odpowiadające zakresem uprawnieniom polskim określonym w OPiW, Wykonawca winien złożyć </w:t>
      </w:r>
      <w:r>
        <w:rPr>
          <w:rFonts w:ascii="Calibri" w:hAnsi="Calibri" w:cs="Calibri"/>
          <w:i/>
          <w:iCs/>
          <w:color w:val="0070C0"/>
          <w:lang w:val="pl-PL"/>
        </w:rPr>
        <w:br/>
      </w:r>
      <w:r w:rsidRPr="003A3907">
        <w:rPr>
          <w:rFonts w:ascii="Calibri" w:hAnsi="Calibri" w:cs="Calibri"/>
          <w:i/>
          <w:iCs/>
          <w:color w:val="0070C0"/>
          <w:lang w:val="pl-PL"/>
        </w:rPr>
        <w:t xml:space="preserve">w wykazie osób, że personel ten posiada odpowiadające polskim kwalifikacje (uprawnienia budowlane) i informacje nt. tych uprawnień zgodnie z danymi zawartymi </w:t>
      </w:r>
      <w:r>
        <w:rPr>
          <w:rFonts w:ascii="Calibri" w:hAnsi="Calibri" w:cs="Calibri"/>
          <w:i/>
          <w:iCs/>
          <w:color w:val="0070C0"/>
          <w:lang w:val="pl-PL"/>
        </w:rPr>
        <w:br/>
      </w:r>
      <w:r w:rsidRPr="003A3907">
        <w:rPr>
          <w:rFonts w:ascii="Calibri" w:hAnsi="Calibri" w:cs="Calibri"/>
          <w:i/>
          <w:iCs/>
          <w:color w:val="0070C0"/>
          <w:lang w:val="pl-PL"/>
        </w:rPr>
        <w:t>w wykazie osób (o którym mowa w punkcie 13.4 (a) OPiW).</w:t>
      </w:r>
    </w:p>
    <w:p w14:paraId="6B3228B3" w14:textId="77777777" w:rsidR="003A3907" w:rsidRPr="00E8203A" w:rsidRDefault="003A3907" w:rsidP="00C64128">
      <w:pPr>
        <w:pStyle w:val="CMSANIndent4"/>
        <w:ind w:left="1440"/>
        <w:rPr>
          <w:rFonts w:ascii="Calibri" w:hAnsi="Calibri" w:cs="Calibri"/>
          <w:i/>
          <w:iCs/>
          <w:color w:val="7030A0"/>
          <w:lang w:val="pl-PL"/>
        </w:rPr>
      </w:pPr>
    </w:p>
    <w:p w14:paraId="57C7E49C" w14:textId="77777777" w:rsidR="00C64128" w:rsidRDefault="00C64128" w:rsidP="00C64128">
      <w:pPr>
        <w:pStyle w:val="Listapunktowana5"/>
        <w:tabs>
          <w:tab w:val="clear" w:pos="1492"/>
          <w:tab w:val="num" w:pos="3240"/>
        </w:tabs>
        <w:ind w:left="3240"/>
        <w:rPr>
          <w:rFonts w:ascii="Calibri" w:hAnsi="Calibri" w:cs="Calibri"/>
          <w:lang w:val="pl-PL"/>
        </w:rPr>
      </w:pPr>
      <w:r w:rsidRPr="00DB5DD5">
        <w:rPr>
          <w:rFonts w:ascii="Calibri" w:hAnsi="Calibri" w:cs="Calibri"/>
          <w:lang w:val="pl-PL"/>
        </w:rPr>
        <w:t>należy do właściwej izby samorządu zawodowego,</w:t>
      </w:r>
    </w:p>
    <w:p w14:paraId="2A9A1D59" w14:textId="77777777" w:rsidR="00C64128" w:rsidRDefault="00C64128" w:rsidP="00C64128">
      <w:pPr>
        <w:pStyle w:val="Listapunktowana5"/>
        <w:numPr>
          <w:ilvl w:val="0"/>
          <w:numId w:val="0"/>
        </w:numPr>
        <w:ind w:left="1492" w:hanging="360"/>
        <w:rPr>
          <w:rFonts w:ascii="Calibri" w:hAnsi="Calibri" w:cs="Calibri"/>
          <w:i/>
          <w:iCs/>
          <w:color w:val="7030A0"/>
          <w:lang w:val="pl-PL"/>
        </w:rPr>
      </w:pPr>
      <w:r w:rsidRPr="00E8203A">
        <w:rPr>
          <w:rFonts w:ascii="Calibri" w:hAnsi="Calibri" w:cs="Calibri"/>
          <w:color w:val="7030A0"/>
          <w:lang w:val="pl-PL"/>
        </w:rPr>
        <w:tab/>
      </w:r>
      <w:r w:rsidRPr="00E8203A">
        <w:rPr>
          <w:rFonts w:ascii="Calibri" w:hAnsi="Calibri" w:cs="Calibri"/>
          <w:i/>
          <w:iCs/>
          <w:color w:val="7030A0"/>
          <w:lang w:val="pl-PL"/>
        </w:rPr>
        <w:t>UWAGA!!!  W przypadku osoby wyznaczonej do realizacji zamówienia posiadającej zagraniczne kwalifikacje zawodowe odpowiadające zakresem uprawnieniom polskim określonym w OPiW Wykonawca winien złożyć w wykazie osób oświadczenie, że dana osoba uzyska wpis na listę członków izby inżynierów budownictwa.</w:t>
      </w:r>
    </w:p>
    <w:p w14:paraId="17DEB742" w14:textId="77777777" w:rsidR="00C64128" w:rsidRPr="00DB5DD5" w:rsidRDefault="00C64128" w:rsidP="00BB538A">
      <w:pPr>
        <w:pStyle w:val="CMSANIndent4"/>
        <w:ind w:left="1440"/>
        <w:rPr>
          <w:rFonts w:ascii="Calibri" w:hAnsi="Calibri" w:cs="Calibri"/>
          <w:i/>
          <w:iCs/>
          <w:lang w:val="pl-PL"/>
        </w:rPr>
      </w:pPr>
    </w:p>
    <w:p w14:paraId="4F12DF5A" w14:textId="3B9F4D4A" w:rsidR="001151DF" w:rsidRPr="005908EF" w:rsidRDefault="001151DF" w:rsidP="005908EF">
      <w:pPr>
        <w:pStyle w:val="Listapunktowana5"/>
        <w:tabs>
          <w:tab w:val="clear" w:pos="1492"/>
          <w:tab w:val="num" w:pos="3240"/>
        </w:tabs>
        <w:ind w:left="3240"/>
        <w:rPr>
          <w:rFonts w:ascii="Calibri" w:hAnsi="Calibri" w:cs="Calibri"/>
          <w:color w:val="0070C0"/>
          <w:lang w:val="pl-PL"/>
        </w:rPr>
      </w:pPr>
      <w:r w:rsidRPr="00DB5DD5">
        <w:rPr>
          <w:rFonts w:ascii="Calibri" w:hAnsi="Calibri" w:cs="Calibri"/>
          <w:lang w:val="pl-PL"/>
        </w:rPr>
        <w:t xml:space="preserve">w okresie 15 lat przed upływem terminu składania </w:t>
      </w:r>
      <w:r w:rsidR="004C2B27" w:rsidRPr="00DB5DD5">
        <w:rPr>
          <w:rFonts w:ascii="Calibri" w:hAnsi="Calibri" w:cs="Calibri"/>
          <w:lang w:val="pl-PL"/>
        </w:rPr>
        <w:t>Wniosków</w:t>
      </w:r>
      <w:r w:rsidRPr="00DB5DD5">
        <w:rPr>
          <w:rFonts w:ascii="Calibri" w:hAnsi="Calibri" w:cs="Calibri"/>
          <w:lang w:val="pl-PL"/>
        </w:rPr>
        <w:t xml:space="preserve"> sporządził</w:t>
      </w:r>
      <w:r w:rsidR="00845FB6" w:rsidRPr="00DB5DD5">
        <w:rPr>
          <w:rFonts w:ascii="Calibri" w:hAnsi="Calibri" w:cs="Calibri"/>
          <w:lang w:val="pl-PL"/>
        </w:rPr>
        <w:t xml:space="preserve"> </w:t>
      </w:r>
      <w:r w:rsidR="005F578F">
        <w:rPr>
          <w:rFonts w:ascii="Calibri" w:hAnsi="Calibri" w:cs="Calibri"/>
          <w:color w:val="0070C0"/>
          <w:lang w:val="pl-PL"/>
        </w:rPr>
        <w:t>(</w:t>
      </w:r>
      <w:r w:rsidR="00845FB6" w:rsidRPr="00DB5DD5">
        <w:rPr>
          <w:rFonts w:ascii="Calibri" w:hAnsi="Calibri" w:cs="Calibri"/>
          <w:lang w:val="pl-PL"/>
        </w:rPr>
        <w:t xml:space="preserve">lub </w:t>
      </w:r>
      <w:r w:rsidRPr="00DB5DD5">
        <w:rPr>
          <w:rFonts w:ascii="Calibri" w:hAnsi="Calibri" w:cs="Calibri"/>
          <w:lang w:val="pl-PL"/>
        </w:rPr>
        <w:t>brał udział w sporządzeniu</w:t>
      </w:r>
      <w:r w:rsidR="005F578F" w:rsidRPr="005F578F">
        <w:rPr>
          <w:rFonts w:ascii="Calibri" w:hAnsi="Calibri" w:cs="Calibri"/>
          <w:color w:val="0070C0"/>
          <w:lang w:val="pl-PL"/>
        </w:rPr>
        <w:t>)</w:t>
      </w:r>
      <w:r w:rsidRPr="00DB5DD5">
        <w:rPr>
          <w:rFonts w:ascii="Calibri" w:hAnsi="Calibri" w:cs="Calibri"/>
          <w:lang w:val="pl-PL"/>
        </w:rPr>
        <w:t xml:space="preserve"> </w:t>
      </w:r>
      <w:r w:rsidR="005F578F" w:rsidRPr="005F578F">
        <w:rPr>
          <w:rFonts w:ascii="Calibri" w:hAnsi="Calibri" w:cs="Calibri"/>
          <w:i/>
          <w:iCs/>
          <w:color w:val="0070C0"/>
          <w:lang w:val="pl-PL"/>
        </w:rPr>
        <w:t xml:space="preserve">oraz </w:t>
      </w:r>
      <w:r w:rsidR="005F578F" w:rsidRPr="005F578F">
        <w:rPr>
          <w:rFonts w:ascii="Calibri" w:hAnsi="Calibri" w:cs="Calibri"/>
          <w:b/>
          <w:bCs/>
          <w:i/>
          <w:iCs/>
          <w:color w:val="0070C0"/>
          <w:lang w:val="pl-PL"/>
        </w:rPr>
        <w:t>podpisał (został oznaczony jako autor lub współautor)</w:t>
      </w:r>
      <w:r w:rsidR="005F578F" w:rsidRPr="005F578F">
        <w:rPr>
          <w:rFonts w:ascii="Calibri" w:hAnsi="Calibri" w:cs="Calibri"/>
          <w:i/>
          <w:iCs/>
          <w:color w:val="0070C0"/>
          <w:lang w:val="pl-PL"/>
        </w:rPr>
        <w:t xml:space="preserve"> </w:t>
      </w:r>
      <w:r w:rsidRPr="00DB5DD5">
        <w:rPr>
          <w:rFonts w:ascii="Calibri" w:hAnsi="Calibri" w:cs="Calibri"/>
          <w:lang w:val="pl-PL"/>
        </w:rPr>
        <w:t xml:space="preserve">co najmniej: jednej </w:t>
      </w:r>
      <w:r w:rsidR="00845FB6" w:rsidRPr="00DB5DD5">
        <w:rPr>
          <w:rFonts w:ascii="Calibri" w:hAnsi="Calibri" w:cs="Calibri"/>
          <w:lang w:val="pl-PL"/>
        </w:rPr>
        <w:t>D</w:t>
      </w:r>
      <w:r w:rsidRPr="00DB5DD5">
        <w:rPr>
          <w:rFonts w:ascii="Calibri" w:hAnsi="Calibri" w:cs="Calibri"/>
          <w:lang w:val="pl-PL"/>
        </w:rPr>
        <w:t xml:space="preserve">okumentacji </w:t>
      </w:r>
      <w:r w:rsidR="00845FB6" w:rsidRPr="00DB5DD5">
        <w:rPr>
          <w:rFonts w:ascii="Calibri" w:hAnsi="Calibri" w:cs="Calibri"/>
          <w:lang w:val="pl-PL"/>
        </w:rPr>
        <w:t>P</w:t>
      </w:r>
      <w:r w:rsidRPr="00DB5DD5">
        <w:rPr>
          <w:rFonts w:ascii="Calibri" w:hAnsi="Calibri" w:cs="Calibri"/>
          <w:lang w:val="pl-PL"/>
        </w:rPr>
        <w:t>rojektowej w zakresie posiadanych uprawnień do projektowania w specjalności drogowej dla budowy parkingu samochodów osobowych lub ciężarowych lub dróg publicznych o powierzchni co najmniej 30 tys. m</w:t>
      </w:r>
      <w:r w:rsidR="00234416" w:rsidRPr="00DB5DD5">
        <w:rPr>
          <w:rFonts w:ascii="Calibri" w:hAnsi="Calibri" w:cs="Calibri"/>
          <w:vertAlign w:val="superscript"/>
          <w:lang w:val="pl-PL"/>
        </w:rPr>
        <w:t>2</w:t>
      </w:r>
      <w:r w:rsidR="00234416" w:rsidRPr="00DB5DD5">
        <w:rPr>
          <w:rFonts w:ascii="Calibri" w:hAnsi="Calibri" w:cs="Calibri"/>
          <w:lang w:val="pl-PL"/>
        </w:rPr>
        <w:t xml:space="preserve"> zaprojektowanej</w:t>
      </w:r>
      <w:r w:rsidRPr="00DB5DD5">
        <w:rPr>
          <w:rFonts w:ascii="Calibri" w:hAnsi="Calibri" w:cs="Calibri"/>
          <w:lang w:val="pl-PL"/>
        </w:rPr>
        <w:t xml:space="preserve"> w technologii nawierzchni z betonu asfaltowego</w:t>
      </w:r>
      <w:r w:rsidRPr="005908EF">
        <w:rPr>
          <w:rFonts w:ascii="Calibri" w:hAnsi="Calibri" w:cs="Calibri"/>
          <w:color w:val="0070C0"/>
          <w:lang w:val="pl-PL"/>
        </w:rPr>
        <w:t>,</w:t>
      </w:r>
      <w:r w:rsidR="005908EF" w:rsidRPr="005908EF">
        <w:rPr>
          <w:rFonts w:ascii="Calibri" w:eastAsia="Times New Roman" w:hAnsi="Calibri" w:cs="Calibri"/>
          <w:b/>
          <w:bCs/>
          <w:i/>
          <w:iCs/>
          <w:color w:val="0070C0"/>
          <w:lang w:val="pl-PL" w:eastAsia="pl-PL"/>
        </w:rPr>
        <w:t xml:space="preserve"> </w:t>
      </w:r>
      <w:r w:rsidR="005908EF" w:rsidRPr="005908EF">
        <w:rPr>
          <w:rFonts w:ascii="Calibri" w:hAnsi="Calibri" w:cs="Calibri"/>
          <w:b/>
          <w:bCs/>
          <w:i/>
          <w:iCs/>
          <w:color w:val="0070C0"/>
          <w:lang w:val="pl-PL"/>
        </w:rPr>
        <w:t xml:space="preserve">dla którego uzyskano ostateczną </w:t>
      </w:r>
      <w:r w:rsidR="005908EF" w:rsidRPr="005908EF">
        <w:rPr>
          <w:rFonts w:ascii="Calibri" w:hAnsi="Calibri" w:cs="Calibri"/>
          <w:b/>
          <w:bCs/>
          <w:i/>
          <w:iCs/>
          <w:color w:val="0070C0"/>
          <w:lang w:val="pl-PL"/>
        </w:rPr>
        <w:lastRenderedPageBreak/>
        <w:t>decyzję administracyjną zezwalającą na realizację projektu (lub równoważne pozwolenie w kraju danej inwestycji),</w:t>
      </w:r>
    </w:p>
    <w:p w14:paraId="23E27BF9" w14:textId="4BC81840" w:rsidR="005E07DE" w:rsidRPr="00DB5DD5" w:rsidRDefault="001151DF" w:rsidP="001677AF">
      <w:pPr>
        <w:pStyle w:val="Listapunktowana5"/>
        <w:tabs>
          <w:tab w:val="clear" w:pos="1492"/>
          <w:tab w:val="num" w:pos="3240"/>
        </w:tabs>
        <w:ind w:left="3240"/>
        <w:rPr>
          <w:rFonts w:ascii="Calibri" w:hAnsi="Calibri" w:cs="Calibri"/>
          <w:lang w:val="pl-PL"/>
        </w:rPr>
      </w:pPr>
      <w:r w:rsidRPr="00DB5DD5">
        <w:rPr>
          <w:rFonts w:ascii="Calibri" w:hAnsi="Calibri" w:cs="Calibri"/>
          <w:lang w:val="pl-PL"/>
        </w:rPr>
        <w:t xml:space="preserve">posiada </w:t>
      </w:r>
      <w:r w:rsidR="004C2B27" w:rsidRPr="00DB5DD5">
        <w:rPr>
          <w:rFonts w:ascii="Calibri" w:hAnsi="Calibri" w:cs="Calibri"/>
          <w:lang w:val="pl-PL"/>
        </w:rPr>
        <w:t xml:space="preserve">minimum </w:t>
      </w:r>
      <w:r w:rsidRPr="00DB5DD5">
        <w:rPr>
          <w:rFonts w:ascii="Calibri" w:hAnsi="Calibri" w:cs="Calibri"/>
          <w:lang w:val="pl-PL"/>
        </w:rPr>
        <w:t xml:space="preserve">5 lat doświadczenia w projektowaniu </w:t>
      </w:r>
      <w:r w:rsidR="00DB5DD5">
        <w:rPr>
          <w:rFonts w:ascii="Calibri" w:hAnsi="Calibri" w:cs="Calibri"/>
          <w:lang w:val="pl-PL"/>
        </w:rPr>
        <w:br/>
      </w:r>
      <w:r w:rsidRPr="00DB5DD5">
        <w:rPr>
          <w:rFonts w:ascii="Calibri" w:hAnsi="Calibri" w:cs="Calibri"/>
          <w:lang w:val="pl-PL"/>
        </w:rPr>
        <w:t>w specjalności drogowej.</w:t>
      </w:r>
    </w:p>
    <w:p w14:paraId="1ADAEA5C" w14:textId="66BC60F3" w:rsidR="005E07DE" w:rsidRPr="00DB5DD5" w:rsidRDefault="001151DF" w:rsidP="00E43AAE">
      <w:pPr>
        <w:pStyle w:val="CMSANHeading5"/>
        <w:numPr>
          <w:ilvl w:val="5"/>
          <w:numId w:val="15"/>
        </w:numPr>
        <w:tabs>
          <w:tab w:val="clear" w:pos="3402"/>
          <w:tab w:val="left" w:pos="2552"/>
          <w:tab w:val="num" w:pos="3261"/>
        </w:tabs>
        <w:ind w:left="3261" w:hanging="709"/>
        <w:rPr>
          <w:rFonts w:ascii="Calibri" w:hAnsi="Calibri" w:cs="Calibri"/>
          <w:b/>
          <w:bCs/>
          <w:lang w:val="pl-PL"/>
        </w:rPr>
      </w:pPr>
      <w:r w:rsidRPr="00DB5DD5">
        <w:rPr>
          <w:rFonts w:ascii="Calibri" w:hAnsi="Calibri" w:cs="Calibri"/>
          <w:b/>
          <w:bCs/>
          <w:lang w:val="pl-PL"/>
        </w:rPr>
        <w:t xml:space="preserve">Projektant w specjalności </w:t>
      </w:r>
      <w:bookmarkStart w:id="15" w:name="_Hlk177213062"/>
      <w:r w:rsidRPr="00DB5DD5">
        <w:rPr>
          <w:rFonts w:ascii="Calibri" w:hAnsi="Calibri" w:cs="Calibri"/>
          <w:b/>
          <w:bCs/>
          <w:lang w:val="pl-PL"/>
        </w:rPr>
        <w:t xml:space="preserve">instalacyjnej w zakresie </w:t>
      </w:r>
      <w:r w:rsidR="00234416" w:rsidRPr="00DB5DD5">
        <w:rPr>
          <w:rFonts w:ascii="Calibri" w:hAnsi="Calibri" w:cs="Calibri"/>
          <w:b/>
          <w:bCs/>
          <w:lang w:val="pl-PL"/>
        </w:rPr>
        <w:t>sieci, instalacji</w:t>
      </w:r>
      <w:r w:rsidRPr="00DB5DD5">
        <w:rPr>
          <w:rFonts w:ascii="Calibri" w:hAnsi="Calibri" w:cs="Calibri"/>
          <w:b/>
          <w:bCs/>
          <w:lang w:val="pl-PL"/>
        </w:rPr>
        <w:t xml:space="preserve"> </w:t>
      </w:r>
      <w:r w:rsidR="00DB5DD5">
        <w:rPr>
          <w:rFonts w:ascii="Calibri" w:hAnsi="Calibri" w:cs="Calibri"/>
          <w:b/>
          <w:bCs/>
          <w:lang w:val="pl-PL"/>
        </w:rPr>
        <w:br/>
      </w:r>
      <w:r w:rsidRPr="00DB5DD5">
        <w:rPr>
          <w:rFonts w:ascii="Calibri" w:hAnsi="Calibri" w:cs="Calibri"/>
          <w:b/>
          <w:bCs/>
          <w:lang w:val="pl-PL"/>
        </w:rPr>
        <w:t xml:space="preserve">i urządzeń cieplnych, wentylacyjnych, gazowych, wodociągowych </w:t>
      </w:r>
      <w:r w:rsidR="00DB5DD5">
        <w:rPr>
          <w:rFonts w:ascii="Calibri" w:hAnsi="Calibri" w:cs="Calibri"/>
          <w:b/>
          <w:bCs/>
          <w:lang w:val="pl-PL"/>
        </w:rPr>
        <w:br/>
      </w:r>
      <w:r w:rsidRPr="00DB5DD5">
        <w:rPr>
          <w:rFonts w:ascii="Calibri" w:hAnsi="Calibri" w:cs="Calibri"/>
          <w:b/>
          <w:bCs/>
          <w:lang w:val="pl-PL"/>
        </w:rPr>
        <w:t xml:space="preserve">i kanalizacyjnych </w:t>
      </w:r>
      <w:bookmarkEnd w:id="15"/>
      <w:r w:rsidRPr="00DB5DD5">
        <w:rPr>
          <w:rFonts w:ascii="Calibri" w:hAnsi="Calibri" w:cs="Calibri"/>
          <w:b/>
          <w:bCs/>
          <w:lang w:val="pl-PL"/>
        </w:rPr>
        <w:t>(minimum 1 osoba)</w:t>
      </w:r>
      <w:r w:rsidR="004C2B27" w:rsidRPr="00DB5DD5">
        <w:rPr>
          <w:rFonts w:ascii="Calibri" w:hAnsi="Calibri" w:cs="Calibri"/>
          <w:b/>
          <w:bCs/>
          <w:lang w:val="pl-PL"/>
        </w:rPr>
        <w:t>:</w:t>
      </w:r>
    </w:p>
    <w:p w14:paraId="012FF3F1" w14:textId="1463EE98" w:rsidR="001677AF" w:rsidRPr="00DB5DD5" w:rsidRDefault="00BE4D2A" w:rsidP="00771293">
      <w:pPr>
        <w:pStyle w:val="CMSANIndent4"/>
        <w:numPr>
          <w:ilvl w:val="0"/>
          <w:numId w:val="60"/>
        </w:numPr>
        <w:rPr>
          <w:rFonts w:ascii="Calibri" w:hAnsi="Calibri" w:cs="Calibri"/>
          <w:lang w:val="pl-PL"/>
        </w:rPr>
      </w:pPr>
      <w:r w:rsidRPr="00DB5DD5">
        <w:rPr>
          <w:rFonts w:ascii="Calibri" w:hAnsi="Calibri" w:cs="Calibri"/>
          <w:lang w:val="pl-PL"/>
        </w:rPr>
        <w:t xml:space="preserve">posiadający kwalifikacje zawodowe określone we właściwych przepisach prawa potwierdzające, że może pełnić samodzielne funkcje techniczne w budownictwie obejmujące projektowanie bez ograniczeń w specjalności </w:t>
      </w:r>
      <w:r w:rsidR="00985D3D" w:rsidRPr="00DB5DD5">
        <w:rPr>
          <w:rFonts w:ascii="Calibri" w:hAnsi="Calibri" w:cs="Calibri"/>
          <w:lang w:val="pl-PL"/>
        </w:rPr>
        <w:t>instalacyjnej w zakresie sieci, instalacji</w:t>
      </w:r>
      <w:r w:rsidR="00696238" w:rsidRPr="00DB5DD5">
        <w:rPr>
          <w:rFonts w:ascii="Calibri" w:hAnsi="Calibri" w:cs="Calibri"/>
          <w:lang w:val="pl-PL"/>
        </w:rPr>
        <w:br/>
      </w:r>
      <w:r w:rsidR="00985D3D" w:rsidRPr="00DB5DD5">
        <w:rPr>
          <w:rFonts w:ascii="Calibri" w:hAnsi="Calibri" w:cs="Calibri"/>
          <w:lang w:val="pl-PL"/>
        </w:rPr>
        <w:t xml:space="preserve"> i urządzeń cieplnych, wentylacyjnych, gazowych, wodociągowych</w:t>
      </w:r>
      <w:r w:rsidR="00696238" w:rsidRPr="00DB5DD5">
        <w:rPr>
          <w:rFonts w:ascii="Calibri" w:hAnsi="Calibri" w:cs="Calibri"/>
          <w:lang w:val="pl-PL"/>
        </w:rPr>
        <w:br/>
      </w:r>
      <w:r w:rsidR="00985D3D" w:rsidRPr="00DB5DD5">
        <w:rPr>
          <w:rFonts w:ascii="Calibri" w:hAnsi="Calibri" w:cs="Calibri"/>
          <w:lang w:val="pl-PL"/>
        </w:rPr>
        <w:t>i kanalizacyjnych</w:t>
      </w:r>
      <w:r w:rsidR="00985D3D" w:rsidRPr="00DB5DD5">
        <w:rPr>
          <w:rFonts w:ascii="Calibri" w:hAnsi="Calibri" w:cs="Calibri"/>
          <w:b/>
          <w:bCs/>
          <w:lang w:val="pl-PL"/>
        </w:rPr>
        <w:t xml:space="preserve"> </w:t>
      </w:r>
      <w:r w:rsidRPr="00DB5DD5">
        <w:rPr>
          <w:rFonts w:ascii="Calibri" w:hAnsi="Calibri" w:cs="Calibri"/>
          <w:lang w:val="pl-PL"/>
        </w:rPr>
        <w:t xml:space="preserve">lub odpowiadające im uprawnienia budowlane do projektowania wydane na podstawie UPB lub odpowiadające im ważne uprawnienia zawodowe do projektowania wydane na podstawie uprzednio obowiązujących przepisów prawa (w tym wcześniej obowiązujących przepisów - art. 12 ust. 1 pkt 1 </w:t>
      </w:r>
      <w:r w:rsidR="00DB5DD5">
        <w:rPr>
          <w:rFonts w:ascii="Calibri" w:hAnsi="Calibri" w:cs="Calibri"/>
          <w:lang w:val="pl-PL"/>
        </w:rPr>
        <w:br/>
      </w:r>
      <w:r w:rsidRPr="00DB5DD5">
        <w:rPr>
          <w:rFonts w:ascii="Calibri" w:hAnsi="Calibri" w:cs="Calibri"/>
          <w:lang w:val="pl-PL"/>
        </w:rPr>
        <w:t xml:space="preserve">z uwzględnieniem art. 104 UPB lub ustawy z dnia 15.12.2000r. </w:t>
      </w:r>
      <w:r w:rsidR="00DB5DD5">
        <w:rPr>
          <w:rFonts w:ascii="Calibri" w:hAnsi="Calibri" w:cs="Calibri"/>
          <w:lang w:val="pl-PL"/>
        </w:rPr>
        <w:br/>
      </w:r>
      <w:r w:rsidRPr="00DB5DD5">
        <w:rPr>
          <w:rFonts w:ascii="Calibri" w:hAnsi="Calibri" w:cs="Calibri"/>
          <w:lang w:val="pl-PL"/>
        </w:rPr>
        <w:t>o samorządach zawodowych architektów oraz inżynierów budownictwa oraz urbanistów (Dz.U. z 2023 r. poz. 551)) lub odpowiednich przepisów obowiązujących na terenie kraju, w którym wykonują zawód osoby wyznaczone do realizacji zamówienia</w:t>
      </w:r>
      <w:r w:rsidR="00405FC8">
        <w:rPr>
          <w:rFonts w:ascii="Calibri" w:hAnsi="Calibri" w:cs="Calibri"/>
          <w:lang w:val="pl-PL"/>
        </w:rPr>
        <w:br/>
      </w:r>
      <w:r w:rsidRPr="00DB5DD5">
        <w:rPr>
          <w:rFonts w:ascii="Calibri" w:hAnsi="Calibri" w:cs="Calibri"/>
          <w:lang w:val="pl-PL"/>
        </w:rPr>
        <w:t>z uwzględnieniem ustawy z dnia 22.12.2015r. o zasadach uznawania kwalifikacji zawodowych nabytych w państwach członkowskich Unii Europejskiej (Dz.U.2023 r. poz. 334)</w:t>
      </w:r>
      <w:r w:rsidR="001B16F6" w:rsidRPr="00DB5DD5">
        <w:rPr>
          <w:rFonts w:ascii="Calibri" w:hAnsi="Calibri" w:cs="Calibri"/>
          <w:lang w:val="pl-PL"/>
        </w:rPr>
        <w:t>, który</w:t>
      </w:r>
      <w:r w:rsidR="001677AF" w:rsidRPr="00DB5DD5">
        <w:rPr>
          <w:rFonts w:ascii="Calibri" w:hAnsi="Calibri" w:cs="Calibri"/>
          <w:lang w:val="pl-PL"/>
        </w:rPr>
        <w:t>:</w:t>
      </w:r>
    </w:p>
    <w:p w14:paraId="5695F52F" w14:textId="7347A1C6" w:rsidR="004C2B27" w:rsidRDefault="004C2B27" w:rsidP="00BB538A">
      <w:pPr>
        <w:pStyle w:val="CMSANIndent4"/>
        <w:ind w:left="1440"/>
        <w:rPr>
          <w:rFonts w:ascii="Calibri" w:hAnsi="Calibri" w:cs="Calibri"/>
          <w:i/>
          <w:iCs/>
          <w:lang w:val="pl-PL"/>
        </w:rPr>
      </w:pPr>
      <w:r w:rsidRPr="00DB5DD5">
        <w:rPr>
          <w:rFonts w:ascii="Calibri" w:hAnsi="Calibri" w:cs="Calibri"/>
          <w:i/>
          <w:iCs/>
          <w:lang w:val="pl-PL"/>
        </w:rPr>
        <w:t xml:space="preserve">UWAGA </w:t>
      </w:r>
      <w:r w:rsidR="00BB538A" w:rsidRPr="00DB5DD5">
        <w:rPr>
          <w:rFonts w:ascii="Calibri" w:hAnsi="Calibri" w:cs="Calibri"/>
          <w:i/>
          <w:iCs/>
          <w:lang w:val="pl-PL"/>
        </w:rPr>
        <w:br/>
      </w:r>
      <w:r w:rsidRPr="00DB5DD5">
        <w:rPr>
          <w:rFonts w:ascii="Calibri" w:hAnsi="Calibri" w:cs="Calibri"/>
          <w:i/>
          <w:iCs/>
          <w:lang w:val="pl-PL"/>
        </w:rPr>
        <w:t>Na wykonawcy ciąży obowiązek wykazania – poprzez odpowiednie organy do tego uprawnione – równoważności posiadanych uprawnień.</w:t>
      </w:r>
    </w:p>
    <w:p w14:paraId="04E116C4" w14:textId="77777777" w:rsidR="00C64128" w:rsidRDefault="00C64128" w:rsidP="00C64128">
      <w:pPr>
        <w:ind w:left="1440"/>
        <w:rPr>
          <w:rFonts w:ascii="Calibri" w:hAnsi="Calibri" w:cs="Calibri"/>
          <w:i/>
          <w:iCs/>
          <w:color w:val="7030A0"/>
          <w:lang w:val="pl-PL"/>
        </w:rPr>
      </w:pPr>
      <w:r w:rsidRPr="00C64128">
        <w:rPr>
          <w:rFonts w:ascii="Calibri" w:hAnsi="Calibri" w:cs="Calibri"/>
          <w:i/>
          <w:iCs/>
          <w:color w:val="7030A0"/>
          <w:lang w:val="pl-PL"/>
        </w:rPr>
        <w:t xml:space="preserve">UWAGA!!! W przypadku osoby wyznaczonej do realizacji zamówienia posiadającej zagraniczne kwalifikacje zawodowe odpowiadające zakresem uprawnieniom polskim określonym w OPiW Wykonawca winien złożyć w wykazie osób oświadczenie, że dana osoba posiada odpowiadające polskim kwalifikacje zawodowe (uprawnienia budowlane) i informacje na temat tych kwalifikacji, zgodnie z danymi zawartymi w wykazie osób </w:t>
      </w:r>
      <w:r w:rsidRPr="00C64128">
        <w:rPr>
          <w:rFonts w:ascii="Calibri" w:hAnsi="Calibri" w:cs="Calibri"/>
          <w:i/>
          <w:iCs/>
          <w:color w:val="7030A0"/>
          <w:lang w:val="pl-PL"/>
        </w:rPr>
        <w:br/>
        <w:t>(o którym mowa w punkcie 13.4 (a) OPiW).</w:t>
      </w:r>
    </w:p>
    <w:p w14:paraId="0BCB6DDA" w14:textId="77777777"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UWAGA</w:t>
      </w:r>
    </w:p>
    <w:p w14:paraId="1641F43A" w14:textId="77777777"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 xml:space="preserve">W przypadku osób, które są obywatelami państw członkowskich Unii Europejskiej, Konfederacji Szwajcarskiej oraz państw członkowskich Europejskiego Porozumienia </w:t>
      </w:r>
      <w:r>
        <w:rPr>
          <w:rFonts w:ascii="Calibri" w:hAnsi="Calibri" w:cs="Calibri"/>
          <w:i/>
          <w:iCs/>
          <w:color w:val="0070C0"/>
          <w:lang w:val="pl-PL"/>
        </w:rPr>
        <w:br/>
      </w:r>
      <w:r w:rsidRPr="003A3907">
        <w:rPr>
          <w:rFonts w:ascii="Calibri" w:hAnsi="Calibri" w:cs="Calibri"/>
          <w:i/>
          <w:iCs/>
          <w:color w:val="0070C0"/>
          <w:lang w:val="pl-PL"/>
        </w:rPr>
        <w:t xml:space="preserve">o Wolnym Handlu (EFTA) – stron umowy o Europejskim Obszarze Gospodarczym </w:t>
      </w:r>
      <w:r>
        <w:rPr>
          <w:rFonts w:ascii="Calibri" w:hAnsi="Calibri" w:cs="Calibri"/>
          <w:i/>
          <w:iCs/>
          <w:color w:val="0070C0"/>
          <w:lang w:val="pl-PL"/>
        </w:rPr>
        <w:br/>
      </w:r>
      <w:r w:rsidRPr="003A3907">
        <w:rPr>
          <w:rFonts w:ascii="Calibri" w:hAnsi="Calibri" w:cs="Calibri"/>
          <w:i/>
          <w:iCs/>
          <w:color w:val="0070C0"/>
          <w:lang w:val="pl-PL"/>
        </w:rPr>
        <w:t xml:space="preserve">(w rozumieniu art. 4a ustawy z dnia 15 grudnia 2000 r. o samorządach zawodowych </w:t>
      </w:r>
      <w:r w:rsidRPr="003A3907">
        <w:rPr>
          <w:rFonts w:ascii="Calibri" w:hAnsi="Calibri" w:cs="Calibri"/>
          <w:i/>
          <w:iCs/>
          <w:color w:val="0070C0"/>
          <w:lang w:val="pl-PL"/>
        </w:rPr>
        <w:lastRenderedPageBreak/>
        <w:t>architektów oraz inżynierów budownictwa), osoby wyznaczone do realizacji Zamówienia posiadają uprawnienia budowlane wyszczególnione wyżej, jeżeli:</w:t>
      </w:r>
    </w:p>
    <w:p w14:paraId="7B43191A" w14:textId="77777777" w:rsidR="003A3907" w:rsidRPr="003A3907" w:rsidRDefault="003A3907" w:rsidP="003A3907">
      <w:pPr>
        <w:pStyle w:val="CMSANIndent4"/>
        <w:ind w:left="1985" w:hanging="425"/>
        <w:rPr>
          <w:rFonts w:ascii="Calibri" w:hAnsi="Calibri" w:cs="Calibri"/>
          <w:i/>
          <w:iCs/>
          <w:color w:val="0070C0"/>
          <w:lang w:val="pl-PL"/>
        </w:rPr>
      </w:pPr>
      <w:r w:rsidRPr="003A3907">
        <w:rPr>
          <w:rFonts w:ascii="Calibri" w:hAnsi="Calibri" w:cs="Calibri"/>
          <w:i/>
          <w:iCs/>
          <w:color w:val="0070C0"/>
          <w:lang w:val="pl-PL"/>
        </w:rPr>
        <w:t>(a)</w:t>
      </w:r>
      <w:r w:rsidRPr="003A3907">
        <w:rPr>
          <w:rFonts w:ascii="Calibri" w:hAnsi="Calibri" w:cs="Calibri"/>
          <w:i/>
          <w:iCs/>
          <w:color w:val="0070C0"/>
          <w:lang w:val="pl-PL"/>
        </w:rPr>
        <w:tab/>
        <w:t>nabyły kwalifikacje zawodowe do wykonywania działalności w budownictwie, równoznacznej wykonywaniu samodzielnych funkcji technicznych w budownictwie na terytorium Rzeczypospolitej Polskiej, odpowiadające posiadaniu uprawnień budowlanych wyszczególnionych powyżej, oraz</w:t>
      </w:r>
    </w:p>
    <w:p w14:paraId="5826F7F3" w14:textId="77777777" w:rsidR="003A3907" w:rsidRPr="003A3907" w:rsidRDefault="003A3907" w:rsidP="003A3907">
      <w:pPr>
        <w:pStyle w:val="CMSANIndent4"/>
        <w:ind w:left="1985" w:hanging="425"/>
        <w:rPr>
          <w:rFonts w:ascii="Calibri" w:hAnsi="Calibri" w:cs="Calibri"/>
          <w:i/>
          <w:iCs/>
          <w:color w:val="0070C0"/>
          <w:lang w:val="pl-PL"/>
        </w:rPr>
      </w:pPr>
      <w:r w:rsidRPr="003A3907">
        <w:rPr>
          <w:rFonts w:ascii="Calibri" w:hAnsi="Calibri" w:cs="Calibri"/>
          <w:i/>
          <w:iCs/>
          <w:color w:val="0070C0"/>
          <w:lang w:val="pl-PL"/>
        </w:rPr>
        <w:t>(b)</w:t>
      </w:r>
      <w:r w:rsidRPr="003A3907">
        <w:rPr>
          <w:rFonts w:ascii="Calibri" w:hAnsi="Calibri" w:cs="Calibri"/>
          <w:i/>
          <w:iCs/>
          <w:color w:val="0070C0"/>
          <w:lang w:val="pl-PL"/>
        </w:rPr>
        <w:tab/>
        <w:t xml:space="preserve">posiadają odpowiednią decyzję o uznaniu kwalifikacji zawodowych albo </w:t>
      </w:r>
      <w:r>
        <w:rPr>
          <w:rFonts w:ascii="Calibri" w:hAnsi="Calibri" w:cs="Calibri"/>
          <w:i/>
          <w:iCs/>
          <w:color w:val="0070C0"/>
          <w:lang w:val="pl-PL"/>
        </w:rPr>
        <w:br/>
      </w:r>
      <w:r w:rsidRPr="003A3907">
        <w:rPr>
          <w:rFonts w:ascii="Calibri" w:hAnsi="Calibri" w:cs="Calibri"/>
          <w:i/>
          <w:iCs/>
          <w:color w:val="0070C0"/>
          <w:lang w:val="pl-PL"/>
        </w:rPr>
        <w:t xml:space="preserve">w przypadku braku decyzji o uznaniu kwalifikacji zawodowych, zostały spełnione </w:t>
      </w:r>
      <w:r>
        <w:rPr>
          <w:rFonts w:ascii="Calibri" w:hAnsi="Calibri" w:cs="Calibri"/>
          <w:i/>
          <w:iCs/>
          <w:color w:val="0070C0"/>
          <w:lang w:val="pl-PL"/>
        </w:rPr>
        <w:br/>
      </w:r>
      <w:r w:rsidRPr="003A3907">
        <w:rPr>
          <w:rFonts w:ascii="Calibri" w:hAnsi="Calibri" w:cs="Calibri"/>
          <w:i/>
          <w:iCs/>
          <w:color w:val="0070C0"/>
          <w:lang w:val="pl-PL"/>
        </w:rPr>
        <w:t>w stosunku do tych osób wymagania, o których mowa w art. 20a ustawy z dnia 15 grudnia 2000 r. o samorządach zawodowych architektów oraz inżynierów budownictwa.</w:t>
      </w:r>
    </w:p>
    <w:p w14:paraId="6A0308B4" w14:textId="77777777"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UWAGA</w:t>
      </w:r>
    </w:p>
    <w:p w14:paraId="1171E305" w14:textId="77777777"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 xml:space="preserve">W przypadku personelu, który będzie świadczył usługę transgraniczną na terytorium Rzeczypospolitej Polskiej, posiadającego zagraniczne kwalifikacje odpowiadające zakresem uprawnieniom polskim określonym w OPiW, Wykonawca winien złożyć </w:t>
      </w:r>
      <w:r>
        <w:rPr>
          <w:rFonts w:ascii="Calibri" w:hAnsi="Calibri" w:cs="Calibri"/>
          <w:i/>
          <w:iCs/>
          <w:color w:val="0070C0"/>
          <w:lang w:val="pl-PL"/>
        </w:rPr>
        <w:br/>
      </w:r>
      <w:r w:rsidRPr="003A3907">
        <w:rPr>
          <w:rFonts w:ascii="Calibri" w:hAnsi="Calibri" w:cs="Calibri"/>
          <w:i/>
          <w:iCs/>
          <w:color w:val="0070C0"/>
          <w:lang w:val="pl-PL"/>
        </w:rPr>
        <w:t xml:space="preserve">w wykazie osób, że personel ten posiada odpowiadające polskim kwalifikacje (uprawnienia budowlane) i informacje nt. tych uprawnień zgodnie z danymi zawartymi </w:t>
      </w:r>
      <w:r>
        <w:rPr>
          <w:rFonts w:ascii="Calibri" w:hAnsi="Calibri" w:cs="Calibri"/>
          <w:i/>
          <w:iCs/>
          <w:color w:val="0070C0"/>
          <w:lang w:val="pl-PL"/>
        </w:rPr>
        <w:br/>
      </w:r>
      <w:r w:rsidRPr="003A3907">
        <w:rPr>
          <w:rFonts w:ascii="Calibri" w:hAnsi="Calibri" w:cs="Calibri"/>
          <w:i/>
          <w:iCs/>
          <w:color w:val="0070C0"/>
          <w:lang w:val="pl-PL"/>
        </w:rPr>
        <w:t>w wykazie osób (o którym mowa w punkcie 13.4 (a) OPiW).</w:t>
      </w:r>
    </w:p>
    <w:p w14:paraId="4F3DAAB9" w14:textId="77777777" w:rsidR="003A3907" w:rsidRPr="00C64128" w:rsidRDefault="003A3907" w:rsidP="00C64128">
      <w:pPr>
        <w:ind w:left="1440"/>
        <w:rPr>
          <w:rFonts w:ascii="Calibri" w:hAnsi="Calibri" w:cs="Calibri"/>
          <w:i/>
          <w:iCs/>
          <w:color w:val="7030A0"/>
          <w:lang w:val="pl-PL"/>
        </w:rPr>
      </w:pPr>
    </w:p>
    <w:p w14:paraId="4A32FEB2" w14:textId="77777777" w:rsidR="00C64128" w:rsidRPr="005F578F" w:rsidRDefault="00C64128" w:rsidP="005F578F">
      <w:pPr>
        <w:pStyle w:val="Akapitzlist"/>
        <w:numPr>
          <w:ilvl w:val="0"/>
          <w:numId w:val="79"/>
        </w:numPr>
        <w:tabs>
          <w:tab w:val="left" w:pos="4252"/>
        </w:tabs>
        <w:ind w:left="3119"/>
        <w:rPr>
          <w:rFonts w:ascii="Calibri" w:hAnsi="Calibri" w:cs="Calibri"/>
          <w:lang w:val="pl-PL"/>
        </w:rPr>
      </w:pPr>
      <w:r w:rsidRPr="005F578F">
        <w:rPr>
          <w:rFonts w:ascii="Calibri" w:hAnsi="Calibri" w:cs="Calibri"/>
          <w:lang w:val="pl-PL"/>
        </w:rPr>
        <w:t>należy do właściwej izby samorządu zawodowego,</w:t>
      </w:r>
    </w:p>
    <w:p w14:paraId="2161D3EC" w14:textId="77777777" w:rsidR="00C64128" w:rsidRPr="00C64128" w:rsidRDefault="00C64128" w:rsidP="00C64128">
      <w:pPr>
        <w:tabs>
          <w:tab w:val="left" w:pos="4252"/>
        </w:tabs>
        <w:ind w:left="1492" w:hanging="360"/>
        <w:contextualSpacing/>
        <w:rPr>
          <w:rFonts w:ascii="Calibri" w:hAnsi="Calibri" w:cs="Calibri"/>
          <w:i/>
          <w:iCs/>
          <w:color w:val="7030A0"/>
          <w:lang w:val="pl-PL"/>
        </w:rPr>
      </w:pPr>
      <w:r w:rsidRPr="00C64128">
        <w:rPr>
          <w:rFonts w:ascii="Calibri" w:hAnsi="Calibri" w:cs="Calibri"/>
          <w:color w:val="7030A0"/>
          <w:lang w:val="pl-PL"/>
        </w:rPr>
        <w:tab/>
      </w:r>
      <w:r w:rsidRPr="00C64128">
        <w:rPr>
          <w:rFonts w:ascii="Calibri" w:hAnsi="Calibri" w:cs="Calibri"/>
          <w:i/>
          <w:iCs/>
          <w:color w:val="7030A0"/>
          <w:lang w:val="pl-PL"/>
        </w:rPr>
        <w:t>UWAGA!!!  W przypadku osoby wyznaczonej do realizacji zamówienia posiadającej zagraniczne kwalifikacje zawodowe odpowiadające zakresem uprawnieniom polskim określonym w OPiW Wykonawca winien złożyć w wykazie osób oświadczenie, że dana osoba uzyska wpis na listę członków izby inżynierów budownictwa.</w:t>
      </w:r>
    </w:p>
    <w:p w14:paraId="23382DB4" w14:textId="77777777" w:rsidR="00C64128" w:rsidRPr="00DB5DD5" w:rsidRDefault="00C64128" w:rsidP="00BB538A">
      <w:pPr>
        <w:pStyle w:val="CMSANIndent4"/>
        <w:ind w:left="1440"/>
        <w:rPr>
          <w:rFonts w:ascii="Calibri" w:hAnsi="Calibri" w:cs="Calibri"/>
          <w:i/>
          <w:iCs/>
          <w:lang w:val="pl-PL"/>
        </w:rPr>
      </w:pPr>
    </w:p>
    <w:p w14:paraId="13DCF45A" w14:textId="1D8F7636" w:rsidR="00066F37" w:rsidRPr="00C64128" w:rsidRDefault="001151DF" w:rsidP="005F578F">
      <w:pPr>
        <w:pStyle w:val="Listapunktowana5"/>
        <w:tabs>
          <w:tab w:val="clear" w:pos="1492"/>
          <w:tab w:val="num" w:pos="3240"/>
        </w:tabs>
        <w:ind w:left="3240"/>
        <w:rPr>
          <w:rFonts w:ascii="Calibri" w:hAnsi="Calibri" w:cs="Calibri"/>
          <w:lang w:val="pl-PL"/>
        </w:rPr>
      </w:pPr>
      <w:r w:rsidRPr="00C64128">
        <w:rPr>
          <w:rFonts w:ascii="Calibri" w:hAnsi="Calibri" w:cs="Calibri"/>
          <w:lang w:val="pl-PL"/>
        </w:rPr>
        <w:t xml:space="preserve">w okresie 15 lat przed upływem terminu składania </w:t>
      </w:r>
      <w:r w:rsidR="00DD53EC" w:rsidRPr="00C64128">
        <w:rPr>
          <w:rFonts w:ascii="Calibri" w:hAnsi="Calibri" w:cs="Calibri"/>
          <w:lang w:val="pl-PL"/>
        </w:rPr>
        <w:t>Wniosków</w:t>
      </w:r>
      <w:r w:rsidRPr="00C64128">
        <w:rPr>
          <w:rFonts w:ascii="Calibri" w:hAnsi="Calibri" w:cs="Calibri"/>
          <w:lang w:val="pl-PL"/>
        </w:rPr>
        <w:t xml:space="preserve"> sporządził</w:t>
      </w:r>
      <w:r w:rsidR="00AF2AF2" w:rsidRPr="00C64128">
        <w:rPr>
          <w:rFonts w:ascii="Calibri" w:hAnsi="Calibri" w:cs="Calibri"/>
          <w:lang w:val="pl-PL"/>
        </w:rPr>
        <w:t xml:space="preserve"> </w:t>
      </w:r>
      <w:r w:rsidR="005F578F" w:rsidRPr="005908EF">
        <w:rPr>
          <w:rFonts w:ascii="Calibri" w:hAnsi="Calibri" w:cs="Calibri"/>
          <w:color w:val="0070C0"/>
          <w:lang w:val="pl-PL"/>
        </w:rPr>
        <w:t>(</w:t>
      </w:r>
      <w:r w:rsidR="00AF2AF2" w:rsidRPr="00C64128">
        <w:rPr>
          <w:rFonts w:ascii="Calibri" w:hAnsi="Calibri" w:cs="Calibri"/>
          <w:lang w:val="pl-PL"/>
        </w:rPr>
        <w:t xml:space="preserve">lub </w:t>
      </w:r>
      <w:r w:rsidRPr="00C64128">
        <w:rPr>
          <w:rFonts w:ascii="Calibri" w:hAnsi="Calibri" w:cs="Calibri"/>
          <w:lang w:val="pl-PL"/>
        </w:rPr>
        <w:t>brał udział w sporządzeniu</w:t>
      </w:r>
      <w:r w:rsidR="005F578F" w:rsidRPr="005908EF">
        <w:rPr>
          <w:rFonts w:ascii="Calibri" w:hAnsi="Calibri" w:cs="Calibri"/>
          <w:color w:val="0070C0"/>
          <w:lang w:val="pl-PL"/>
        </w:rPr>
        <w:t>)</w:t>
      </w:r>
      <w:r w:rsidRPr="005908EF">
        <w:rPr>
          <w:rFonts w:ascii="Calibri" w:hAnsi="Calibri" w:cs="Calibri"/>
          <w:color w:val="0070C0"/>
          <w:lang w:val="pl-PL"/>
        </w:rPr>
        <w:t xml:space="preserve"> </w:t>
      </w:r>
      <w:bookmarkStart w:id="16" w:name="_Hlk175227086"/>
      <w:r w:rsidR="005F578F" w:rsidRPr="005F578F">
        <w:rPr>
          <w:rFonts w:ascii="Calibri" w:hAnsi="Calibri" w:cs="Calibri"/>
          <w:color w:val="0070C0"/>
          <w:lang w:val="pl-PL"/>
        </w:rPr>
        <w:t xml:space="preserve">oraz </w:t>
      </w:r>
      <w:r w:rsidR="005F578F" w:rsidRPr="005F578F">
        <w:rPr>
          <w:rFonts w:ascii="Calibri" w:hAnsi="Calibri" w:cs="Calibri"/>
          <w:b/>
          <w:bCs/>
          <w:color w:val="0070C0"/>
          <w:lang w:val="pl-PL"/>
        </w:rPr>
        <w:t>podpisał (został oznaczony jako autor lub współautor)</w:t>
      </w:r>
      <w:r w:rsidR="005F578F" w:rsidRPr="005F578F">
        <w:rPr>
          <w:rFonts w:ascii="Calibri" w:hAnsi="Calibri" w:cs="Calibri"/>
          <w:lang w:val="pl-PL"/>
        </w:rPr>
        <w:t xml:space="preserve"> </w:t>
      </w:r>
      <w:r w:rsidRPr="00C64128">
        <w:rPr>
          <w:rFonts w:ascii="Calibri" w:hAnsi="Calibri" w:cs="Calibri"/>
          <w:lang w:val="pl-PL"/>
        </w:rPr>
        <w:t xml:space="preserve">co najmniej: jednej </w:t>
      </w:r>
      <w:r w:rsidR="00AF2AF2" w:rsidRPr="00C64128">
        <w:rPr>
          <w:rFonts w:ascii="Calibri" w:hAnsi="Calibri" w:cs="Calibri"/>
          <w:lang w:val="pl-PL"/>
        </w:rPr>
        <w:t>D</w:t>
      </w:r>
      <w:r w:rsidRPr="00C64128">
        <w:rPr>
          <w:rFonts w:ascii="Calibri" w:hAnsi="Calibri" w:cs="Calibri"/>
          <w:lang w:val="pl-PL"/>
        </w:rPr>
        <w:t xml:space="preserve">okumentacji </w:t>
      </w:r>
      <w:r w:rsidR="00AF2AF2" w:rsidRPr="00C64128">
        <w:rPr>
          <w:rFonts w:ascii="Calibri" w:hAnsi="Calibri" w:cs="Calibri"/>
          <w:lang w:val="pl-PL"/>
        </w:rPr>
        <w:t>P</w:t>
      </w:r>
      <w:r w:rsidRPr="00C64128">
        <w:rPr>
          <w:rFonts w:ascii="Calibri" w:hAnsi="Calibri" w:cs="Calibri"/>
          <w:lang w:val="pl-PL"/>
        </w:rPr>
        <w:t>rojektowej w zakresie posiadanych uprawnień do projektowania</w:t>
      </w:r>
      <w:bookmarkEnd w:id="16"/>
      <w:r w:rsidRPr="00C64128">
        <w:rPr>
          <w:rFonts w:ascii="Calibri" w:hAnsi="Calibri" w:cs="Calibri"/>
          <w:lang w:val="pl-PL"/>
        </w:rPr>
        <w:t xml:space="preserve"> w specjalności instalacyjnej w zakresie </w:t>
      </w:r>
      <w:r w:rsidR="00234416" w:rsidRPr="00C64128">
        <w:rPr>
          <w:rFonts w:ascii="Calibri" w:hAnsi="Calibri" w:cs="Calibri"/>
          <w:lang w:val="pl-PL"/>
        </w:rPr>
        <w:t>sieci, instalacji</w:t>
      </w:r>
      <w:r w:rsidRPr="00C64128">
        <w:rPr>
          <w:rFonts w:ascii="Calibri" w:hAnsi="Calibri" w:cs="Calibri"/>
          <w:lang w:val="pl-PL"/>
        </w:rPr>
        <w:t xml:space="preserve"> i urządzeń cieplnych, wentylacyjnych, gazowych, wodociągowych i kanalizacyjnych dla</w:t>
      </w:r>
    </w:p>
    <w:p w14:paraId="16CF3875" w14:textId="1B27EC23" w:rsidR="00066F37" w:rsidRPr="00066F37" w:rsidRDefault="00066F37" w:rsidP="005908EF">
      <w:pPr>
        <w:pStyle w:val="Listapunktowana5"/>
        <w:numPr>
          <w:ilvl w:val="0"/>
          <w:numId w:val="74"/>
        </w:numPr>
        <w:ind w:left="3686"/>
        <w:rPr>
          <w:rFonts w:ascii="Calibri" w:hAnsi="Calibri" w:cs="Calibri"/>
          <w:color w:val="3A7C22" w:themeColor="accent6" w:themeShade="BF"/>
          <w:lang w:val="pl-PL"/>
        </w:rPr>
      </w:pPr>
      <w:r w:rsidRPr="00066F37">
        <w:rPr>
          <w:rFonts w:ascii="Calibri" w:hAnsi="Calibri" w:cs="Calibri"/>
          <w:color w:val="3A7C22" w:themeColor="accent6" w:themeShade="BF"/>
          <w:lang w:val="pl-PL"/>
        </w:rPr>
        <w:t>budowy Terminala Pasażerskiego o powierzchni użytkowej co najmniej 40 tys. m</w:t>
      </w:r>
      <w:r w:rsidRPr="00066F37">
        <w:rPr>
          <w:rFonts w:ascii="Calibri" w:hAnsi="Calibri" w:cs="Calibri"/>
          <w:color w:val="3A7C22" w:themeColor="accent6" w:themeShade="BF"/>
          <w:vertAlign w:val="superscript"/>
          <w:lang w:val="pl-PL"/>
        </w:rPr>
        <w:t>2</w:t>
      </w:r>
      <w:r w:rsidRPr="00066F37">
        <w:rPr>
          <w:rFonts w:ascii="Calibri" w:hAnsi="Calibri" w:cs="Calibri"/>
          <w:color w:val="3A7C22" w:themeColor="accent6" w:themeShade="BF"/>
          <w:lang w:val="pl-PL"/>
        </w:rPr>
        <w:t>, dla którego uzyskano ostateczną decyzję administracyjną zezwalającą na realizację projektu</w:t>
      </w:r>
      <w:r w:rsidR="005908EF">
        <w:rPr>
          <w:rFonts w:ascii="Calibri" w:hAnsi="Calibri" w:cs="Calibri"/>
          <w:color w:val="3A7C22" w:themeColor="accent6" w:themeShade="BF"/>
          <w:lang w:val="pl-PL"/>
        </w:rPr>
        <w:t xml:space="preserve"> </w:t>
      </w:r>
      <w:r w:rsidR="005908EF" w:rsidRPr="005908EF">
        <w:rPr>
          <w:rFonts w:ascii="Calibri" w:hAnsi="Calibri" w:cs="Calibri"/>
          <w:b/>
          <w:bCs/>
          <w:i/>
          <w:iCs/>
          <w:color w:val="0070C0"/>
          <w:lang w:val="pl-PL"/>
        </w:rPr>
        <w:t>(lub równoważne pozwolenie w kraju danej inwestycji)</w:t>
      </w:r>
      <w:r w:rsidRPr="005908EF">
        <w:rPr>
          <w:rFonts w:ascii="Calibri" w:hAnsi="Calibri" w:cs="Calibri"/>
          <w:color w:val="0070C0"/>
          <w:lang w:val="pl-PL"/>
        </w:rPr>
        <w:t>,</w:t>
      </w:r>
    </w:p>
    <w:p w14:paraId="26B5939B" w14:textId="64E44576" w:rsidR="00066F37" w:rsidRPr="00E8203A" w:rsidRDefault="00066F37" w:rsidP="005976D1">
      <w:pPr>
        <w:pStyle w:val="Listapunktowana5"/>
        <w:numPr>
          <w:ilvl w:val="0"/>
          <w:numId w:val="74"/>
        </w:numPr>
        <w:ind w:left="3686"/>
        <w:rPr>
          <w:rFonts w:ascii="Calibri" w:hAnsi="Calibri" w:cs="Calibri"/>
          <w:i/>
          <w:iCs/>
          <w:color w:val="3A7C22" w:themeColor="accent6" w:themeShade="BF"/>
          <w:lang w:val="pl-PL"/>
        </w:rPr>
      </w:pPr>
      <w:r w:rsidRPr="00E8203A">
        <w:rPr>
          <w:rFonts w:ascii="Calibri" w:hAnsi="Calibri" w:cs="Calibri"/>
          <w:color w:val="3A7C22" w:themeColor="accent6" w:themeShade="BF"/>
          <w:lang w:val="pl-PL"/>
        </w:rPr>
        <w:t>budowy</w:t>
      </w:r>
      <w:r w:rsidRPr="00E8203A">
        <w:rPr>
          <w:rFonts w:ascii="Calibri" w:hAnsi="Calibri" w:cs="Calibri"/>
          <w:i/>
          <w:iCs/>
          <w:color w:val="3A7C22" w:themeColor="accent6" w:themeShade="BF"/>
          <w:lang w:val="pl-PL"/>
        </w:rPr>
        <w:t xml:space="preserve"> obiektu kubaturowego o powierzchni użytkowej co najmniej 40 tys. m</w:t>
      </w:r>
      <w:r w:rsidRPr="00E8203A">
        <w:rPr>
          <w:rFonts w:ascii="Calibri" w:hAnsi="Calibri" w:cs="Calibri"/>
          <w:i/>
          <w:iCs/>
          <w:color w:val="3A7C22" w:themeColor="accent6" w:themeShade="BF"/>
          <w:vertAlign w:val="superscript"/>
          <w:lang w:val="pl-PL"/>
        </w:rPr>
        <w:t>2</w:t>
      </w:r>
      <w:r w:rsidRPr="00E8203A">
        <w:rPr>
          <w:rFonts w:ascii="Calibri" w:hAnsi="Calibri" w:cs="Calibri"/>
          <w:i/>
          <w:iCs/>
          <w:color w:val="3A7C22" w:themeColor="accent6" w:themeShade="BF"/>
          <w:lang w:val="pl-PL"/>
        </w:rPr>
        <w:t xml:space="preserve">, zaklasyfikowanego zgodnie </w:t>
      </w:r>
      <w:r w:rsidR="006C6898">
        <w:rPr>
          <w:rFonts w:ascii="Calibri" w:hAnsi="Calibri" w:cs="Calibri"/>
          <w:i/>
          <w:iCs/>
          <w:color w:val="3A7C22" w:themeColor="accent6" w:themeShade="BF"/>
          <w:lang w:val="pl-PL"/>
        </w:rPr>
        <w:br/>
      </w:r>
      <w:r w:rsidRPr="00E8203A">
        <w:rPr>
          <w:rFonts w:ascii="Calibri" w:hAnsi="Calibri" w:cs="Calibri"/>
          <w:i/>
          <w:iCs/>
          <w:color w:val="3A7C22" w:themeColor="accent6" w:themeShade="BF"/>
          <w:lang w:val="pl-PL"/>
        </w:rPr>
        <w:lastRenderedPageBreak/>
        <w:t xml:space="preserve">z rozporządzeniem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 U. poz. 2458) jako: </w:t>
      </w:r>
    </w:p>
    <w:p w14:paraId="1EEC7681" w14:textId="77777777" w:rsidR="00066F37" w:rsidRDefault="00066F37" w:rsidP="005976D1">
      <w:pPr>
        <w:pStyle w:val="CMSANHeading5"/>
        <w:numPr>
          <w:ilvl w:val="0"/>
          <w:numId w:val="76"/>
        </w:numPr>
        <w:ind w:left="3969"/>
        <w:rPr>
          <w:lang w:val="pl-PL"/>
        </w:rPr>
      </w:pPr>
      <w:r w:rsidRPr="00E8203A">
        <w:rPr>
          <w:rFonts w:ascii="Calibri" w:hAnsi="Calibri" w:cs="Calibri"/>
          <w:i/>
          <w:iCs/>
          <w:color w:val="3A7C22" w:themeColor="accent6" w:themeShade="BF"/>
          <w:lang w:val="pl-PL"/>
        </w:rPr>
        <w:t xml:space="preserve">biura, grupa funkcjonalna 5) (budynki biurowe wielokondygnacyjne wysokościowe (powyżej 55 m), </w:t>
      </w:r>
      <w:r>
        <w:rPr>
          <w:rFonts w:ascii="Calibri" w:hAnsi="Calibri" w:cs="Calibri"/>
          <w:i/>
          <w:iCs/>
          <w:color w:val="3A7C22" w:themeColor="accent6" w:themeShade="BF"/>
          <w:lang w:val="pl-PL"/>
        </w:rPr>
        <w:br/>
      </w:r>
      <w:r w:rsidRPr="00E8203A">
        <w:rPr>
          <w:rFonts w:ascii="Calibri" w:hAnsi="Calibri" w:cs="Calibri"/>
          <w:i/>
          <w:iCs/>
          <w:color w:val="3A7C22" w:themeColor="accent6" w:themeShade="BF"/>
          <w:lang w:val="pl-PL"/>
        </w:rPr>
        <w:t>z garażami (piętra typu open space, bez aranżacji),</w:t>
      </w:r>
      <w:r>
        <w:rPr>
          <w:rFonts w:ascii="Calibri" w:hAnsi="Calibri" w:cs="Calibri"/>
          <w:i/>
          <w:iCs/>
          <w:color w:val="3A7C22" w:themeColor="accent6" w:themeShade="BF"/>
          <w:lang w:val="pl-PL"/>
        </w:rPr>
        <w:t xml:space="preserve"> </w:t>
      </w:r>
    </w:p>
    <w:p w14:paraId="708AFA7E" w14:textId="77777777" w:rsidR="00066F37" w:rsidRPr="00E8203A" w:rsidRDefault="00066F37" w:rsidP="005976D1">
      <w:pPr>
        <w:pStyle w:val="Listapunktowana5"/>
        <w:numPr>
          <w:ilvl w:val="0"/>
          <w:numId w:val="76"/>
        </w:numPr>
        <w:ind w:left="3969"/>
        <w:rPr>
          <w:rFonts w:ascii="Calibri" w:hAnsi="Calibri" w:cs="Calibri"/>
          <w:i/>
          <w:iCs/>
          <w:color w:val="3A7C22" w:themeColor="accent6" w:themeShade="BF"/>
          <w:lang w:val="pl-PL"/>
        </w:rPr>
      </w:pPr>
      <w:r>
        <w:rPr>
          <w:rFonts w:ascii="Calibri" w:hAnsi="Calibri" w:cs="Calibri"/>
          <w:i/>
          <w:iCs/>
          <w:color w:val="3A7C22" w:themeColor="accent6" w:themeShade="BF"/>
          <w:lang w:val="pl-PL"/>
        </w:rPr>
        <w:t xml:space="preserve"> </w:t>
      </w:r>
      <w:r w:rsidRPr="00E8203A">
        <w:rPr>
          <w:rFonts w:ascii="Calibri" w:hAnsi="Calibri" w:cs="Calibri"/>
          <w:i/>
          <w:iCs/>
          <w:color w:val="3A7C22" w:themeColor="accent6" w:themeShade="BF"/>
          <w:lang w:val="pl-PL"/>
        </w:rPr>
        <w:t xml:space="preserve">administracja i łączność, grupa funkcjonalnej 5) lub 6) (sądy rejonowe, okręgowe lub apelacyjne), </w:t>
      </w:r>
    </w:p>
    <w:p w14:paraId="1EB8A67E" w14:textId="77777777" w:rsidR="00066F37" w:rsidRPr="00E8203A" w:rsidRDefault="00066F37" w:rsidP="005976D1">
      <w:pPr>
        <w:pStyle w:val="Listapunktowana5"/>
        <w:numPr>
          <w:ilvl w:val="0"/>
          <w:numId w:val="76"/>
        </w:numPr>
        <w:ind w:left="3969"/>
        <w:rPr>
          <w:rFonts w:ascii="Calibri" w:hAnsi="Calibri" w:cs="Calibri"/>
          <w:i/>
          <w:iCs/>
          <w:color w:val="3A7C22" w:themeColor="accent6" w:themeShade="BF"/>
          <w:lang w:val="pl-PL"/>
        </w:rPr>
      </w:pPr>
      <w:r w:rsidRPr="00E8203A">
        <w:rPr>
          <w:rFonts w:ascii="Calibri" w:hAnsi="Calibri" w:cs="Calibri"/>
          <w:i/>
          <w:iCs/>
          <w:color w:val="3A7C22" w:themeColor="accent6" w:themeShade="BF"/>
          <w:lang w:val="pl-PL"/>
        </w:rPr>
        <w:t xml:space="preserve">handel i usługi, grupa funkcjonalna 4) (lecz wyłącznie </w:t>
      </w:r>
      <w:r>
        <w:rPr>
          <w:rFonts w:ascii="Calibri" w:hAnsi="Calibri" w:cs="Calibri"/>
          <w:i/>
          <w:iCs/>
          <w:color w:val="3A7C22" w:themeColor="accent6" w:themeShade="BF"/>
          <w:lang w:val="pl-PL"/>
        </w:rPr>
        <w:br/>
      </w:r>
      <w:r w:rsidRPr="00E8203A">
        <w:rPr>
          <w:rFonts w:ascii="Calibri" w:hAnsi="Calibri" w:cs="Calibri"/>
          <w:i/>
          <w:iCs/>
          <w:color w:val="3A7C22" w:themeColor="accent6" w:themeShade="BF"/>
          <w:lang w:val="pl-PL"/>
        </w:rPr>
        <w:t xml:space="preserve">w zakresie budynków centrów handlowych z wieloma placówkami handlowymi, usługowymi, gastronomicznymi oraz zapleczem (także galerie typu shopping mall), </w:t>
      </w:r>
    </w:p>
    <w:p w14:paraId="2CD7E6D9" w14:textId="77777777" w:rsidR="00066F37" w:rsidRPr="00E8203A" w:rsidRDefault="00066F37" w:rsidP="005976D1">
      <w:pPr>
        <w:pStyle w:val="Listapunktowana5"/>
        <w:numPr>
          <w:ilvl w:val="0"/>
          <w:numId w:val="76"/>
        </w:numPr>
        <w:ind w:left="3969"/>
        <w:rPr>
          <w:rFonts w:ascii="Calibri" w:hAnsi="Calibri" w:cs="Calibri"/>
          <w:i/>
          <w:iCs/>
          <w:color w:val="3A7C22" w:themeColor="accent6" w:themeShade="BF"/>
          <w:lang w:val="pl-PL"/>
        </w:rPr>
      </w:pPr>
      <w:r w:rsidRPr="00E8203A">
        <w:rPr>
          <w:rFonts w:ascii="Calibri" w:hAnsi="Calibri" w:cs="Calibri"/>
          <w:i/>
          <w:iCs/>
          <w:color w:val="3A7C22" w:themeColor="accent6" w:themeShade="BF"/>
          <w:lang w:val="pl-PL"/>
        </w:rPr>
        <w:t xml:space="preserve">kultura - grupa funkcjonalna 5) (teatry, opery, operetki, filharmonie, sale koncertowe, muzea o najwyższym standardzie, centra kongresowe), </w:t>
      </w:r>
    </w:p>
    <w:p w14:paraId="71BFD9B6" w14:textId="77777777" w:rsidR="00066F37" w:rsidRPr="00E8203A" w:rsidRDefault="00066F37" w:rsidP="005976D1">
      <w:pPr>
        <w:pStyle w:val="Listapunktowana5"/>
        <w:numPr>
          <w:ilvl w:val="0"/>
          <w:numId w:val="76"/>
        </w:numPr>
        <w:ind w:left="3969"/>
        <w:rPr>
          <w:rFonts w:ascii="Calibri" w:hAnsi="Calibri" w:cs="Calibri"/>
          <w:i/>
          <w:iCs/>
          <w:color w:val="3A7C22" w:themeColor="accent6" w:themeShade="BF"/>
          <w:lang w:val="pl-PL"/>
        </w:rPr>
      </w:pPr>
      <w:r w:rsidRPr="00E8203A">
        <w:rPr>
          <w:rFonts w:ascii="Calibri" w:hAnsi="Calibri" w:cs="Calibri"/>
          <w:i/>
          <w:iCs/>
          <w:color w:val="3A7C22" w:themeColor="accent6" w:themeShade="BF"/>
          <w:lang w:val="pl-PL"/>
        </w:rPr>
        <w:t xml:space="preserve">komunikacja, grupa funkcjonalna 5) lub 6) (budynki dworców kolejowych lub budynki pasażerskich dworców lotniczych), </w:t>
      </w:r>
    </w:p>
    <w:p w14:paraId="681014E0" w14:textId="4333A4CB" w:rsidR="00066F37" w:rsidRPr="00E8203A" w:rsidRDefault="00066F37" w:rsidP="005976D1">
      <w:pPr>
        <w:pStyle w:val="Listapunktowana5"/>
        <w:numPr>
          <w:ilvl w:val="0"/>
          <w:numId w:val="76"/>
        </w:numPr>
        <w:ind w:left="3969"/>
        <w:rPr>
          <w:rFonts w:ascii="Calibri" w:hAnsi="Calibri" w:cs="Calibri"/>
          <w:i/>
          <w:iCs/>
          <w:color w:val="3A7C22" w:themeColor="accent6" w:themeShade="BF"/>
          <w:lang w:val="pl-PL"/>
        </w:rPr>
      </w:pPr>
      <w:r w:rsidRPr="00E8203A">
        <w:rPr>
          <w:rFonts w:ascii="Calibri" w:hAnsi="Calibri" w:cs="Calibri"/>
          <w:i/>
          <w:iCs/>
          <w:color w:val="3A7C22" w:themeColor="accent6" w:themeShade="BF"/>
          <w:lang w:val="pl-PL"/>
        </w:rPr>
        <w:t xml:space="preserve">przemysł i magazyny – grupa funkcjonalna 5) (lecz wyłącznie </w:t>
      </w:r>
      <w:r w:rsidRPr="00E8203A">
        <w:rPr>
          <w:rFonts w:ascii="Calibri" w:hAnsi="Calibri" w:cs="Calibri"/>
          <w:i/>
          <w:iCs/>
          <w:color w:val="3A7C22" w:themeColor="accent6" w:themeShade="BF"/>
          <w:lang w:val="pl-PL"/>
        </w:rPr>
        <w:br/>
        <w:t>w zakresie hal produkcyjnych)</w:t>
      </w:r>
      <w:r w:rsidR="005908EF" w:rsidRPr="005908EF">
        <w:rPr>
          <w:rFonts w:ascii="Calibri" w:hAnsi="Calibri" w:cs="Calibri"/>
          <w:i/>
          <w:iCs/>
          <w:color w:val="0070C0"/>
          <w:lang w:val="pl-PL"/>
        </w:rPr>
        <w:t>,</w:t>
      </w:r>
    </w:p>
    <w:p w14:paraId="764354F7" w14:textId="5CF48703" w:rsidR="001151DF" w:rsidRPr="005908EF" w:rsidRDefault="005908EF" w:rsidP="005976D1">
      <w:pPr>
        <w:pStyle w:val="Listapunktowana5"/>
        <w:numPr>
          <w:ilvl w:val="0"/>
          <w:numId w:val="0"/>
        </w:numPr>
        <w:ind w:left="3240"/>
        <w:rPr>
          <w:rFonts w:ascii="Calibri" w:hAnsi="Calibri" w:cs="Calibri"/>
          <w:b/>
          <w:bCs/>
          <w:i/>
          <w:iCs/>
          <w:color w:val="0070C0"/>
          <w:lang w:val="pl-PL"/>
        </w:rPr>
      </w:pPr>
      <w:r w:rsidRPr="005908EF">
        <w:rPr>
          <w:rFonts w:ascii="Calibri" w:hAnsi="Calibri" w:cs="Calibri"/>
          <w:b/>
          <w:bCs/>
          <w:i/>
          <w:iCs/>
          <w:color w:val="0070C0"/>
          <w:lang w:val="pl-PL"/>
        </w:rPr>
        <w:t xml:space="preserve">dla którego uzyskano ostateczną decyzję administracyjną zezwalającą na realizację projektu (lub równoważne pozwolenie </w:t>
      </w:r>
      <w:r>
        <w:rPr>
          <w:rFonts w:ascii="Calibri" w:hAnsi="Calibri" w:cs="Calibri"/>
          <w:b/>
          <w:bCs/>
          <w:i/>
          <w:iCs/>
          <w:color w:val="0070C0"/>
          <w:lang w:val="pl-PL"/>
        </w:rPr>
        <w:br/>
      </w:r>
      <w:r w:rsidRPr="005908EF">
        <w:rPr>
          <w:rFonts w:ascii="Calibri" w:hAnsi="Calibri" w:cs="Calibri"/>
          <w:b/>
          <w:bCs/>
          <w:i/>
          <w:iCs/>
          <w:color w:val="0070C0"/>
          <w:lang w:val="pl-PL"/>
        </w:rPr>
        <w:t>w kraju danej inwestycji),</w:t>
      </w:r>
    </w:p>
    <w:p w14:paraId="0393F796" w14:textId="1F6F04FC" w:rsidR="00DD53EC" w:rsidRPr="00DB5DD5" w:rsidRDefault="001151DF" w:rsidP="00F5615F">
      <w:pPr>
        <w:pStyle w:val="Listapunktowana5"/>
        <w:tabs>
          <w:tab w:val="clear" w:pos="1492"/>
          <w:tab w:val="num" w:pos="3240"/>
        </w:tabs>
        <w:ind w:left="3240"/>
        <w:rPr>
          <w:rFonts w:ascii="Calibri" w:hAnsi="Calibri" w:cs="Calibri"/>
          <w:lang w:val="pl-PL"/>
        </w:rPr>
      </w:pPr>
      <w:r w:rsidRPr="00DB5DD5">
        <w:rPr>
          <w:rFonts w:ascii="Calibri" w:hAnsi="Calibri" w:cs="Calibri"/>
          <w:lang w:val="pl-PL"/>
        </w:rPr>
        <w:t xml:space="preserve">posiada </w:t>
      </w:r>
      <w:r w:rsidR="00DD53EC" w:rsidRPr="00DB5DD5">
        <w:rPr>
          <w:rFonts w:ascii="Calibri" w:hAnsi="Calibri" w:cs="Calibri"/>
          <w:lang w:val="pl-PL"/>
        </w:rPr>
        <w:t xml:space="preserve">minimum </w:t>
      </w:r>
      <w:r w:rsidRPr="00DB5DD5">
        <w:rPr>
          <w:rFonts w:ascii="Calibri" w:hAnsi="Calibri" w:cs="Calibri"/>
          <w:lang w:val="pl-PL"/>
        </w:rPr>
        <w:t xml:space="preserve">5 lat doświadczenia w projektowaniu </w:t>
      </w:r>
      <w:r w:rsidR="00DB5DD5">
        <w:rPr>
          <w:rFonts w:ascii="Calibri" w:hAnsi="Calibri" w:cs="Calibri"/>
          <w:lang w:val="pl-PL"/>
        </w:rPr>
        <w:br/>
      </w:r>
      <w:r w:rsidRPr="00DB5DD5">
        <w:rPr>
          <w:rFonts w:ascii="Calibri" w:hAnsi="Calibri" w:cs="Calibri"/>
          <w:lang w:val="pl-PL"/>
        </w:rPr>
        <w:t xml:space="preserve">w specjalności instalacyjnej w zakresie </w:t>
      </w:r>
      <w:r w:rsidR="00234416" w:rsidRPr="00DB5DD5">
        <w:rPr>
          <w:rFonts w:ascii="Calibri" w:hAnsi="Calibri" w:cs="Calibri"/>
          <w:lang w:val="pl-PL"/>
        </w:rPr>
        <w:t>sieci, instalacji</w:t>
      </w:r>
      <w:r w:rsidRPr="00DB5DD5">
        <w:rPr>
          <w:rFonts w:ascii="Calibri" w:hAnsi="Calibri" w:cs="Calibri"/>
          <w:lang w:val="pl-PL"/>
        </w:rPr>
        <w:t xml:space="preserve"> i urządzeń cieplnych, wentylacyjnych, gazowych, wodociągowych </w:t>
      </w:r>
      <w:r w:rsidR="00DB5DD5">
        <w:rPr>
          <w:rFonts w:ascii="Calibri" w:hAnsi="Calibri" w:cs="Calibri"/>
          <w:lang w:val="pl-PL"/>
        </w:rPr>
        <w:br/>
      </w:r>
      <w:r w:rsidRPr="00DB5DD5">
        <w:rPr>
          <w:rFonts w:ascii="Calibri" w:hAnsi="Calibri" w:cs="Calibri"/>
          <w:lang w:val="pl-PL"/>
        </w:rPr>
        <w:t>i</w:t>
      </w:r>
      <w:r w:rsidR="00DB5DD5">
        <w:rPr>
          <w:rFonts w:ascii="Calibri" w:hAnsi="Calibri" w:cs="Calibri"/>
          <w:lang w:val="pl-PL"/>
        </w:rPr>
        <w:t xml:space="preserve"> </w:t>
      </w:r>
      <w:r w:rsidRPr="00DB5DD5">
        <w:rPr>
          <w:rFonts w:ascii="Calibri" w:hAnsi="Calibri" w:cs="Calibri"/>
          <w:lang w:val="pl-PL"/>
        </w:rPr>
        <w:t>kanalizacyjnych.</w:t>
      </w:r>
    </w:p>
    <w:p w14:paraId="4DAED62F" w14:textId="011EE8DB" w:rsidR="001151DF" w:rsidRPr="00DB5DD5" w:rsidRDefault="001151DF" w:rsidP="00E43AAE">
      <w:pPr>
        <w:pStyle w:val="CMSANHeading5"/>
        <w:numPr>
          <w:ilvl w:val="5"/>
          <w:numId w:val="15"/>
        </w:numPr>
        <w:tabs>
          <w:tab w:val="clear" w:pos="3402"/>
          <w:tab w:val="left" w:pos="2552"/>
          <w:tab w:val="num" w:pos="3261"/>
        </w:tabs>
        <w:ind w:left="3261" w:hanging="709"/>
        <w:rPr>
          <w:rFonts w:ascii="Calibri" w:hAnsi="Calibri" w:cs="Calibri"/>
          <w:b/>
          <w:bCs/>
          <w:lang w:val="pl-PL"/>
        </w:rPr>
      </w:pPr>
      <w:r w:rsidRPr="00DB5DD5">
        <w:rPr>
          <w:rFonts w:ascii="Calibri" w:hAnsi="Calibri" w:cs="Calibri"/>
          <w:b/>
          <w:bCs/>
          <w:lang w:val="pl-PL"/>
        </w:rPr>
        <w:t xml:space="preserve">Projektant w specjalności instalacyjnej w zakresie sieci, instalacji </w:t>
      </w:r>
      <w:r w:rsidR="00DB5DD5">
        <w:rPr>
          <w:rFonts w:ascii="Calibri" w:hAnsi="Calibri" w:cs="Calibri"/>
          <w:b/>
          <w:bCs/>
          <w:lang w:val="pl-PL"/>
        </w:rPr>
        <w:br/>
      </w:r>
      <w:r w:rsidRPr="00DB5DD5">
        <w:rPr>
          <w:rFonts w:ascii="Calibri" w:hAnsi="Calibri" w:cs="Calibri"/>
          <w:b/>
          <w:bCs/>
          <w:lang w:val="pl-PL"/>
        </w:rPr>
        <w:t xml:space="preserve">i urządzeń </w:t>
      </w:r>
      <w:r w:rsidR="00234416" w:rsidRPr="00DB5DD5">
        <w:rPr>
          <w:rFonts w:ascii="Calibri" w:hAnsi="Calibri" w:cs="Calibri"/>
          <w:b/>
          <w:bCs/>
          <w:lang w:val="pl-PL"/>
        </w:rPr>
        <w:t>elektrycznych i</w:t>
      </w:r>
      <w:r w:rsidRPr="00DB5DD5">
        <w:rPr>
          <w:rFonts w:ascii="Calibri" w:hAnsi="Calibri" w:cs="Calibri"/>
          <w:b/>
          <w:bCs/>
          <w:lang w:val="pl-PL"/>
        </w:rPr>
        <w:t xml:space="preserve"> elektroenergetycznych (minimum 1 osoba)</w:t>
      </w:r>
      <w:r w:rsidR="00DD53EC" w:rsidRPr="00DB5DD5">
        <w:rPr>
          <w:rFonts w:ascii="Calibri" w:hAnsi="Calibri" w:cs="Calibri"/>
          <w:b/>
          <w:bCs/>
          <w:lang w:val="pl-PL"/>
        </w:rPr>
        <w:t>:</w:t>
      </w:r>
    </w:p>
    <w:p w14:paraId="00CF4315" w14:textId="11D32E7B" w:rsidR="00F5615F" w:rsidRPr="00DB5DD5" w:rsidRDefault="00BE4D2A" w:rsidP="00771293">
      <w:pPr>
        <w:pStyle w:val="CMSANIndent4"/>
        <w:numPr>
          <w:ilvl w:val="0"/>
          <w:numId w:val="60"/>
        </w:numPr>
        <w:rPr>
          <w:rFonts w:ascii="Calibri" w:hAnsi="Calibri" w:cs="Calibri"/>
          <w:i/>
          <w:iCs/>
          <w:lang w:val="pl-PL"/>
        </w:rPr>
      </w:pPr>
      <w:r w:rsidRPr="00DB5DD5">
        <w:rPr>
          <w:rFonts w:ascii="Calibri" w:hAnsi="Calibri" w:cs="Calibri"/>
          <w:lang w:val="pl-PL"/>
        </w:rPr>
        <w:t xml:space="preserve">posiadający kwalifikacje zawodowe określone we właściwych przepisach prawa potwierdzające, że może pełnić samodzielne funkcje techniczne w budownictwie obejmujące projektowanie bez ograniczeń w specjalności </w:t>
      </w:r>
      <w:r w:rsidR="00985D3D" w:rsidRPr="00DB5DD5">
        <w:rPr>
          <w:rFonts w:ascii="Calibri" w:hAnsi="Calibri" w:cs="Calibri"/>
          <w:lang w:val="pl-PL"/>
        </w:rPr>
        <w:t>instalacyjnej w zakresie sieci, instalacji</w:t>
      </w:r>
      <w:r w:rsidR="00DB5DD5">
        <w:rPr>
          <w:rFonts w:ascii="Calibri" w:hAnsi="Calibri" w:cs="Calibri"/>
          <w:lang w:val="pl-PL"/>
        </w:rPr>
        <w:br/>
      </w:r>
      <w:r w:rsidR="00985D3D" w:rsidRPr="00DB5DD5">
        <w:rPr>
          <w:rFonts w:ascii="Calibri" w:hAnsi="Calibri" w:cs="Calibri"/>
          <w:lang w:val="pl-PL"/>
        </w:rPr>
        <w:t>i urządzeń elektrycznych i elektroenergetycznych</w:t>
      </w:r>
      <w:r w:rsidR="00831D39" w:rsidRPr="00DB5DD5">
        <w:rPr>
          <w:rFonts w:ascii="Calibri" w:hAnsi="Calibri" w:cs="Calibri"/>
          <w:b/>
          <w:bCs/>
          <w:lang w:val="pl-PL"/>
        </w:rPr>
        <w:t xml:space="preserve"> </w:t>
      </w:r>
      <w:r w:rsidRPr="00DB5DD5">
        <w:rPr>
          <w:rFonts w:ascii="Calibri" w:hAnsi="Calibri" w:cs="Calibri"/>
          <w:lang w:val="pl-PL"/>
        </w:rPr>
        <w:t xml:space="preserve"> lub odpowiadające im uprawnienia budowlane do projektowania wydane na podstawie UPB lub odpowiadające im ważne uprawnienia zawodowe do projektowania wydane na podstawie uprzednio obowiązujących </w:t>
      </w:r>
      <w:r w:rsidRPr="00DB5DD5">
        <w:rPr>
          <w:rFonts w:ascii="Calibri" w:hAnsi="Calibri" w:cs="Calibri"/>
          <w:lang w:val="pl-PL"/>
        </w:rPr>
        <w:lastRenderedPageBreak/>
        <w:t>przepisów prawa (w tym wcześniej obowiązujących przepisów - art. 12 ust. 1 pkt 1 z uwzględnieniem art. 104 UPB lub ustawy z dnia 15.12.2000</w:t>
      </w:r>
      <w:r w:rsidR="00E06840" w:rsidRPr="00DB5DD5">
        <w:rPr>
          <w:rFonts w:ascii="Calibri" w:hAnsi="Calibri" w:cs="Calibri"/>
          <w:lang w:val="pl-PL"/>
        </w:rPr>
        <w:t xml:space="preserve"> </w:t>
      </w:r>
      <w:r w:rsidRPr="00DB5DD5">
        <w:rPr>
          <w:rFonts w:ascii="Calibri" w:hAnsi="Calibri" w:cs="Calibri"/>
          <w:lang w:val="pl-PL"/>
        </w:rPr>
        <w:t xml:space="preserve">r. o samorządach zawodowych architektów oraz inżynierów budownictwa oraz urbanistów (Dz.U. z 2023 r. poz. 551)) lub odpowiednich przepisów obowiązujących na terenie kraju, </w:t>
      </w:r>
      <w:r w:rsidR="00DB5DD5">
        <w:rPr>
          <w:rFonts w:ascii="Calibri" w:hAnsi="Calibri" w:cs="Calibri"/>
          <w:lang w:val="pl-PL"/>
        </w:rPr>
        <w:br/>
      </w:r>
      <w:r w:rsidRPr="00DB5DD5">
        <w:rPr>
          <w:rFonts w:ascii="Calibri" w:hAnsi="Calibri" w:cs="Calibri"/>
          <w:lang w:val="pl-PL"/>
        </w:rPr>
        <w:t xml:space="preserve">w którym wykonują zawód osoby wyznaczone do realizacji zamówienia z uwzględnieniem ustawy z dnia 22.12.2015r. </w:t>
      </w:r>
      <w:r w:rsidR="00DB5DD5">
        <w:rPr>
          <w:rFonts w:ascii="Calibri" w:hAnsi="Calibri" w:cs="Calibri"/>
          <w:lang w:val="pl-PL"/>
        </w:rPr>
        <w:br/>
      </w:r>
      <w:r w:rsidRPr="00DB5DD5">
        <w:rPr>
          <w:rFonts w:ascii="Calibri" w:hAnsi="Calibri" w:cs="Calibri"/>
          <w:lang w:val="pl-PL"/>
        </w:rPr>
        <w:t xml:space="preserve">o zasadach uznawania kwalifikacji zawodowych nabytych </w:t>
      </w:r>
      <w:r w:rsidR="00DB5DD5">
        <w:rPr>
          <w:rFonts w:ascii="Calibri" w:hAnsi="Calibri" w:cs="Calibri"/>
          <w:lang w:val="pl-PL"/>
        </w:rPr>
        <w:br/>
      </w:r>
      <w:r w:rsidRPr="00DB5DD5">
        <w:rPr>
          <w:rFonts w:ascii="Calibri" w:hAnsi="Calibri" w:cs="Calibri"/>
          <w:lang w:val="pl-PL"/>
        </w:rPr>
        <w:t>w państwach członkowskich Unii Europejskiej (Dz.U.2023 r. poz. 334)</w:t>
      </w:r>
      <w:r w:rsidR="001B16F6" w:rsidRPr="00DB5DD5">
        <w:rPr>
          <w:rFonts w:ascii="Calibri" w:hAnsi="Calibri" w:cs="Calibri"/>
          <w:lang w:val="pl-PL"/>
        </w:rPr>
        <w:t>, który</w:t>
      </w:r>
      <w:r w:rsidR="00F5615F" w:rsidRPr="00DB5DD5">
        <w:rPr>
          <w:rFonts w:ascii="Calibri" w:hAnsi="Calibri" w:cs="Calibri"/>
          <w:lang w:val="pl-PL"/>
        </w:rPr>
        <w:t>:</w:t>
      </w:r>
    </w:p>
    <w:p w14:paraId="1CAE8D8D" w14:textId="53518DCE" w:rsidR="00DD53EC" w:rsidRDefault="00DD53EC" w:rsidP="00BB538A">
      <w:pPr>
        <w:pStyle w:val="CMSANIndent4"/>
        <w:ind w:left="1440"/>
        <w:rPr>
          <w:rFonts w:ascii="Calibri" w:hAnsi="Calibri" w:cs="Calibri"/>
          <w:i/>
          <w:iCs/>
          <w:lang w:val="pl-PL"/>
        </w:rPr>
      </w:pPr>
      <w:r w:rsidRPr="00DB5DD5">
        <w:rPr>
          <w:rFonts w:ascii="Calibri" w:hAnsi="Calibri" w:cs="Calibri"/>
          <w:i/>
          <w:iCs/>
          <w:lang w:val="pl-PL"/>
        </w:rPr>
        <w:t xml:space="preserve">UWAGA </w:t>
      </w:r>
      <w:r w:rsidR="00BB538A" w:rsidRPr="00DB5DD5">
        <w:rPr>
          <w:rFonts w:ascii="Calibri" w:hAnsi="Calibri" w:cs="Calibri"/>
          <w:i/>
          <w:iCs/>
          <w:lang w:val="pl-PL"/>
        </w:rPr>
        <w:br/>
      </w:r>
      <w:r w:rsidRPr="00DB5DD5">
        <w:rPr>
          <w:rFonts w:ascii="Calibri" w:hAnsi="Calibri" w:cs="Calibri"/>
          <w:i/>
          <w:iCs/>
          <w:lang w:val="pl-PL"/>
        </w:rPr>
        <w:t>Na wykonawcy ciąży obowiązek wykazania – poprzez odpowiednie organy do tego uprawnione – równoważności posiadanych uprawnień.</w:t>
      </w:r>
    </w:p>
    <w:p w14:paraId="7792CEEC" w14:textId="77777777" w:rsidR="00C64128" w:rsidRDefault="00C64128" w:rsidP="00C64128">
      <w:pPr>
        <w:ind w:left="1440"/>
        <w:rPr>
          <w:rFonts w:ascii="Calibri" w:hAnsi="Calibri" w:cs="Calibri"/>
          <w:i/>
          <w:iCs/>
          <w:color w:val="7030A0"/>
          <w:lang w:val="pl-PL"/>
        </w:rPr>
      </w:pPr>
      <w:r w:rsidRPr="00C64128">
        <w:rPr>
          <w:rFonts w:ascii="Calibri" w:hAnsi="Calibri" w:cs="Calibri"/>
          <w:i/>
          <w:iCs/>
          <w:color w:val="7030A0"/>
          <w:lang w:val="pl-PL"/>
        </w:rPr>
        <w:t xml:space="preserve">UWAGA!!! W przypadku osoby wyznaczonej do realizacji zamówienia posiadającej zagraniczne kwalifikacje zawodowe odpowiadające zakresem uprawnieniom polskim określonym w OPiW Wykonawca winien złożyć w wykazie osób oświadczenie, że dana osoba posiada odpowiadające polskim kwalifikacje zawodowe (uprawnienia budowlane) i informacje na temat tych kwalifikacji, zgodnie z danymi zawartymi w wykazie osób </w:t>
      </w:r>
      <w:r w:rsidRPr="00C64128">
        <w:rPr>
          <w:rFonts w:ascii="Calibri" w:hAnsi="Calibri" w:cs="Calibri"/>
          <w:i/>
          <w:iCs/>
          <w:color w:val="7030A0"/>
          <w:lang w:val="pl-PL"/>
        </w:rPr>
        <w:br/>
        <w:t>(o którym mowa w punkcie 13.4 (a) OPiW).</w:t>
      </w:r>
    </w:p>
    <w:p w14:paraId="7497576B" w14:textId="77777777"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UWAGA</w:t>
      </w:r>
    </w:p>
    <w:p w14:paraId="6D019FCD" w14:textId="77777777"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 xml:space="preserve">W przypadku osób, które są obywatelami państw członkowskich Unii Europejskiej, Konfederacji Szwajcarskiej oraz państw członkowskich Europejskiego Porozumienia </w:t>
      </w:r>
      <w:r>
        <w:rPr>
          <w:rFonts w:ascii="Calibri" w:hAnsi="Calibri" w:cs="Calibri"/>
          <w:i/>
          <w:iCs/>
          <w:color w:val="0070C0"/>
          <w:lang w:val="pl-PL"/>
        </w:rPr>
        <w:br/>
      </w:r>
      <w:r w:rsidRPr="003A3907">
        <w:rPr>
          <w:rFonts w:ascii="Calibri" w:hAnsi="Calibri" w:cs="Calibri"/>
          <w:i/>
          <w:iCs/>
          <w:color w:val="0070C0"/>
          <w:lang w:val="pl-PL"/>
        </w:rPr>
        <w:t xml:space="preserve">o Wolnym Handlu (EFTA) – stron umowy o Europejskim Obszarze Gospodarczym </w:t>
      </w:r>
      <w:r>
        <w:rPr>
          <w:rFonts w:ascii="Calibri" w:hAnsi="Calibri" w:cs="Calibri"/>
          <w:i/>
          <w:iCs/>
          <w:color w:val="0070C0"/>
          <w:lang w:val="pl-PL"/>
        </w:rPr>
        <w:br/>
      </w:r>
      <w:r w:rsidRPr="003A3907">
        <w:rPr>
          <w:rFonts w:ascii="Calibri" w:hAnsi="Calibri" w:cs="Calibri"/>
          <w:i/>
          <w:iCs/>
          <w:color w:val="0070C0"/>
          <w:lang w:val="pl-PL"/>
        </w:rPr>
        <w:t>(w rozumieniu art. 4a ustawy z dnia 15 grudnia 2000 r. o samorządach zawodowych architektów oraz inżynierów budownictwa), osoby wyznaczone do realizacji Zamówienia posiadają uprawnienia budowlane wyszczególnione wyżej, jeżeli:</w:t>
      </w:r>
    </w:p>
    <w:p w14:paraId="725C6618" w14:textId="77777777" w:rsidR="003A3907" w:rsidRPr="003A3907" w:rsidRDefault="003A3907" w:rsidP="003A3907">
      <w:pPr>
        <w:pStyle w:val="CMSANIndent4"/>
        <w:ind w:left="1985" w:hanging="425"/>
        <w:rPr>
          <w:rFonts w:ascii="Calibri" w:hAnsi="Calibri" w:cs="Calibri"/>
          <w:i/>
          <w:iCs/>
          <w:color w:val="0070C0"/>
          <w:lang w:val="pl-PL"/>
        </w:rPr>
      </w:pPr>
      <w:r w:rsidRPr="003A3907">
        <w:rPr>
          <w:rFonts w:ascii="Calibri" w:hAnsi="Calibri" w:cs="Calibri"/>
          <w:i/>
          <w:iCs/>
          <w:color w:val="0070C0"/>
          <w:lang w:val="pl-PL"/>
        </w:rPr>
        <w:t>(a)</w:t>
      </w:r>
      <w:r w:rsidRPr="003A3907">
        <w:rPr>
          <w:rFonts w:ascii="Calibri" w:hAnsi="Calibri" w:cs="Calibri"/>
          <w:i/>
          <w:iCs/>
          <w:color w:val="0070C0"/>
          <w:lang w:val="pl-PL"/>
        </w:rPr>
        <w:tab/>
        <w:t>nabyły kwalifikacje zawodowe do wykonywania działalności w budownictwie, równoznacznej wykonywaniu samodzielnych funkcji technicznych w budownictwie na terytorium Rzeczypospolitej Polskiej, odpowiadające posiadaniu uprawnień budowlanych wyszczególnionych powyżej, oraz</w:t>
      </w:r>
    </w:p>
    <w:p w14:paraId="5DC592D7" w14:textId="77777777" w:rsidR="003A3907" w:rsidRPr="003A3907" w:rsidRDefault="003A3907" w:rsidP="003A3907">
      <w:pPr>
        <w:pStyle w:val="CMSANIndent4"/>
        <w:ind w:left="1985" w:hanging="425"/>
        <w:rPr>
          <w:rFonts w:ascii="Calibri" w:hAnsi="Calibri" w:cs="Calibri"/>
          <w:i/>
          <w:iCs/>
          <w:color w:val="0070C0"/>
          <w:lang w:val="pl-PL"/>
        </w:rPr>
      </w:pPr>
      <w:r w:rsidRPr="003A3907">
        <w:rPr>
          <w:rFonts w:ascii="Calibri" w:hAnsi="Calibri" w:cs="Calibri"/>
          <w:i/>
          <w:iCs/>
          <w:color w:val="0070C0"/>
          <w:lang w:val="pl-PL"/>
        </w:rPr>
        <w:t>(b)</w:t>
      </w:r>
      <w:r w:rsidRPr="003A3907">
        <w:rPr>
          <w:rFonts w:ascii="Calibri" w:hAnsi="Calibri" w:cs="Calibri"/>
          <w:i/>
          <w:iCs/>
          <w:color w:val="0070C0"/>
          <w:lang w:val="pl-PL"/>
        </w:rPr>
        <w:tab/>
        <w:t xml:space="preserve">posiadają odpowiednią decyzję o uznaniu kwalifikacji zawodowych albo </w:t>
      </w:r>
      <w:r>
        <w:rPr>
          <w:rFonts w:ascii="Calibri" w:hAnsi="Calibri" w:cs="Calibri"/>
          <w:i/>
          <w:iCs/>
          <w:color w:val="0070C0"/>
          <w:lang w:val="pl-PL"/>
        </w:rPr>
        <w:br/>
      </w:r>
      <w:r w:rsidRPr="003A3907">
        <w:rPr>
          <w:rFonts w:ascii="Calibri" w:hAnsi="Calibri" w:cs="Calibri"/>
          <w:i/>
          <w:iCs/>
          <w:color w:val="0070C0"/>
          <w:lang w:val="pl-PL"/>
        </w:rPr>
        <w:t xml:space="preserve">w przypadku braku decyzji o uznaniu kwalifikacji zawodowych, zostały spełnione </w:t>
      </w:r>
      <w:r>
        <w:rPr>
          <w:rFonts w:ascii="Calibri" w:hAnsi="Calibri" w:cs="Calibri"/>
          <w:i/>
          <w:iCs/>
          <w:color w:val="0070C0"/>
          <w:lang w:val="pl-PL"/>
        </w:rPr>
        <w:br/>
      </w:r>
      <w:r w:rsidRPr="003A3907">
        <w:rPr>
          <w:rFonts w:ascii="Calibri" w:hAnsi="Calibri" w:cs="Calibri"/>
          <w:i/>
          <w:iCs/>
          <w:color w:val="0070C0"/>
          <w:lang w:val="pl-PL"/>
        </w:rPr>
        <w:t>w stosunku do tych osób wymagania, o których mowa w art. 20a ustawy z dnia 15 grudnia 2000 r. o samorządach zawodowych architektów oraz inżynierów budownictwa.</w:t>
      </w:r>
    </w:p>
    <w:p w14:paraId="7F9F2023" w14:textId="77777777"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UWAGA</w:t>
      </w:r>
    </w:p>
    <w:p w14:paraId="16A0DD59" w14:textId="77777777"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 xml:space="preserve">W przypadku personelu, który będzie świadczył usługę transgraniczną na terytorium Rzeczypospolitej Polskiej, posiadającego zagraniczne kwalifikacje odpowiadające zakresem uprawnieniom polskim określonym w OPiW, Wykonawca winien złożyć </w:t>
      </w:r>
      <w:r>
        <w:rPr>
          <w:rFonts w:ascii="Calibri" w:hAnsi="Calibri" w:cs="Calibri"/>
          <w:i/>
          <w:iCs/>
          <w:color w:val="0070C0"/>
          <w:lang w:val="pl-PL"/>
        </w:rPr>
        <w:br/>
      </w:r>
      <w:r w:rsidRPr="003A3907">
        <w:rPr>
          <w:rFonts w:ascii="Calibri" w:hAnsi="Calibri" w:cs="Calibri"/>
          <w:i/>
          <w:iCs/>
          <w:color w:val="0070C0"/>
          <w:lang w:val="pl-PL"/>
        </w:rPr>
        <w:lastRenderedPageBreak/>
        <w:t xml:space="preserve">w wykazie osób, że personel ten posiada odpowiadające polskim kwalifikacje (uprawnienia budowlane) i informacje nt. tych uprawnień zgodnie z danymi zawartymi </w:t>
      </w:r>
      <w:r>
        <w:rPr>
          <w:rFonts w:ascii="Calibri" w:hAnsi="Calibri" w:cs="Calibri"/>
          <w:i/>
          <w:iCs/>
          <w:color w:val="0070C0"/>
          <w:lang w:val="pl-PL"/>
        </w:rPr>
        <w:br/>
      </w:r>
      <w:r w:rsidRPr="003A3907">
        <w:rPr>
          <w:rFonts w:ascii="Calibri" w:hAnsi="Calibri" w:cs="Calibri"/>
          <w:i/>
          <w:iCs/>
          <w:color w:val="0070C0"/>
          <w:lang w:val="pl-PL"/>
        </w:rPr>
        <w:t>w wykazie osób (o którym mowa w punkcie 13.4 (a) OPiW).</w:t>
      </w:r>
    </w:p>
    <w:p w14:paraId="136DC125" w14:textId="77777777" w:rsidR="003A3907" w:rsidRPr="00C64128" w:rsidRDefault="003A3907" w:rsidP="00C64128">
      <w:pPr>
        <w:ind w:left="1440"/>
        <w:rPr>
          <w:rFonts w:ascii="Calibri" w:hAnsi="Calibri" w:cs="Calibri"/>
          <w:i/>
          <w:iCs/>
          <w:color w:val="7030A0"/>
          <w:lang w:val="pl-PL"/>
        </w:rPr>
      </w:pPr>
    </w:p>
    <w:p w14:paraId="56192686" w14:textId="77777777" w:rsidR="00C64128" w:rsidRPr="00A57EE4" w:rsidRDefault="00C64128" w:rsidP="00A57EE4">
      <w:pPr>
        <w:pStyle w:val="Akapitzlist"/>
        <w:numPr>
          <w:ilvl w:val="0"/>
          <w:numId w:val="78"/>
        </w:numPr>
        <w:tabs>
          <w:tab w:val="left" w:pos="4252"/>
        </w:tabs>
        <w:ind w:left="3261"/>
        <w:rPr>
          <w:rFonts w:ascii="Calibri" w:hAnsi="Calibri" w:cs="Calibri"/>
          <w:lang w:val="pl-PL"/>
        </w:rPr>
      </w:pPr>
      <w:r w:rsidRPr="00A57EE4">
        <w:rPr>
          <w:rFonts w:ascii="Calibri" w:hAnsi="Calibri" w:cs="Calibri"/>
          <w:lang w:val="pl-PL"/>
        </w:rPr>
        <w:t>należy do właściwej izby samorządu zawodowego,</w:t>
      </w:r>
    </w:p>
    <w:p w14:paraId="1DE7C703" w14:textId="77777777" w:rsidR="00C64128" w:rsidRPr="00C64128" w:rsidRDefault="00C64128" w:rsidP="00C64128">
      <w:pPr>
        <w:tabs>
          <w:tab w:val="left" w:pos="4252"/>
        </w:tabs>
        <w:ind w:left="1492" w:hanging="360"/>
        <w:contextualSpacing/>
        <w:rPr>
          <w:rFonts w:ascii="Calibri" w:hAnsi="Calibri" w:cs="Calibri"/>
          <w:i/>
          <w:iCs/>
          <w:color w:val="7030A0"/>
          <w:lang w:val="pl-PL"/>
        </w:rPr>
      </w:pPr>
      <w:r w:rsidRPr="00C64128">
        <w:rPr>
          <w:rFonts w:ascii="Calibri" w:hAnsi="Calibri" w:cs="Calibri"/>
          <w:color w:val="7030A0"/>
          <w:lang w:val="pl-PL"/>
        </w:rPr>
        <w:tab/>
      </w:r>
      <w:r w:rsidRPr="00C64128">
        <w:rPr>
          <w:rFonts w:ascii="Calibri" w:hAnsi="Calibri" w:cs="Calibri"/>
          <w:i/>
          <w:iCs/>
          <w:color w:val="7030A0"/>
          <w:lang w:val="pl-PL"/>
        </w:rPr>
        <w:t>UWAGA!!!  W przypadku osoby wyznaczonej do realizacji zamówienia posiadającej zagraniczne kwalifikacje zawodowe odpowiadające zakresem uprawnieniom polskim określonym w OPiW Wykonawca winien złożyć w wykazie osób oświadczenie, że dana osoba uzyska wpis na listę członków izby inżynierów budownictwa.</w:t>
      </w:r>
    </w:p>
    <w:p w14:paraId="24E61D15" w14:textId="77777777" w:rsidR="00C64128" w:rsidRPr="00DB5DD5" w:rsidRDefault="00C64128" w:rsidP="00BB538A">
      <w:pPr>
        <w:pStyle w:val="CMSANIndent4"/>
        <w:ind w:left="1440"/>
        <w:rPr>
          <w:rFonts w:ascii="Calibri" w:hAnsi="Calibri" w:cs="Calibri"/>
          <w:i/>
          <w:iCs/>
          <w:lang w:val="pl-PL"/>
        </w:rPr>
      </w:pPr>
    </w:p>
    <w:p w14:paraId="5E9D1128" w14:textId="37F03957" w:rsidR="00066F37" w:rsidRPr="00C64128" w:rsidRDefault="001151DF" w:rsidP="005908EF">
      <w:pPr>
        <w:pStyle w:val="Listapunktowana5"/>
        <w:tabs>
          <w:tab w:val="clear" w:pos="1492"/>
          <w:tab w:val="num" w:pos="3240"/>
        </w:tabs>
        <w:ind w:left="3240"/>
        <w:rPr>
          <w:rFonts w:ascii="Calibri" w:hAnsi="Calibri" w:cs="Calibri"/>
          <w:lang w:val="pl-PL"/>
        </w:rPr>
      </w:pPr>
      <w:r w:rsidRPr="00C64128">
        <w:rPr>
          <w:rFonts w:ascii="Calibri" w:hAnsi="Calibri" w:cs="Calibri"/>
          <w:lang w:val="pl-PL"/>
        </w:rPr>
        <w:t xml:space="preserve">w okresie 15 lat przed upływem terminu składania </w:t>
      </w:r>
      <w:r w:rsidR="004C526C" w:rsidRPr="00C64128">
        <w:rPr>
          <w:rFonts w:ascii="Calibri" w:hAnsi="Calibri" w:cs="Calibri"/>
          <w:lang w:val="pl-PL"/>
        </w:rPr>
        <w:t>W</w:t>
      </w:r>
      <w:r w:rsidRPr="00C64128">
        <w:rPr>
          <w:rFonts w:ascii="Calibri" w:hAnsi="Calibri" w:cs="Calibri"/>
          <w:lang w:val="pl-PL"/>
        </w:rPr>
        <w:t>niosków sporządził</w:t>
      </w:r>
      <w:r w:rsidR="004C526C" w:rsidRPr="00C64128">
        <w:rPr>
          <w:rFonts w:ascii="Calibri" w:hAnsi="Calibri" w:cs="Calibri"/>
          <w:lang w:val="pl-PL"/>
        </w:rPr>
        <w:t xml:space="preserve"> </w:t>
      </w:r>
      <w:r w:rsidR="005908EF">
        <w:rPr>
          <w:rFonts w:ascii="Calibri" w:hAnsi="Calibri" w:cs="Calibri"/>
          <w:color w:val="0070C0"/>
          <w:lang w:val="pl-PL"/>
        </w:rPr>
        <w:t>(</w:t>
      </w:r>
      <w:r w:rsidR="004C526C" w:rsidRPr="00C64128">
        <w:rPr>
          <w:rFonts w:ascii="Calibri" w:hAnsi="Calibri" w:cs="Calibri"/>
          <w:lang w:val="pl-PL"/>
        </w:rPr>
        <w:t>lub</w:t>
      </w:r>
      <w:r w:rsidRPr="00C64128">
        <w:rPr>
          <w:rFonts w:ascii="Calibri" w:hAnsi="Calibri" w:cs="Calibri"/>
          <w:lang w:val="pl-PL"/>
        </w:rPr>
        <w:t xml:space="preserve"> brał udział w sporządzeniu</w:t>
      </w:r>
      <w:r w:rsidR="005908EF">
        <w:rPr>
          <w:rFonts w:ascii="Calibri" w:hAnsi="Calibri" w:cs="Calibri"/>
          <w:color w:val="0070C0"/>
          <w:lang w:val="pl-PL"/>
        </w:rPr>
        <w:t>)</w:t>
      </w:r>
      <w:r w:rsidRPr="00C64128">
        <w:rPr>
          <w:rFonts w:ascii="Calibri" w:hAnsi="Calibri" w:cs="Calibri"/>
          <w:lang w:val="pl-PL"/>
        </w:rPr>
        <w:t xml:space="preserve"> </w:t>
      </w:r>
      <w:r w:rsidR="005908EF" w:rsidRPr="005908EF">
        <w:rPr>
          <w:rFonts w:ascii="Calibri" w:hAnsi="Calibri" w:cs="Calibri"/>
          <w:i/>
          <w:iCs/>
          <w:color w:val="0070C0"/>
          <w:lang w:val="pl-PL"/>
        </w:rPr>
        <w:t xml:space="preserve">oraz </w:t>
      </w:r>
      <w:r w:rsidR="005908EF" w:rsidRPr="005908EF">
        <w:rPr>
          <w:rFonts w:ascii="Calibri" w:hAnsi="Calibri" w:cs="Calibri"/>
          <w:b/>
          <w:bCs/>
          <w:i/>
          <w:iCs/>
          <w:color w:val="0070C0"/>
          <w:lang w:val="pl-PL"/>
        </w:rPr>
        <w:t>podpisał (został oznaczony jako autor lub współautor)</w:t>
      </w:r>
      <w:r w:rsidR="005908EF" w:rsidRPr="005908EF">
        <w:rPr>
          <w:rFonts w:ascii="Calibri" w:hAnsi="Calibri" w:cs="Calibri"/>
          <w:i/>
          <w:iCs/>
          <w:color w:val="0070C0"/>
          <w:lang w:val="pl-PL"/>
        </w:rPr>
        <w:t xml:space="preserve"> </w:t>
      </w:r>
      <w:r w:rsidR="004C526C" w:rsidRPr="00C64128">
        <w:rPr>
          <w:rFonts w:ascii="Calibri" w:hAnsi="Calibri" w:cs="Calibri"/>
          <w:lang w:val="pl-PL"/>
        </w:rPr>
        <w:t>co najmniej: jednej Dokumentacji Projektowej</w:t>
      </w:r>
      <w:r w:rsidR="005908EF">
        <w:rPr>
          <w:rFonts w:ascii="Calibri" w:hAnsi="Calibri" w:cs="Calibri"/>
          <w:lang w:val="pl-PL"/>
        </w:rPr>
        <w:t xml:space="preserve"> </w:t>
      </w:r>
      <w:r w:rsidR="004C526C" w:rsidRPr="00C64128">
        <w:rPr>
          <w:rFonts w:ascii="Calibri" w:hAnsi="Calibri" w:cs="Calibri"/>
          <w:lang w:val="pl-PL"/>
        </w:rPr>
        <w:t xml:space="preserve">w zakresie posiadanych uprawnień do projektowania </w:t>
      </w:r>
      <w:r w:rsidRPr="00C64128">
        <w:rPr>
          <w:rFonts w:ascii="Calibri" w:hAnsi="Calibri" w:cs="Calibri"/>
          <w:lang w:val="pl-PL"/>
        </w:rPr>
        <w:t>w specjalności instalacyjnej w zakresie sieci, instalacji i urządzeń elektrycznych</w:t>
      </w:r>
      <w:r w:rsidR="005908EF">
        <w:rPr>
          <w:rFonts w:ascii="Calibri" w:hAnsi="Calibri" w:cs="Calibri"/>
          <w:lang w:val="pl-PL"/>
        </w:rPr>
        <w:t xml:space="preserve"> </w:t>
      </w:r>
      <w:r w:rsidRPr="00C64128">
        <w:rPr>
          <w:rFonts w:ascii="Calibri" w:hAnsi="Calibri" w:cs="Calibri"/>
          <w:lang w:val="pl-PL"/>
        </w:rPr>
        <w:t>i elektroenergetycznych dla</w:t>
      </w:r>
      <w:r w:rsidR="00066F37" w:rsidRPr="00C64128">
        <w:rPr>
          <w:rFonts w:ascii="Calibri" w:hAnsi="Calibri" w:cs="Calibri"/>
          <w:lang w:val="pl-PL"/>
        </w:rPr>
        <w:t>:</w:t>
      </w:r>
    </w:p>
    <w:p w14:paraId="34A11D25" w14:textId="7BC9B1B1" w:rsidR="00066F37" w:rsidRPr="005976D1" w:rsidRDefault="00066F37" w:rsidP="005908EF">
      <w:pPr>
        <w:pStyle w:val="Listapunktowana5"/>
        <w:numPr>
          <w:ilvl w:val="0"/>
          <w:numId w:val="0"/>
        </w:numPr>
        <w:tabs>
          <w:tab w:val="left" w:pos="3686"/>
        </w:tabs>
        <w:ind w:left="3686" w:hanging="425"/>
        <w:rPr>
          <w:rFonts w:ascii="Calibri" w:hAnsi="Calibri" w:cs="Calibri"/>
          <w:color w:val="3A7C22" w:themeColor="accent6" w:themeShade="BF"/>
          <w:lang w:val="pl-PL"/>
        </w:rPr>
      </w:pPr>
      <w:r w:rsidRPr="005976D1">
        <w:rPr>
          <w:rFonts w:ascii="Calibri" w:hAnsi="Calibri" w:cs="Calibri"/>
          <w:color w:val="3A7C22" w:themeColor="accent6" w:themeShade="BF"/>
          <w:lang w:val="pl-PL"/>
        </w:rPr>
        <w:t>1)</w:t>
      </w:r>
      <w:r w:rsidRPr="005976D1">
        <w:rPr>
          <w:rFonts w:ascii="Calibri" w:hAnsi="Calibri" w:cs="Calibri"/>
          <w:color w:val="3A7C22" w:themeColor="accent6" w:themeShade="BF"/>
          <w:lang w:val="pl-PL"/>
        </w:rPr>
        <w:tab/>
        <w:t>budowy Terminala Pasażerskiego o powierzchni użytkowej co najmniej 40 tys. m2, dla którego uzyskano ostateczną decyzję administracyjną zezwalającą na realizację projektu</w:t>
      </w:r>
      <w:r w:rsidR="005908EF">
        <w:rPr>
          <w:rFonts w:ascii="Calibri" w:hAnsi="Calibri" w:cs="Calibri"/>
          <w:color w:val="3A7C22" w:themeColor="accent6" w:themeShade="BF"/>
          <w:lang w:val="pl-PL"/>
        </w:rPr>
        <w:t xml:space="preserve"> </w:t>
      </w:r>
      <w:r w:rsidR="005908EF" w:rsidRPr="005908EF">
        <w:rPr>
          <w:rFonts w:ascii="Calibri" w:hAnsi="Calibri" w:cs="Calibri"/>
          <w:b/>
          <w:bCs/>
          <w:i/>
          <w:iCs/>
          <w:color w:val="0070C0"/>
          <w:lang w:val="pl-PL"/>
        </w:rPr>
        <w:t>(lub równoważne pozwolenie w kraju danej inwestycji)</w:t>
      </w:r>
      <w:r w:rsidRPr="005976D1">
        <w:rPr>
          <w:rFonts w:ascii="Calibri" w:hAnsi="Calibri" w:cs="Calibri"/>
          <w:color w:val="3A7C22" w:themeColor="accent6" w:themeShade="BF"/>
          <w:lang w:val="pl-PL"/>
        </w:rPr>
        <w:t>,</w:t>
      </w:r>
    </w:p>
    <w:p w14:paraId="23E7E9A3" w14:textId="77777777" w:rsidR="00066F37" w:rsidRPr="005976D1" w:rsidRDefault="00066F37" w:rsidP="005976D1">
      <w:pPr>
        <w:pStyle w:val="Listapunktowana5"/>
        <w:numPr>
          <w:ilvl w:val="0"/>
          <w:numId w:val="0"/>
        </w:numPr>
        <w:tabs>
          <w:tab w:val="left" w:pos="3686"/>
        </w:tabs>
        <w:ind w:left="3686" w:hanging="425"/>
        <w:rPr>
          <w:rFonts w:ascii="Calibri" w:hAnsi="Calibri" w:cs="Calibri"/>
          <w:color w:val="3A7C22" w:themeColor="accent6" w:themeShade="BF"/>
          <w:lang w:val="pl-PL"/>
        </w:rPr>
      </w:pPr>
      <w:r w:rsidRPr="005976D1">
        <w:rPr>
          <w:rFonts w:ascii="Calibri" w:hAnsi="Calibri" w:cs="Calibri"/>
          <w:color w:val="3A7C22" w:themeColor="accent6" w:themeShade="BF"/>
          <w:lang w:val="pl-PL"/>
        </w:rPr>
        <w:t>2)</w:t>
      </w:r>
      <w:r w:rsidRPr="005976D1">
        <w:rPr>
          <w:rFonts w:ascii="Calibri" w:hAnsi="Calibri" w:cs="Calibri"/>
          <w:color w:val="3A7C22" w:themeColor="accent6" w:themeShade="BF"/>
          <w:lang w:val="pl-PL"/>
        </w:rPr>
        <w:tab/>
        <w:t xml:space="preserve">budowy obiektu kubaturowego o powierzchni użytkowej co najmniej 40 tys. m2, zaklasyfikowanego zgodnie z rozporządzeniem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 U. poz. 2458) jako: </w:t>
      </w:r>
    </w:p>
    <w:p w14:paraId="3C84262F" w14:textId="201492F4" w:rsidR="00066F37" w:rsidRPr="005976D1" w:rsidRDefault="00066F37" w:rsidP="005976D1">
      <w:pPr>
        <w:pStyle w:val="Listapunktowana5"/>
        <w:numPr>
          <w:ilvl w:val="0"/>
          <w:numId w:val="0"/>
        </w:numPr>
        <w:tabs>
          <w:tab w:val="clear" w:pos="4252"/>
          <w:tab w:val="left" w:pos="4111"/>
        </w:tabs>
        <w:ind w:left="4111" w:hanging="425"/>
        <w:rPr>
          <w:rFonts w:ascii="Calibri" w:hAnsi="Calibri" w:cs="Calibri"/>
          <w:color w:val="3A7C22" w:themeColor="accent6" w:themeShade="BF"/>
          <w:lang w:val="pl-PL"/>
        </w:rPr>
      </w:pPr>
      <w:r w:rsidRPr="005976D1">
        <w:rPr>
          <w:rFonts w:ascii="Calibri" w:hAnsi="Calibri" w:cs="Calibri"/>
          <w:color w:val="3A7C22" w:themeColor="accent6" w:themeShade="BF"/>
          <w:lang w:val="pl-PL"/>
        </w:rPr>
        <w:t>(i)</w:t>
      </w:r>
      <w:r w:rsidRPr="005976D1">
        <w:rPr>
          <w:rFonts w:ascii="Calibri" w:hAnsi="Calibri" w:cs="Calibri"/>
          <w:color w:val="3A7C22" w:themeColor="accent6" w:themeShade="BF"/>
          <w:lang w:val="pl-PL"/>
        </w:rPr>
        <w:tab/>
        <w:t xml:space="preserve">biura, grupa funkcjonalna 5) (budynki biurowe wielokondygnacyjne wysokościowe (powyżej 55 m), </w:t>
      </w:r>
      <w:r w:rsidRPr="005976D1">
        <w:rPr>
          <w:rFonts w:ascii="Calibri" w:hAnsi="Calibri" w:cs="Calibri"/>
          <w:color w:val="3A7C22" w:themeColor="accent6" w:themeShade="BF"/>
          <w:lang w:val="pl-PL"/>
        </w:rPr>
        <w:br/>
        <w:t xml:space="preserve">z garażami (piętra typu open space, bez aranżacji), </w:t>
      </w:r>
    </w:p>
    <w:p w14:paraId="34B9B670" w14:textId="70863B30" w:rsidR="00066F37" w:rsidRPr="005976D1" w:rsidRDefault="00066F37" w:rsidP="005976D1">
      <w:pPr>
        <w:pStyle w:val="Listapunktowana5"/>
        <w:numPr>
          <w:ilvl w:val="0"/>
          <w:numId w:val="0"/>
        </w:numPr>
        <w:tabs>
          <w:tab w:val="clear" w:pos="4252"/>
          <w:tab w:val="left" w:pos="4111"/>
        </w:tabs>
        <w:ind w:left="4111" w:hanging="425"/>
        <w:rPr>
          <w:rFonts w:ascii="Calibri" w:hAnsi="Calibri" w:cs="Calibri"/>
          <w:color w:val="3A7C22" w:themeColor="accent6" w:themeShade="BF"/>
          <w:lang w:val="pl-PL"/>
        </w:rPr>
      </w:pPr>
      <w:r w:rsidRPr="005976D1">
        <w:rPr>
          <w:rFonts w:ascii="Calibri" w:hAnsi="Calibri" w:cs="Calibri"/>
          <w:color w:val="3A7C22" w:themeColor="accent6" w:themeShade="BF"/>
          <w:lang w:val="pl-PL"/>
        </w:rPr>
        <w:t>(ii)</w:t>
      </w:r>
      <w:r w:rsidRPr="005976D1">
        <w:rPr>
          <w:rFonts w:ascii="Calibri" w:hAnsi="Calibri" w:cs="Calibri"/>
          <w:color w:val="3A7C22" w:themeColor="accent6" w:themeShade="BF"/>
          <w:lang w:val="pl-PL"/>
        </w:rPr>
        <w:tab/>
        <w:t xml:space="preserve">administracja i łączność, grupa funkcjonalnej 5) lub 6) (sądy rejonowe, okręgowe lub apelacyjne), </w:t>
      </w:r>
    </w:p>
    <w:p w14:paraId="223C3977" w14:textId="7B09AC2F" w:rsidR="00066F37" w:rsidRPr="005976D1" w:rsidRDefault="00066F37" w:rsidP="005976D1">
      <w:pPr>
        <w:pStyle w:val="Listapunktowana5"/>
        <w:numPr>
          <w:ilvl w:val="0"/>
          <w:numId w:val="0"/>
        </w:numPr>
        <w:tabs>
          <w:tab w:val="clear" w:pos="4252"/>
          <w:tab w:val="left" w:pos="4111"/>
        </w:tabs>
        <w:ind w:left="4111" w:hanging="425"/>
        <w:rPr>
          <w:rFonts w:ascii="Calibri" w:hAnsi="Calibri" w:cs="Calibri"/>
          <w:color w:val="3A7C22" w:themeColor="accent6" w:themeShade="BF"/>
          <w:lang w:val="pl-PL"/>
        </w:rPr>
      </w:pPr>
      <w:r w:rsidRPr="005976D1">
        <w:rPr>
          <w:rFonts w:ascii="Calibri" w:hAnsi="Calibri" w:cs="Calibri"/>
          <w:color w:val="3A7C22" w:themeColor="accent6" w:themeShade="BF"/>
          <w:lang w:val="pl-PL"/>
        </w:rPr>
        <w:t>(iii)</w:t>
      </w:r>
      <w:r w:rsidRPr="005976D1">
        <w:rPr>
          <w:rFonts w:ascii="Calibri" w:hAnsi="Calibri" w:cs="Calibri"/>
          <w:color w:val="3A7C22" w:themeColor="accent6" w:themeShade="BF"/>
          <w:lang w:val="pl-PL"/>
        </w:rPr>
        <w:tab/>
        <w:t xml:space="preserve">handel i usługi, grupa funkcjonalna 4) (lecz wyłącznie </w:t>
      </w:r>
      <w:r w:rsidRPr="005976D1">
        <w:rPr>
          <w:rFonts w:ascii="Calibri" w:hAnsi="Calibri" w:cs="Calibri"/>
          <w:color w:val="3A7C22" w:themeColor="accent6" w:themeShade="BF"/>
          <w:lang w:val="pl-PL"/>
        </w:rPr>
        <w:br/>
        <w:t xml:space="preserve">w zakresie budynków centrów handlowych z wieloma placówkami handlowymi, usługowymi, gastronomicznymi oraz zapleczem (także galerie typu shopping mall), </w:t>
      </w:r>
    </w:p>
    <w:p w14:paraId="7B7543B2" w14:textId="77777777" w:rsidR="00066F37" w:rsidRPr="005976D1" w:rsidRDefault="00066F37" w:rsidP="005976D1">
      <w:pPr>
        <w:pStyle w:val="Listapunktowana5"/>
        <w:numPr>
          <w:ilvl w:val="0"/>
          <w:numId w:val="0"/>
        </w:numPr>
        <w:tabs>
          <w:tab w:val="clear" w:pos="4252"/>
          <w:tab w:val="left" w:pos="4111"/>
        </w:tabs>
        <w:ind w:left="4111" w:hanging="425"/>
        <w:rPr>
          <w:rFonts w:ascii="Calibri" w:hAnsi="Calibri" w:cs="Calibri"/>
          <w:color w:val="3A7C22" w:themeColor="accent6" w:themeShade="BF"/>
          <w:lang w:val="pl-PL"/>
        </w:rPr>
      </w:pPr>
      <w:r w:rsidRPr="005976D1">
        <w:rPr>
          <w:rFonts w:ascii="Calibri" w:hAnsi="Calibri" w:cs="Calibri"/>
          <w:color w:val="3A7C22" w:themeColor="accent6" w:themeShade="BF"/>
          <w:lang w:val="pl-PL"/>
        </w:rPr>
        <w:t>(iv)</w:t>
      </w:r>
      <w:r w:rsidRPr="005976D1">
        <w:rPr>
          <w:rFonts w:ascii="Calibri" w:hAnsi="Calibri" w:cs="Calibri"/>
          <w:color w:val="3A7C22" w:themeColor="accent6" w:themeShade="BF"/>
          <w:lang w:val="pl-PL"/>
        </w:rPr>
        <w:tab/>
        <w:t xml:space="preserve">kultura - grupa funkcjonalna 5) (teatry, opery, operetki, filharmonie, sale koncertowe, muzea o najwyższym standardzie, centra kongresowe), </w:t>
      </w:r>
    </w:p>
    <w:p w14:paraId="5CB31014" w14:textId="77777777" w:rsidR="00066F37" w:rsidRPr="005976D1" w:rsidRDefault="00066F37" w:rsidP="005976D1">
      <w:pPr>
        <w:pStyle w:val="Listapunktowana5"/>
        <w:numPr>
          <w:ilvl w:val="0"/>
          <w:numId w:val="0"/>
        </w:numPr>
        <w:tabs>
          <w:tab w:val="clear" w:pos="4252"/>
          <w:tab w:val="left" w:pos="4111"/>
        </w:tabs>
        <w:ind w:left="4111" w:hanging="425"/>
        <w:rPr>
          <w:rFonts w:ascii="Calibri" w:hAnsi="Calibri" w:cs="Calibri"/>
          <w:color w:val="3A7C22" w:themeColor="accent6" w:themeShade="BF"/>
          <w:lang w:val="pl-PL"/>
        </w:rPr>
      </w:pPr>
      <w:r w:rsidRPr="005976D1">
        <w:rPr>
          <w:rFonts w:ascii="Calibri" w:hAnsi="Calibri" w:cs="Calibri"/>
          <w:color w:val="3A7C22" w:themeColor="accent6" w:themeShade="BF"/>
          <w:lang w:val="pl-PL"/>
        </w:rPr>
        <w:lastRenderedPageBreak/>
        <w:t>(v)</w:t>
      </w:r>
      <w:r w:rsidRPr="005976D1">
        <w:rPr>
          <w:rFonts w:ascii="Calibri" w:hAnsi="Calibri" w:cs="Calibri"/>
          <w:color w:val="3A7C22" w:themeColor="accent6" w:themeShade="BF"/>
          <w:lang w:val="pl-PL"/>
        </w:rPr>
        <w:tab/>
        <w:t xml:space="preserve">komunikacja, grupa funkcjonalna 5) lub 6) (budynki dworców kolejowych lub budynki pasażerskich dworców lotniczych), </w:t>
      </w:r>
    </w:p>
    <w:p w14:paraId="1B9F7F02" w14:textId="7EE2B323" w:rsidR="001151DF" w:rsidRDefault="00066F37" w:rsidP="005976D1">
      <w:pPr>
        <w:pStyle w:val="Listapunktowana5"/>
        <w:numPr>
          <w:ilvl w:val="0"/>
          <w:numId w:val="0"/>
        </w:numPr>
        <w:tabs>
          <w:tab w:val="clear" w:pos="4252"/>
          <w:tab w:val="left" w:pos="4111"/>
        </w:tabs>
        <w:ind w:left="4111" w:hanging="425"/>
        <w:rPr>
          <w:rFonts w:ascii="Calibri" w:hAnsi="Calibri" w:cs="Calibri"/>
          <w:color w:val="3A7C22" w:themeColor="accent6" w:themeShade="BF"/>
          <w:lang w:val="pl-PL"/>
        </w:rPr>
      </w:pPr>
      <w:r w:rsidRPr="005976D1">
        <w:rPr>
          <w:rFonts w:ascii="Calibri" w:hAnsi="Calibri" w:cs="Calibri"/>
          <w:color w:val="3A7C22" w:themeColor="accent6" w:themeShade="BF"/>
          <w:lang w:val="pl-PL"/>
        </w:rPr>
        <w:t>(vi)</w:t>
      </w:r>
      <w:r w:rsidRPr="005976D1">
        <w:rPr>
          <w:rFonts w:ascii="Calibri" w:hAnsi="Calibri" w:cs="Calibri"/>
          <w:color w:val="3A7C22" w:themeColor="accent6" w:themeShade="BF"/>
          <w:lang w:val="pl-PL"/>
        </w:rPr>
        <w:tab/>
        <w:t>przemysł i magazyny – grupa funkcjonalna 5) (lecz wyłącznie w zakresie hal produkcyjnych)</w:t>
      </w:r>
      <w:r w:rsidR="001151DF" w:rsidRPr="005976D1">
        <w:rPr>
          <w:rFonts w:ascii="Calibri" w:hAnsi="Calibri" w:cs="Calibri"/>
          <w:color w:val="3A7C22" w:themeColor="accent6" w:themeShade="BF"/>
          <w:lang w:val="pl-PL"/>
        </w:rPr>
        <w:t>,</w:t>
      </w:r>
    </w:p>
    <w:p w14:paraId="01A121A7" w14:textId="7AEC9FDF" w:rsidR="00BD679D" w:rsidRPr="00BD679D" w:rsidRDefault="00BD679D" w:rsidP="00BD679D">
      <w:pPr>
        <w:pStyle w:val="Listapunktowana5"/>
        <w:numPr>
          <w:ilvl w:val="0"/>
          <w:numId w:val="0"/>
        </w:numPr>
        <w:tabs>
          <w:tab w:val="clear" w:pos="4252"/>
          <w:tab w:val="left" w:pos="3686"/>
        </w:tabs>
        <w:ind w:left="3686"/>
        <w:rPr>
          <w:rFonts w:ascii="Calibri" w:hAnsi="Calibri" w:cs="Calibri"/>
          <w:i/>
          <w:iCs/>
          <w:color w:val="0070C0"/>
          <w:lang w:val="pl-PL"/>
        </w:rPr>
      </w:pPr>
      <w:r w:rsidRPr="00BD679D">
        <w:rPr>
          <w:rFonts w:ascii="Calibri" w:hAnsi="Calibri" w:cs="Calibri"/>
          <w:b/>
          <w:bCs/>
          <w:i/>
          <w:iCs/>
          <w:color w:val="0070C0"/>
          <w:lang w:val="pl-PL"/>
        </w:rPr>
        <w:t>dla którego uzyskano ostateczną decyzję administracyjną zezwalającą na realizację projektu (lub równoważne pozwolenie w kraju danej inwestycji)</w:t>
      </w:r>
      <w:r>
        <w:rPr>
          <w:rFonts w:ascii="Calibri" w:hAnsi="Calibri" w:cs="Calibri"/>
          <w:b/>
          <w:bCs/>
          <w:i/>
          <w:iCs/>
          <w:color w:val="0070C0"/>
          <w:lang w:val="pl-PL"/>
        </w:rPr>
        <w:t>,</w:t>
      </w:r>
    </w:p>
    <w:p w14:paraId="4D668CE5" w14:textId="3FB67322" w:rsidR="001151DF" w:rsidRPr="00DB5DD5" w:rsidRDefault="001151DF" w:rsidP="00F5615F">
      <w:pPr>
        <w:pStyle w:val="Listapunktowana5"/>
        <w:tabs>
          <w:tab w:val="clear" w:pos="1492"/>
          <w:tab w:val="num" w:pos="3240"/>
        </w:tabs>
        <w:ind w:left="3240"/>
        <w:rPr>
          <w:rFonts w:ascii="Calibri" w:hAnsi="Calibri" w:cs="Calibri"/>
          <w:lang w:val="pl-PL"/>
        </w:rPr>
      </w:pPr>
      <w:r w:rsidRPr="00DB5DD5">
        <w:rPr>
          <w:rFonts w:ascii="Calibri" w:hAnsi="Calibri" w:cs="Calibri"/>
          <w:lang w:val="pl-PL"/>
        </w:rPr>
        <w:t xml:space="preserve">posiada </w:t>
      </w:r>
      <w:r w:rsidR="00DD53EC" w:rsidRPr="00DB5DD5">
        <w:rPr>
          <w:rFonts w:ascii="Calibri" w:hAnsi="Calibri" w:cs="Calibri"/>
          <w:lang w:val="pl-PL"/>
        </w:rPr>
        <w:t xml:space="preserve">minimum </w:t>
      </w:r>
      <w:r w:rsidRPr="00DB5DD5">
        <w:rPr>
          <w:rFonts w:ascii="Calibri" w:hAnsi="Calibri" w:cs="Calibri"/>
          <w:lang w:val="pl-PL"/>
        </w:rPr>
        <w:t xml:space="preserve">5 lat doświadczenia w projektowaniu </w:t>
      </w:r>
      <w:r w:rsidR="00831D39" w:rsidRPr="00DB5DD5">
        <w:rPr>
          <w:rFonts w:ascii="Calibri" w:hAnsi="Calibri" w:cs="Calibri"/>
          <w:lang w:val="pl-PL"/>
        </w:rPr>
        <w:br/>
      </w:r>
      <w:r w:rsidRPr="00DB5DD5">
        <w:rPr>
          <w:rFonts w:ascii="Calibri" w:hAnsi="Calibri" w:cs="Calibri"/>
          <w:lang w:val="pl-PL"/>
        </w:rPr>
        <w:t>w specjalności instalacyjnej w zakresie sieci, instalacji i urządzeń elektrycznych i elektroenergetycznych.</w:t>
      </w:r>
    </w:p>
    <w:p w14:paraId="16182EFA" w14:textId="67EC6807" w:rsidR="001151DF" w:rsidRPr="00DB5DD5" w:rsidRDefault="001151DF" w:rsidP="00E43AAE">
      <w:pPr>
        <w:pStyle w:val="CMSANHeading5"/>
        <w:numPr>
          <w:ilvl w:val="5"/>
          <w:numId w:val="15"/>
        </w:numPr>
        <w:tabs>
          <w:tab w:val="clear" w:pos="3402"/>
          <w:tab w:val="left" w:pos="2552"/>
          <w:tab w:val="num" w:pos="3261"/>
        </w:tabs>
        <w:ind w:left="3261" w:hanging="709"/>
        <w:rPr>
          <w:rFonts w:ascii="Calibri" w:hAnsi="Calibri" w:cs="Calibri"/>
          <w:b/>
          <w:bCs/>
          <w:lang w:val="pl-PL"/>
        </w:rPr>
      </w:pPr>
      <w:r w:rsidRPr="00DB5DD5">
        <w:rPr>
          <w:rFonts w:ascii="Calibri" w:hAnsi="Calibri" w:cs="Calibri"/>
          <w:b/>
          <w:bCs/>
          <w:lang w:val="pl-PL"/>
        </w:rPr>
        <w:t xml:space="preserve">Projektant </w:t>
      </w:r>
      <w:bookmarkStart w:id="17" w:name="_Hlk174139077"/>
      <w:r w:rsidRPr="00DB5DD5">
        <w:rPr>
          <w:rFonts w:ascii="Calibri" w:hAnsi="Calibri" w:cs="Calibri"/>
          <w:b/>
          <w:bCs/>
          <w:lang w:val="pl-PL"/>
        </w:rPr>
        <w:t xml:space="preserve">w specjalności </w:t>
      </w:r>
      <w:bookmarkStart w:id="18" w:name="_Hlk177213178"/>
      <w:r w:rsidRPr="00DB5DD5">
        <w:rPr>
          <w:rFonts w:ascii="Calibri" w:hAnsi="Calibri" w:cs="Calibri"/>
          <w:b/>
          <w:bCs/>
          <w:lang w:val="pl-PL"/>
        </w:rPr>
        <w:t>telekomunikacyjnej</w:t>
      </w:r>
      <w:bookmarkEnd w:id="18"/>
      <w:r w:rsidRPr="00DB5DD5">
        <w:rPr>
          <w:rFonts w:ascii="Calibri" w:hAnsi="Calibri" w:cs="Calibri"/>
          <w:b/>
          <w:bCs/>
          <w:lang w:val="pl-PL"/>
        </w:rPr>
        <w:t xml:space="preserve"> </w:t>
      </w:r>
      <w:bookmarkEnd w:id="17"/>
      <w:r w:rsidRPr="00DB5DD5">
        <w:rPr>
          <w:rFonts w:ascii="Calibri" w:hAnsi="Calibri" w:cs="Calibri"/>
          <w:b/>
          <w:bCs/>
          <w:lang w:val="pl-PL"/>
        </w:rPr>
        <w:t xml:space="preserve">(minimum </w:t>
      </w:r>
      <w:r w:rsidR="00831D39" w:rsidRPr="00DB5DD5">
        <w:rPr>
          <w:rFonts w:ascii="Calibri" w:hAnsi="Calibri" w:cs="Calibri"/>
          <w:b/>
          <w:bCs/>
          <w:lang w:val="pl-PL"/>
        </w:rPr>
        <w:br/>
      </w:r>
      <w:r w:rsidRPr="00DB5DD5">
        <w:rPr>
          <w:rFonts w:ascii="Calibri" w:hAnsi="Calibri" w:cs="Calibri"/>
          <w:b/>
          <w:bCs/>
          <w:lang w:val="pl-PL"/>
        </w:rPr>
        <w:t>1 osoba)</w:t>
      </w:r>
      <w:r w:rsidR="00DD53EC" w:rsidRPr="00DB5DD5">
        <w:rPr>
          <w:rFonts w:ascii="Calibri" w:hAnsi="Calibri" w:cs="Calibri"/>
          <w:b/>
          <w:bCs/>
          <w:lang w:val="pl-PL"/>
        </w:rPr>
        <w:t>:</w:t>
      </w:r>
    </w:p>
    <w:p w14:paraId="098F5C37" w14:textId="0C15DC14" w:rsidR="00F5615F" w:rsidRPr="00DB5DD5" w:rsidRDefault="00BE4D2A" w:rsidP="00771293">
      <w:pPr>
        <w:pStyle w:val="CMSANIndent4"/>
        <w:numPr>
          <w:ilvl w:val="0"/>
          <w:numId w:val="60"/>
        </w:numPr>
        <w:rPr>
          <w:rFonts w:ascii="Calibri" w:hAnsi="Calibri" w:cs="Calibri"/>
          <w:i/>
          <w:iCs/>
          <w:lang w:val="pl-PL"/>
        </w:rPr>
      </w:pPr>
      <w:r w:rsidRPr="00DB5DD5">
        <w:rPr>
          <w:rFonts w:ascii="Calibri" w:hAnsi="Calibri" w:cs="Calibri"/>
          <w:lang w:val="pl-PL"/>
        </w:rPr>
        <w:t xml:space="preserve">posiadający kwalifikacje zawodowe określone we właściwych przepisach prawa potwierdzające, że może pełnić samodzielne funkcje techniczne w budownictwie obejmujące projektowanie bez ograniczeń w specjalności </w:t>
      </w:r>
      <w:r w:rsidR="00831D39" w:rsidRPr="00DB5DD5">
        <w:rPr>
          <w:rFonts w:ascii="Calibri" w:hAnsi="Calibri" w:cs="Calibri"/>
          <w:lang w:val="pl-PL"/>
        </w:rPr>
        <w:t xml:space="preserve">telekomunikacyjnej </w:t>
      </w:r>
      <w:r w:rsidRPr="00DB5DD5">
        <w:rPr>
          <w:rFonts w:ascii="Calibri" w:hAnsi="Calibri" w:cs="Calibri"/>
          <w:lang w:val="pl-PL"/>
        </w:rPr>
        <w:t xml:space="preserve"> lub odpowiadające im uprawnienia budowlane do projektowania wydane na podstawie UPB lub odpowiadające im ważne uprawnienia zawodowe do projektowania wydane na podstawie uprzednio obowiązujących przepisów prawa (w tym wcześniej obowiązujących przepisów - art. 12 ust. 1 pkt 1 z uwzględnieniem art. 104 UPB lub ustawy z dnia 15.12.2000</w:t>
      </w:r>
      <w:r w:rsidR="00E06840" w:rsidRPr="00DB5DD5">
        <w:rPr>
          <w:rFonts w:ascii="Calibri" w:hAnsi="Calibri" w:cs="Calibri"/>
          <w:lang w:val="pl-PL"/>
        </w:rPr>
        <w:t xml:space="preserve"> </w:t>
      </w:r>
      <w:r w:rsidRPr="00DB5DD5">
        <w:rPr>
          <w:rFonts w:ascii="Calibri" w:hAnsi="Calibri" w:cs="Calibri"/>
          <w:lang w:val="pl-PL"/>
        </w:rPr>
        <w:t xml:space="preserve">r. o samorządach zawodowych architektów oraz inżynierów budownictwa oraz urbanistów (Dz.U. z 2023 r. poz. 551)) lub odpowiednich przepisów obowiązujących na terenie kraju, </w:t>
      </w:r>
      <w:r w:rsidR="00DB5DD5">
        <w:rPr>
          <w:rFonts w:ascii="Calibri" w:hAnsi="Calibri" w:cs="Calibri"/>
          <w:lang w:val="pl-PL"/>
        </w:rPr>
        <w:br/>
      </w:r>
      <w:r w:rsidRPr="00DB5DD5">
        <w:rPr>
          <w:rFonts w:ascii="Calibri" w:hAnsi="Calibri" w:cs="Calibri"/>
          <w:lang w:val="pl-PL"/>
        </w:rPr>
        <w:t xml:space="preserve">w którym wykonują zawód osoby wyznaczone do realizacji zamówienia z uwzględnieniem ustawy z dnia 22.12.2015r. </w:t>
      </w:r>
      <w:r w:rsidR="00DB5DD5">
        <w:rPr>
          <w:rFonts w:ascii="Calibri" w:hAnsi="Calibri" w:cs="Calibri"/>
          <w:lang w:val="pl-PL"/>
        </w:rPr>
        <w:br/>
      </w:r>
      <w:r w:rsidRPr="00DB5DD5">
        <w:rPr>
          <w:rFonts w:ascii="Calibri" w:hAnsi="Calibri" w:cs="Calibri"/>
          <w:lang w:val="pl-PL"/>
        </w:rPr>
        <w:t xml:space="preserve">o zasadach uznawania kwalifikacji zawodowych nabytych </w:t>
      </w:r>
      <w:r w:rsidR="00DB5DD5">
        <w:rPr>
          <w:rFonts w:ascii="Calibri" w:hAnsi="Calibri" w:cs="Calibri"/>
          <w:lang w:val="pl-PL"/>
        </w:rPr>
        <w:br/>
      </w:r>
      <w:r w:rsidRPr="00DB5DD5">
        <w:rPr>
          <w:rFonts w:ascii="Calibri" w:hAnsi="Calibri" w:cs="Calibri"/>
          <w:lang w:val="pl-PL"/>
        </w:rPr>
        <w:t>w państwach członkowskich Unii Europejskiej (Dz.U.2023 r. poz. 334)</w:t>
      </w:r>
      <w:r w:rsidR="001B16F6" w:rsidRPr="00DB5DD5">
        <w:rPr>
          <w:rFonts w:ascii="Calibri" w:hAnsi="Calibri" w:cs="Calibri"/>
          <w:lang w:val="pl-PL"/>
        </w:rPr>
        <w:t>, który</w:t>
      </w:r>
      <w:r w:rsidR="00F5615F" w:rsidRPr="00DB5DD5">
        <w:rPr>
          <w:rFonts w:ascii="Calibri" w:hAnsi="Calibri" w:cs="Calibri"/>
          <w:lang w:val="pl-PL"/>
        </w:rPr>
        <w:t>:</w:t>
      </w:r>
    </w:p>
    <w:p w14:paraId="4C8AD078" w14:textId="1ECF5D24" w:rsidR="00DD53EC" w:rsidRDefault="00DD53EC" w:rsidP="00A57EE4">
      <w:pPr>
        <w:pStyle w:val="CMSANIndent4"/>
        <w:ind w:left="1418"/>
        <w:rPr>
          <w:rFonts w:ascii="Calibri" w:hAnsi="Calibri" w:cs="Calibri"/>
          <w:i/>
          <w:iCs/>
          <w:lang w:val="pl-PL"/>
        </w:rPr>
      </w:pPr>
      <w:r w:rsidRPr="00DB5DD5">
        <w:rPr>
          <w:rFonts w:ascii="Calibri" w:hAnsi="Calibri" w:cs="Calibri"/>
          <w:i/>
          <w:iCs/>
          <w:lang w:val="pl-PL"/>
        </w:rPr>
        <w:t xml:space="preserve">UWAGA </w:t>
      </w:r>
      <w:r w:rsidR="00BB538A" w:rsidRPr="00DB5DD5">
        <w:rPr>
          <w:rFonts w:ascii="Calibri" w:hAnsi="Calibri" w:cs="Calibri"/>
          <w:i/>
          <w:iCs/>
          <w:lang w:val="pl-PL"/>
        </w:rPr>
        <w:br/>
      </w:r>
      <w:r w:rsidRPr="00DB5DD5">
        <w:rPr>
          <w:rFonts w:ascii="Calibri" w:hAnsi="Calibri" w:cs="Calibri"/>
          <w:i/>
          <w:iCs/>
          <w:lang w:val="pl-PL"/>
        </w:rPr>
        <w:t>Na wykonawcy ciąży obowiązek wykazania – poprzez odpowiednie organy do tego uprawnione – równoważności posiadanych uprawnień.</w:t>
      </w:r>
      <w:r w:rsidR="00C64128">
        <w:rPr>
          <w:rFonts w:ascii="Calibri" w:hAnsi="Calibri" w:cs="Calibri"/>
          <w:i/>
          <w:iCs/>
          <w:lang w:val="pl-PL"/>
        </w:rPr>
        <w:t xml:space="preserve"> </w:t>
      </w:r>
    </w:p>
    <w:p w14:paraId="14C4E368" w14:textId="16EFC148" w:rsidR="00C64128" w:rsidRDefault="00C64128" w:rsidP="00A57EE4">
      <w:pPr>
        <w:ind w:left="1418"/>
        <w:rPr>
          <w:rFonts w:ascii="Calibri" w:hAnsi="Calibri" w:cs="Calibri"/>
          <w:i/>
          <w:iCs/>
          <w:color w:val="7030A0"/>
          <w:lang w:val="pl-PL"/>
        </w:rPr>
      </w:pPr>
      <w:r w:rsidRPr="00C64128">
        <w:rPr>
          <w:rFonts w:ascii="Calibri" w:hAnsi="Calibri" w:cs="Calibri"/>
          <w:i/>
          <w:iCs/>
          <w:color w:val="7030A0"/>
          <w:lang w:val="pl-PL"/>
        </w:rPr>
        <w:t>UWAGA!!! W przypadku osoby wyznaczonej do realizacji zamówienia posiadającej zagraniczne kwalifikacje zawodowe odpowiadające zakresem uprawnieniom polskim określonym w OPiW Wykonawca winien złożyć w wykazie osób oświadczenie, że dana osoba posiada odpowiadające polskim kwalifikacje zawodowe (uprawnienia budowlane) i informacje na temat tych kwalifikacji, zgodnie z danymi zawartymi w wykazie osób (o którym mowa w punkcie 13.4 (a) OPiW).</w:t>
      </w:r>
    </w:p>
    <w:p w14:paraId="393B282A" w14:textId="77777777" w:rsidR="006C6898" w:rsidRDefault="006C6898" w:rsidP="003A3907">
      <w:pPr>
        <w:pStyle w:val="CMSANIndent4"/>
        <w:ind w:left="1440"/>
        <w:rPr>
          <w:rFonts w:ascii="Calibri" w:hAnsi="Calibri" w:cs="Calibri"/>
          <w:i/>
          <w:iCs/>
          <w:color w:val="0070C0"/>
          <w:lang w:val="pl-PL"/>
        </w:rPr>
      </w:pPr>
    </w:p>
    <w:p w14:paraId="4C746DB6" w14:textId="2449AB3E"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lastRenderedPageBreak/>
        <w:t>UWAGA</w:t>
      </w:r>
    </w:p>
    <w:p w14:paraId="29A1CF36" w14:textId="77777777"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 xml:space="preserve">W przypadku osób, które są obywatelami państw członkowskich Unii Europejskiej, Konfederacji Szwajcarskiej oraz państw członkowskich Europejskiego Porozumienia </w:t>
      </w:r>
      <w:r>
        <w:rPr>
          <w:rFonts w:ascii="Calibri" w:hAnsi="Calibri" w:cs="Calibri"/>
          <w:i/>
          <w:iCs/>
          <w:color w:val="0070C0"/>
          <w:lang w:val="pl-PL"/>
        </w:rPr>
        <w:br/>
      </w:r>
      <w:r w:rsidRPr="003A3907">
        <w:rPr>
          <w:rFonts w:ascii="Calibri" w:hAnsi="Calibri" w:cs="Calibri"/>
          <w:i/>
          <w:iCs/>
          <w:color w:val="0070C0"/>
          <w:lang w:val="pl-PL"/>
        </w:rPr>
        <w:t xml:space="preserve">o Wolnym Handlu (EFTA) – stron umowy o Europejskim Obszarze Gospodarczym </w:t>
      </w:r>
      <w:r>
        <w:rPr>
          <w:rFonts w:ascii="Calibri" w:hAnsi="Calibri" w:cs="Calibri"/>
          <w:i/>
          <w:iCs/>
          <w:color w:val="0070C0"/>
          <w:lang w:val="pl-PL"/>
        </w:rPr>
        <w:br/>
      </w:r>
      <w:r w:rsidRPr="003A3907">
        <w:rPr>
          <w:rFonts w:ascii="Calibri" w:hAnsi="Calibri" w:cs="Calibri"/>
          <w:i/>
          <w:iCs/>
          <w:color w:val="0070C0"/>
          <w:lang w:val="pl-PL"/>
        </w:rPr>
        <w:t>(w rozumieniu art. 4a ustawy z dnia 15 grudnia 2000 r. o samorządach zawodowych architektów oraz inżynierów budownictwa), osoby wyznaczone do realizacji Zamówienia posiadają uprawnienia budowlane wyszczególnione wyżej, jeżeli:</w:t>
      </w:r>
    </w:p>
    <w:p w14:paraId="3F971A44" w14:textId="77777777" w:rsidR="003A3907" w:rsidRPr="003A3907" w:rsidRDefault="003A3907" w:rsidP="003A3907">
      <w:pPr>
        <w:pStyle w:val="CMSANIndent4"/>
        <w:ind w:left="1985" w:hanging="425"/>
        <w:rPr>
          <w:rFonts w:ascii="Calibri" w:hAnsi="Calibri" w:cs="Calibri"/>
          <w:i/>
          <w:iCs/>
          <w:color w:val="0070C0"/>
          <w:lang w:val="pl-PL"/>
        </w:rPr>
      </w:pPr>
      <w:r w:rsidRPr="003A3907">
        <w:rPr>
          <w:rFonts w:ascii="Calibri" w:hAnsi="Calibri" w:cs="Calibri"/>
          <w:i/>
          <w:iCs/>
          <w:color w:val="0070C0"/>
          <w:lang w:val="pl-PL"/>
        </w:rPr>
        <w:t>(a)</w:t>
      </w:r>
      <w:r w:rsidRPr="003A3907">
        <w:rPr>
          <w:rFonts w:ascii="Calibri" w:hAnsi="Calibri" w:cs="Calibri"/>
          <w:i/>
          <w:iCs/>
          <w:color w:val="0070C0"/>
          <w:lang w:val="pl-PL"/>
        </w:rPr>
        <w:tab/>
        <w:t>nabyły kwalifikacje zawodowe do wykonywania działalności w budownictwie, równoznacznej wykonywaniu samodzielnych funkcji technicznych w budownictwie na terytorium Rzeczypospolitej Polskiej, odpowiadające posiadaniu uprawnień budowlanych wyszczególnionych powyżej, oraz</w:t>
      </w:r>
    </w:p>
    <w:p w14:paraId="22D77FC4" w14:textId="77777777" w:rsidR="003A3907" w:rsidRPr="003A3907" w:rsidRDefault="003A3907" w:rsidP="003A3907">
      <w:pPr>
        <w:pStyle w:val="CMSANIndent4"/>
        <w:ind w:left="1985" w:hanging="425"/>
        <w:rPr>
          <w:rFonts w:ascii="Calibri" w:hAnsi="Calibri" w:cs="Calibri"/>
          <w:i/>
          <w:iCs/>
          <w:color w:val="0070C0"/>
          <w:lang w:val="pl-PL"/>
        </w:rPr>
      </w:pPr>
      <w:r w:rsidRPr="003A3907">
        <w:rPr>
          <w:rFonts w:ascii="Calibri" w:hAnsi="Calibri" w:cs="Calibri"/>
          <w:i/>
          <w:iCs/>
          <w:color w:val="0070C0"/>
          <w:lang w:val="pl-PL"/>
        </w:rPr>
        <w:t>(b)</w:t>
      </w:r>
      <w:r w:rsidRPr="003A3907">
        <w:rPr>
          <w:rFonts w:ascii="Calibri" w:hAnsi="Calibri" w:cs="Calibri"/>
          <w:i/>
          <w:iCs/>
          <w:color w:val="0070C0"/>
          <w:lang w:val="pl-PL"/>
        </w:rPr>
        <w:tab/>
        <w:t xml:space="preserve">posiadają odpowiednią decyzję o uznaniu kwalifikacji zawodowych albo </w:t>
      </w:r>
      <w:r>
        <w:rPr>
          <w:rFonts w:ascii="Calibri" w:hAnsi="Calibri" w:cs="Calibri"/>
          <w:i/>
          <w:iCs/>
          <w:color w:val="0070C0"/>
          <w:lang w:val="pl-PL"/>
        </w:rPr>
        <w:br/>
      </w:r>
      <w:r w:rsidRPr="003A3907">
        <w:rPr>
          <w:rFonts w:ascii="Calibri" w:hAnsi="Calibri" w:cs="Calibri"/>
          <w:i/>
          <w:iCs/>
          <w:color w:val="0070C0"/>
          <w:lang w:val="pl-PL"/>
        </w:rPr>
        <w:t xml:space="preserve">w przypadku braku decyzji o uznaniu kwalifikacji zawodowych, zostały spełnione </w:t>
      </w:r>
      <w:r>
        <w:rPr>
          <w:rFonts w:ascii="Calibri" w:hAnsi="Calibri" w:cs="Calibri"/>
          <w:i/>
          <w:iCs/>
          <w:color w:val="0070C0"/>
          <w:lang w:val="pl-PL"/>
        </w:rPr>
        <w:br/>
      </w:r>
      <w:r w:rsidRPr="003A3907">
        <w:rPr>
          <w:rFonts w:ascii="Calibri" w:hAnsi="Calibri" w:cs="Calibri"/>
          <w:i/>
          <w:iCs/>
          <w:color w:val="0070C0"/>
          <w:lang w:val="pl-PL"/>
        </w:rPr>
        <w:t>w stosunku do tych osób wymagania, o których mowa w art. 20a ustawy z dnia 15 grudnia 2000 r. o samorządach zawodowych architektów oraz inżynierów budownictwa.</w:t>
      </w:r>
    </w:p>
    <w:p w14:paraId="404D4C9B" w14:textId="77777777"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UWAGA</w:t>
      </w:r>
    </w:p>
    <w:p w14:paraId="7080BE4E" w14:textId="77777777" w:rsidR="003A3907" w:rsidRPr="003A3907" w:rsidRDefault="003A3907" w:rsidP="003A3907">
      <w:pPr>
        <w:pStyle w:val="CMSANIndent4"/>
        <w:ind w:left="1440"/>
        <w:rPr>
          <w:rFonts w:ascii="Calibri" w:hAnsi="Calibri" w:cs="Calibri"/>
          <w:i/>
          <w:iCs/>
          <w:color w:val="0070C0"/>
          <w:lang w:val="pl-PL"/>
        </w:rPr>
      </w:pPr>
      <w:r w:rsidRPr="003A3907">
        <w:rPr>
          <w:rFonts w:ascii="Calibri" w:hAnsi="Calibri" w:cs="Calibri"/>
          <w:i/>
          <w:iCs/>
          <w:color w:val="0070C0"/>
          <w:lang w:val="pl-PL"/>
        </w:rPr>
        <w:t xml:space="preserve">W przypadku personelu, który będzie świadczył usługę transgraniczną na terytorium Rzeczypospolitej Polskiej, posiadającego zagraniczne kwalifikacje odpowiadające zakresem uprawnieniom polskim określonym w OPiW, Wykonawca winien złożyć </w:t>
      </w:r>
      <w:r>
        <w:rPr>
          <w:rFonts w:ascii="Calibri" w:hAnsi="Calibri" w:cs="Calibri"/>
          <w:i/>
          <w:iCs/>
          <w:color w:val="0070C0"/>
          <w:lang w:val="pl-PL"/>
        </w:rPr>
        <w:br/>
      </w:r>
      <w:r w:rsidRPr="003A3907">
        <w:rPr>
          <w:rFonts w:ascii="Calibri" w:hAnsi="Calibri" w:cs="Calibri"/>
          <w:i/>
          <w:iCs/>
          <w:color w:val="0070C0"/>
          <w:lang w:val="pl-PL"/>
        </w:rPr>
        <w:t xml:space="preserve">w wykazie osób, że personel ten posiada odpowiadające polskim kwalifikacje (uprawnienia budowlane) i informacje nt. tych uprawnień zgodnie z danymi zawartymi </w:t>
      </w:r>
      <w:r>
        <w:rPr>
          <w:rFonts w:ascii="Calibri" w:hAnsi="Calibri" w:cs="Calibri"/>
          <w:i/>
          <w:iCs/>
          <w:color w:val="0070C0"/>
          <w:lang w:val="pl-PL"/>
        </w:rPr>
        <w:br/>
      </w:r>
      <w:r w:rsidRPr="003A3907">
        <w:rPr>
          <w:rFonts w:ascii="Calibri" w:hAnsi="Calibri" w:cs="Calibri"/>
          <w:i/>
          <w:iCs/>
          <w:color w:val="0070C0"/>
          <w:lang w:val="pl-PL"/>
        </w:rPr>
        <w:t>w wykazie osób (o którym mowa w punkcie 13.4 (a) OPiW).</w:t>
      </w:r>
    </w:p>
    <w:p w14:paraId="3B4B226C" w14:textId="77777777" w:rsidR="003A3907" w:rsidRPr="00C64128" w:rsidRDefault="003A3907" w:rsidP="00A57EE4">
      <w:pPr>
        <w:ind w:left="1418"/>
        <w:rPr>
          <w:rFonts w:ascii="Calibri" w:hAnsi="Calibri" w:cs="Calibri"/>
          <w:i/>
          <w:iCs/>
          <w:color w:val="7030A0"/>
          <w:lang w:val="pl-PL"/>
        </w:rPr>
      </w:pPr>
    </w:p>
    <w:p w14:paraId="6054BC0F" w14:textId="53A5A30D" w:rsidR="00C64128" w:rsidRPr="00C64128" w:rsidRDefault="00C64128" w:rsidP="00A57EE4">
      <w:pPr>
        <w:pStyle w:val="Listapunktowana5"/>
        <w:tabs>
          <w:tab w:val="clear" w:pos="1492"/>
          <w:tab w:val="num" w:pos="3240"/>
        </w:tabs>
        <w:ind w:left="3240"/>
        <w:rPr>
          <w:rFonts w:ascii="Calibri" w:hAnsi="Calibri" w:cs="Calibri"/>
          <w:lang w:val="pl-PL"/>
        </w:rPr>
      </w:pPr>
      <w:r w:rsidRPr="00C64128">
        <w:rPr>
          <w:rFonts w:ascii="Calibri" w:hAnsi="Calibri" w:cs="Calibri"/>
          <w:lang w:val="pl-PL"/>
        </w:rPr>
        <w:t xml:space="preserve">należy do </w:t>
      </w:r>
      <w:r w:rsidRPr="00C64128">
        <w:rPr>
          <w:rFonts w:ascii="Calibri" w:hAnsi="Calibri" w:cs="Calibri"/>
          <w:bCs/>
          <w:lang w:val="pl-PL"/>
        </w:rPr>
        <w:t>właściwej</w:t>
      </w:r>
      <w:r w:rsidRPr="00C64128">
        <w:rPr>
          <w:rFonts w:ascii="Calibri" w:hAnsi="Calibri" w:cs="Calibri"/>
          <w:lang w:val="pl-PL"/>
        </w:rPr>
        <w:t xml:space="preserve"> izby samorządu zawodowego,</w:t>
      </w:r>
    </w:p>
    <w:p w14:paraId="2DBF7CE4" w14:textId="77777777" w:rsidR="00C64128" w:rsidRPr="00C64128" w:rsidRDefault="00C64128" w:rsidP="00C64128">
      <w:pPr>
        <w:tabs>
          <w:tab w:val="left" w:pos="4252"/>
        </w:tabs>
        <w:ind w:left="1560" w:hanging="360"/>
        <w:contextualSpacing/>
        <w:rPr>
          <w:rFonts w:ascii="Calibri" w:hAnsi="Calibri" w:cs="Calibri"/>
          <w:i/>
          <w:iCs/>
          <w:color w:val="7030A0"/>
          <w:lang w:val="pl-PL"/>
        </w:rPr>
      </w:pPr>
      <w:r w:rsidRPr="00C64128">
        <w:rPr>
          <w:rFonts w:ascii="Calibri" w:hAnsi="Calibri" w:cs="Calibri"/>
          <w:color w:val="7030A0"/>
          <w:lang w:val="pl-PL"/>
        </w:rPr>
        <w:tab/>
      </w:r>
      <w:r w:rsidRPr="00C64128">
        <w:rPr>
          <w:rFonts w:ascii="Calibri" w:hAnsi="Calibri" w:cs="Calibri"/>
          <w:i/>
          <w:iCs/>
          <w:color w:val="7030A0"/>
          <w:lang w:val="pl-PL"/>
        </w:rPr>
        <w:t>UWAGA!!!  W przypadku osoby wyznaczonej do realizacji zamówienia posiadającej zagraniczne kwalifikacje zawodowe odpowiadające zakresem uprawnieniom polskim określonym w OPiW Wykonawca winien złożyć w wykazie osób oświadczenie, że dana osoba uzyska wpis na listę członków izby inżynierów budownictwa.</w:t>
      </w:r>
    </w:p>
    <w:p w14:paraId="7913C8DF" w14:textId="77777777" w:rsidR="00C64128" w:rsidRPr="00DB5DD5" w:rsidRDefault="00C64128" w:rsidP="00BB538A">
      <w:pPr>
        <w:pStyle w:val="CMSANIndent4"/>
        <w:ind w:left="2160"/>
        <w:rPr>
          <w:rFonts w:ascii="Calibri" w:hAnsi="Calibri" w:cs="Calibri"/>
          <w:i/>
          <w:iCs/>
          <w:lang w:val="pl-PL"/>
        </w:rPr>
      </w:pPr>
    </w:p>
    <w:p w14:paraId="39EE4F1C" w14:textId="112FC8B2" w:rsidR="00CD0C06" w:rsidRPr="005976D1" w:rsidRDefault="00124FF8" w:rsidP="00BD679D">
      <w:pPr>
        <w:pStyle w:val="Listapunktowana5"/>
        <w:tabs>
          <w:tab w:val="clear" w:pos="1492"/>
          <w:tab w:val="num" w:pos="3240"/>
        </w:tabs>
        <w:ind w:left="3240"/>
        <w:rPr>
          <w:rFonts w:ascii="Calibri" w:hAnsi="Calibri" w:cs="Calibri"/>
          <w:lang w:val="pl-PL"/>
        </w:rPr>
      </w:pPr>
      <w:r w:rsidRPr="00DB5DD5">
        <w:rPr>
          <w:rFonts w:ascii="Calibri" w:hAnsi="Calibri" w:cs="Calibri"/>
          <w:lang w:val="pl-PL"/>
        </w:rPr>
        <w:t xml:space="preserve">w okresie 15 lat przed upływem terminu składania </w:t>
      </w:r>
      <w:r w:rsidR="00DD53EC" w:rsidRPr="00DB5DD5">
        <w:rPr>
          <w:rFonts w:ascii="Calibri" w:hAnsi="Calibri" w:cs="Calibri"/>
          <w:lang w:val="pl-PL"/>
        </w:rPr>
        <w:t>Wniosków</w:t>
      </w:r>
      <w:r w:rsidRPr="00DB5DD5">
        <w:rPr>
          <w:rFonts w:ascii="Calibri" w:hAnsi="Calibri" w:cs="Calibri"/>
          <w:lang w:val="pl-PL"/>
        </w:rPr>
        <w:t xml:space="preserve"> sporządził</w:t>
      </w:r>
      <w:r w:rsidR="00EA79AB" w:rsidRPr="00DB5DD5">
        <w:rPr>
          <w:rFonts w:ascii="Calibri" w:hAnsi="Calibri" w:cs="Calibri"/>
          <w:lang w:val="pl-PL"/>
        </w:rPr>
        <w:t xml:space="preserve"> </w:t>
      </w:r>
      <w:r w:rsidR="00BD679D">
        <w:rPr>
          <w:rFonts w:ascii="Calibri" w:hAnsi="Calibri" w:cs="Calibri"/>
          <w:color w:val="0070C0"/>
          <w:lang w:val="pl-PL"/>
        </w:rPr>
        <w:t>(</w:t>
      </w:r>
      <w:r w:rsidR="00EA79AB" w:rsidRPr="00DB5DD5">
        <w:rPr>
          <w:rFonts w:ascii="Calibri" w:hAnsi="Calibri" w:cs="Calibri"/>
          <w:lang w:val="pl-PL"/>
        </w:rPr>
        <w:t>lub</w:t>
      </w:r>
      <w:r w:rsidRPr="00DB5DD5">
        <w:rPr>
          <w:rFonts w:ascii="Calibri" w:hAnsi="Calibri" w:cs="Calibri"/>
          <w:lang w:val="pl-PL"/>
        </w:rPr>
        <w:t xml:space="preserve"> brał udział w sporządzeniu</w:t>
      </w:r>
      <w:r w:rsidR="00BD679D">
        <w:rPr>
          <w:rFonts w:ascii="Calibri" w:hAnsi="Calibri" w:cs="Calibri"/>
          <w:color w:val="0070C0"/>
          <w:lang w:val="pl-PL"/>
        </w:rPr>
        <w:t>)</w:t>
      </w:r>
      <w:r w:rsidRPr="00DB5DD5">
        <w:rPr>
          <w:rFonts w:ascii="Calibri" w:hAnsi="Calibri" w:cs="Calibri"/>
          <w:lang w:val="pl-PL"/>
        </w:rPr>
        <w:t xml:space="preserve"> </w:t>
      </w:r>
      <w:r w:rsidR="00BD679D" w:rsidRPr="00BD679D">
        <w:rPr>
          <w:rFonts w:ascii="Calibri" w:hAnsi="Calibri" w:cs="Calibri"/>
          <w:b/>
          <w:bCs/>
          <w:i/>
          <w:iCs/>
          <w:color w:val="0070C0"/>
          <w:lang w:val="pl-PL"/>
        </w:rPr>
        <w:t>oraz podpisał (został oznaczony jako autor lub współautor)</w:t>
      </w:r>
      <w:r w:rsidR="00BD679D" w:rsidRPr="00BD679D">
        <w:rPr>
          <w:rFonts w:ascii="Calibri" w:hAnsi="Calibri" w:cs="Calibri"/>
          <w:i/>
          <w:iCs/>
          <w:lang w:val="pl-PL"/>
        </w:rPr>
        <w:t xml:space="preserve"> </w:t>
      </w:r>
      <w:r w:rsidRPr="00DB5DD5">
        <w:rPr>
          <w:rFonts w:ascii="Calibri" w:hAnsi="Calibri" w:cs="Calibri"/>
          <w:lang w:val="pl-PL"/>
        </w:rPr>
        <w:t xml:space="preserve">co najmniej: jednej </w:t>
      </w:r>
      <w:r w:rsidR="00EA79AB" w:rsidRPr="00DB5DD5">
        <w:rPr>
          <w:rFonts w:ascii="Calibri" w:hAnsi="Calibri" w:cs="Calibri"/>
          <w:lang w:val="pl-PL"/>
        </w:rPr>
        <w:t>D</w:t>
      </w:r>
      <w:r w:rsidRPr="00DB5DD5">
        <w:rPr>
          <w:rFonts w:ascii="Calibri" w:hAnsi="Calibri" w:cs="Calibri"/>
          <w:lang w:val="pl-PL"/>
        </w:rPr>
        <w:t xml:space="preserve">okumentacji </w:t>
      </w:r>
      <w:r w:rsidR="00EA79AB" w:rsidRPr="00DB5DD5">
        <w:rPr>
          <w:rFonts w:ascii="Calibri" w:hAnsi="Calibri" w:cs="Calibri"/>
          <w:lang w:val="pl-PL"/>
        </w:rPr>
        <w:t>P</w:t>
      </w:r>
      <w:r w:rsidRPr="00DB5DD5">
        <w:rPr>
          <w:rFonts w:ascii="Calibri" w:hAnsi="Calibri" w:cs="Calibri"/>
          <w:lang w:val="pl-PL"/>
        </w:rPr>
        <w:t>rojektowej</w:t>
      </w:r>
      <w:r w:rsidR="00BD679D">
        <w:rPr>
          <w:rFonts w:ascii="Calibri" w:hAnsi="Calibri" w:cs="Calibri"/>
          <w:lang w:val="pl-PL"/>
        </w:rPr>
        <w:t xml:space="preserve"> </w:t>
      </w:r>
      <w:r w:rsidRPr="00DB5DD5">
        <w:rPr>
          <w:rFonts w:ascii="Calibri" w:hAnsi="Calibri" w:cs="Calibri"/>
          <w:lang w:val="pl-PL"/>
        </w:rPr>
        <w:t xml:space="preserve">w zakresie posiadanych uprawnień do projektowania w </w:t>
      </w:r>
      <w:r w:rsidR="00602BDD" w:rsidRPr="00DB5DD5">
        <w:rPr>
          <w:rFonts w:ascii="Calibri" w:hAnsi="Calibri" w:cs="Calibri"/>
          <w:lang w:val="pl-PL"/>
        </w:rPr>
        <w:t>specjalności telekomunikacyjnej</w:t>
      </w:r>
      <w:r w:rsidR="00602BDD" w:rsidRPr="00DB5DD5">
        <w:rPr>
          <w:rFonts w:ascii="Calibri" w:hAnsi="Calibri" w:cs="Calibri"/>
          <w:b/>
          <w:bCs/>
          <w:lang w:val="pl-PL"/>
        </w:rPr>
        <w:t xml:space="preserve"> </w:t>
      </w:r>
      <w:r w:rsidRPr="00DB5DD5">
        <w:rPr>
          <w:rFonts w:ascii="Calibri" w:hAnsi="Calibri" w:cs="Calibri"/>
          <w:bCs/>
          <w:lang w:val="pl-PL"/>
        </w:rPr>
        <w:t>dla</w:t>
      </w:r>
      <w:r w:rsidR="00CD0C06">
        <w:rPr>
          <w:rFonts w:ascii="Calibri" w:hAnsi="Calibri" w:cs="Calibri"/>
          <w:bCs/>
          <w:lang w:val="pl-PL"/>
        </w:rPr>
        <w:t>:</w:t>
      </w:r>
    </w:p>
    <w:p w14:paraId="7DE4A066" w14:textId="27DAF92E" w:rsidR="00CD0C06" w:rsidRPr="005976D1" w:rsidRDefault="00CD0C06" w:rsidP="00BD679D">
      <w:pPr>
        <w:pStyle w:val="Listapunktowana5"/>
        <w:numPr>
          <w:ilvl w:val="0"/>
          <w:numId w:val="77"/>
        </w:numPr>
        <w:tabs>
          <w:tab w:val="clear" w:pos="4252"/>
          <w:tab w:val="left" w:pos="3686"/>
          <w:tab w:val="left" w:pos="3828"/>
        </w:tabs>
        <w:ind w:left="3686"/>
        <w:rPr>
          <w:rFonts w:ascii="Calibri" w:hAnsi="Calibri" w:cs="Calibri"/>
          <w:i/>
          <w:iCs/>
          <w:color w:val="3A7C22" w:themeColor="accent6" w:themeShade="BF"/>
          <w:lang w:val="pl-PL"/>
        </w:rPr>
      </w:pPr>
      <w:r w:rsidRPr="005976D1">
        <w:rPr>
          <w:rFonts w:ascii="Calibri" w:hAnsi="Calibri" w:cs="Calibri"/>
          <w:i/>
          <w:iCs/>
          <w:color w:val="3A7C22" w:themeColor="accent6" w:themeShade="BF"/>
          <w:lang w:val="pl-PL"/>
        </w:rPr>
        <w:t xml:space="preserve">budowy Terminala Pasażerskiego o powierzchni użytkowej co najmniej 40 tys. m2, dla którego uzyskano ostateczną decyzję </w:t>
      </w:r>
      <w:r w:rsidRPr="005976D1">
        <w:rPr>
          <w:rFonts w:ascii="Calibri" w:hAnsi="Calibri" w:cs="Calibri"/>
          <w:i/>
          <w:iCs/>
          <w:color w:val="3A7C22" w:themeColor="accent6" w:themeShade="BF"/>
          <w:lang w:val="pl-PL"/>
        </w:rPr>
        <w:lastRenderedPageBreak/>
        <w:t>administracyjną zezwalającą na realizację projektu</w:t>
      </w:r>
      <w:r w:rsidR="00BD679D">
        <w:rPr>
          <w:rFonts w:ascii="Calibri" w:hAnsi="Calibri" w:cs="Calibri"/>
          <w:i/>
          <w:iCs/>
          <w:color w:val="3A7C22" w:themeColor="accent6" w:themeShade="BF"/>
          <w:lang w:val="pl-PL"/>
        </w:rPr>
        <w:t xml:space="preserve"> </w:t>
      </w:r>
      <w:r w:rsidR="00BD679D" w:rsidRPr="00BD679D">
        <w:rPr>
          <w:rFonts w:ascii="Calibri" w:hAnsi="Calibri" w:cs="Calibri"/>
          <w:b/>
          <w:bCs/>
          <w:i/>
          <w:iCs/>
          <w:color w:val="0070C0"/>
          <w:lang w:val="pl-PL"/>
        </w:rPr>
        <w:t>(lub równoważne pozwolenie w kraju danej inwestycji)</w:t>
      </w:r>
      <w:r w:rsidRPr="005976D1">
        <w:rPr>
          <w:rFonts w:ascii="Calibri" w:hAnsi="Calibri" w:cs="Calibri"/>
          <w:i/>
          <w:iCs/>
          <w:color w:val="3A7C22" w:themeColor="accent6" w:themeShade="BF"/>
          <w:lang w:val="pl-PL"/>
        </w:rPr>
        <w:t>,</w:t>
      </w:r>
    </w:p>
    <w:p w14:paraId="46EA5EEB" w14:textId="2E38FC01" w:rsidR="00CD0C06" w:rsidRPr="005976D1" w:rsidRDefault="00CD0C06" w:rsidP="005976D1">
      <w:pPr>
        <w:pStyle w:val="Listapunktowana5"/>
        <w:numPr>
          <w:ilvl w:val="0"/>
          <w:numId w:val="77"/>
        </w:numPr>
        <w:tabs>
          <w:tab w:val="clear" w:pos="4252"/>
          <w:tab w:val="left" w:pos="3686"/>
          <w:tab w:val="left" w:pos="3828"/>
        </w:tabs>
        <w:ind w:left="3686"/>
        <w:rPr>
          <w:rFonts w:ascii="Calibri" w:hAnsi="Calibri" w:cs="Calibri"/>
          <w:i/>
          <w:iCs/>
          <w:color w:val="3A7C22" w:themeColor="accent6" w:themeShade="BF"/>
          <w:lang w:val="pl-PL"/>
        </w:rPr>
      </w:pPr>
      <w:r w:rsidRPr="005976D1">
        <w:rPr>
          <w:rFonts w:ascii="Calibri" w:hAnsi="Calibri" w:cs="Calibri"/>
          <w:i/>
          <w:iCs/>
          <w:color w:val="3A7C22" w:themeColor="accent6" w:themeShade="BF"/>
          <w:lang w:val="pl-PL"/>
        </w:rPr>
        <w:t xml:space="preserve">budowy obiektu kubaturowego o powierzchni użytkowej co najmniej 40 tys. m2, zaklasyfikowanego zgodnie z rozporządzeniem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 U. poz. 2458) jako: </w:t>
      </w:r>
    </w:p>
    <w:p w14:paraId="28482C92" w14:textId="39A685F5" w:rsidR="00CD0C06" w:rsidRPr="005976D1" w:rsidRDefault="00CD0C06" w:rsidP="005976D1">
      <w:pPr>
        <w:pStyle w:val="CMSANHeading5"/>
        <w:tabs>
          <w:tab w:val="clear" w:pos="3402"/>
          <w:tab w:val="num" w:pos="4111"/>
        </w:tabs>
        <w:ind w:left="4111" w:hanging="425"/>
        <w:rPr>
          <w:rFonts w:ascii="Calibri" w:hAnsi="Calibri" w:cs="Calibri"/>
          <w:i/>
          <w:iCs/>
          <w:color w:val="3A7C22" w:themeColor="accent6" w:themeShade="BF"/>
          <w:lang w:val="pl-PL"/>
        </w:rPr>
      </w:pPr>
      <w:r w:rsidRPr="005976D1">
        <w:rPr>
          <w:rFonts w:ascii="Calibri" w:hAnsi="Calibri" w:cs="Calibri"/>
          <w:i/>
          <w:iCs/>
          <w:color w:val="3A7C22" w:themeColor="accent6" w:themeShade="BF"/>
          <w:lang w:val="pl-PL"/>
        </w:rPr>
        <w:t xml:space="preserve">biura, grupa funkcjonalna 5) (budynki biurowe wielokondygnacyjne wysokościowe (powyżej 55 m), </w:t>
      </w:r>
      <w:r w:rsidRPr="005976D1">
        <w:rPr>
          <w:rFonts w:ascii="Calibri" w:hAnsi="Calibri" w:cs="Calibri"/>
          <w:i/>
          <w:iCs/>
          <w:color w:val="3A7C22" w:themeColor="accent6" w:themeShade="BF"/>
          <w:lang w:val="pl-PL"/>
        </w:rPr>
        <w:br/>
        <w:t xml:space="preserve">z garażami (piętra typu open space, bez aranżacji), </w:t>
      </w:r>
    </w:p>
    <w:p w14:paraId="73E2B6A7" w14:textId="46D066A2" w:rsidR="00CD0C06" w:rsidRPr="005976D1" w:rsidRDefault="00CD0C06" w:rsidP="005976D1">
      <w:pPr>
        <w:pStyle w:val="CMSANHeading5"/>
        <w:tabs>
          <w:tab w:val="clear" w:pos="3402"/>
          <w:tab w:val="num" w:pos="4111"/>
        </w:tabs>
        <w:ind w:left="4111" w:hanging="425"/>
        <w:rPr>
          <w:rFonts w:ascii="Calibri" w:hAnsi="Calibri" w:cs="Calibri"/>
          <w:i/>
          <w:iCs/>
          <w:color w:val="3A7C22" w:themeColor="accent6" w:themeShade="BF"/>
          <w:lang w:val="pl-PL"/>
        </w:rPr>
      </w:pPr>
      <w:r w:rsidRPr="005976D1">
        <w:rPr>
          <w:rFonts w:ascii="Calibri" w:hAnsi="Calibri" w:cs="Calibri"/>
          <w:i/>
          <w:iCs/>
          <w:color w:val="3A7C22" w:themeColor="accent6" w:themeShade="BF"/>
          <w:lang w:val="pl-PL"/>
        </w:rPr>
        <w:t xml:space="preserve">administracja i łączność, grupa funkcjonalnej 5) lub 6) (sądy rejonowe, okręgowe lub apelacyjne), </w:t>
      </w:r>
    </w:p>
    <w:p w14:paraId="5B8607CC" w14:textId="5B09A1A9" w:rsidR="00CD0C06" w:rsidRPr="005976D1" w:rsidRDefault="00CD0C06" w:rsidP="005976D1">
      <w:pPr>
        <w:pStyle w:val="CMSANHeading5"/>
        <w:tabs>
          <w:tab w:val="clear" w:pos="3402"/>
          <w:tab w:val="num" w:pos="4111"/>
        </w:tabs>
        <w:ind w:left="4111" w:hanging="425"/>
        <w:rPr>
          <w:rFonts w:ascii="Calibri" w:hAnsi="Calibri" w:cs="Calibri"/>
          <w:i/>
          <w:iCs/>
          <w:color w:val="3A7C22" w:themeColor="accent6" w:themeShade="BF"/>
          <w:lang w:val="pl-PL"/>
        </w:rPr>
      </w:pPr>
      <w:r w:rsidRPr="005976D1">
        <w:rPr>
          <w:rFonts w:ascii="Calibri" w:hAnsi="Calibri" w:cs="Calibri"/>
          <w:i/>
          <w:iCs/>
          <w:color w:val="3A7C22" w:themeColor="accent6" w:themeShade="BF"/>
          <w:lang w:val="pl-PL"/>
        </w:rPr>
        <w:t xml:space="preserve">handel i usługi, grupa funkcjonalna 4) (lecz wyłącznie </w:t>
      </w:r>
      <w:r w:rsidRPr="005976D1">
        <w:rPr>
          <w:rFonts w:ascii="Calibri" w:hAnsi="Calibri" w:cs="Calibri"/>
          <w:i/>
          <w:iCs/>
          <w:color w:val="3A7C22" w:themeColor="accent6" w:themeShade="BF"/>
          <w:lang w:val="pl-PL"/>
        </w:rPr>
        <w:br/>
        <w:t xml:space="preserve">w zakresie budynków centrów handlowych z wieloma placówkami handlowymi, usługowymi, gastronomicznymi oraz zapleczem (także galerie typu shopping mall), </w:t>
      </w:r>
    </w:p>
    <w:p w14:paraId="3FE602F0" w14:textId="68D31F02" w:rsidR="00CD0C06" w:rsidRPr="005976D1" w:rsidRDefault="00CD0C06" w:rsidP="005976D1">
      <w:pPr>
        <w:pStyle w:val="CMSANHeading5"/>
        <w:tabs>
          <w:tab w:val="clear" w:pos="3402"/>
          <w:tab w:val="num" w:pos="4111"/>
        </w:tabs>
        <w:ind w:left="4111" w:hanging="425"/>
        <w:rPr>
          <w:rFonts w:ascii="Calibri" w:hAnsi="Calibri" w:cs="Calibri"/>
          <w:i/>
          <w:iCs/>
          <w:color w:val="3A7C22" w:themeColor="accent6" w:themeShade="BF"/>
          <w:lang w:val="pl-PL"/>
        </w:rPr>
      </w:pPr>
      <w:r w:rsidRPr="005976D1">
        <w:rPr>
          <w:rFonts w:ascii="Calibri" w:hAnsi="Calibri" w:cs="Calibri"/>
          <w:i/>
          <w:iCs/>
          <w:color w:val="3A7C22" w:themeColor="accent6" w:themeShade="BF"/>
          <w:lang w:val="pl-PL"/>
        </w:rPr>
        <w:t xml:space="preserve">kultura - grupa funkcjonalna 5) (teatry, opery, operetki, filharmonie, sale koncertowe, muzea o najwyższym standardzie, centra kongresowe), </w:t>
      </w:r>
    </w:p>
    <w:p w14:paraId="760B8541" w14:textId="514FE0C2" w:rsidR="00CD0C06" w:rsidRPr="005976D1" w:rsidRDefault="00CD0C06" w:rsidP="005976D1">
      <w:pPr>
        <w:pStyle w:val="CMSANHeading5"/>
        <w:tabs>
          <w:tab w:val="clear" w:pos="3402"/>
          <w:tab w:val="num" w:pos="4111"/>
        </w:tabs>
        <w:ind w:left="4111" w:hanging="425"/>
        <w:rPr>
          <w:rFonts w:ascii="Calibri" w:hAnsi="Calibri" w:cs="Calibri"/>
          <w:i/>
          <w:iCs/>
          <w:color w:val="3A7C22" w:themeColor="accent6" w:themeShade="BF"/>
          <w:lang w:val="pl-PL"/>
        </w:rPr>
      </w:pPr>
      <w:r w:rsidRPr="005976D1">
        <w:rPr>
          <w:rFonts w:ascii="Calibri" w:hAnsi="Calibri" w:cs="Calibri"/>
          <w:i/>
          <w:iCs/>
          <w:color w:val="3A7C22" w:themeColor="accent6" w:themeShade="BF"/>
          <w:lang w:val="pl-PL"/>
        </w:rPr>
        <w:t xml:space="preserve">komunikacja, grupa funkcjonalna 5) lub 6) (budynki dworców kolejowych lub budynki pasażerskich dworców lotniczych), </w:t>
      </w:r>
    </w:p>
    <w:p w14:paraId="3304072D" w14:textId="43895496" w:rsidR="00CD0C06" w:rsidRPr="005976D1" w:rsidRDefault="00CD0C06" w:rsidP="005976D1">
      <w:pPr>
        <w:pStyle w:val="CMSANHeading5"/>
        <w:tabs>
          <w:tab w:val="clear" w:pos="3402"/>
          <w:tab w:val="num" w:pos="4111"/>
        </w:tabs>
        <w:ind w:left="4111" w:hanging="425"/>
        <w:rPr>
          <w:rFonts w:ascii="Calibri" w:hAnsi="Calibri" w:cs="Calibri"/>
          <w:i/>
          <w:iCs/>
          <w:color w:val="3A7C22" w:themeColor="accent6" w:themeShade="BF"/>
          <w:lang w:val="pl-PL"/>
        </w:rPr>
      </w:pPr>
      <w:r w:rsidRPr="005976D1">
        <w:rPr>
          <w:rFonts w:ascii="Calibri" w:hAnsi="Calibri" w:cs="Calibri"/>
          <w:i/>
          <w:iCs/>
          <w:color w:val="3A7C22" w:themeColor="accent6" w:themeShade="BF"/>
          <w:lang w:val="pl-PL"/>
        </w:rPr>
        <w:t>przemysł i magazyny – grupa funkcjonalna 5) (lecz wyłącznie w zakresie hal produkcyjnych),</w:t>
      </w:r>
    </w:p>
    <w:p w14:paraId="44994982" w14:textId="134799D7" w:rsidR="00124FF8" w:rsidRDefault="00BD679D" w:rsidP="005976D1">
      <w:pPr>
        <w:pStyle w:val="Listapunktowana5"/>
        <w:numPr>
          <w:ilvl w:val="0"/>
          <w:numId w:val="0"/>
        </w:numPr>
        <w:ind w:left="3240"/>
        <w:rPr>
          <w:rFonts w:ascii="Calibri" w:hAnsi="Calibri" w:cs="Calibri"/>
          <w:i/>
          <w:iCs/>
          <w:color w:val="0070C0"/>
          <w:lang w:val="pl-PL"/>
        </w:rPr>
      </w:pPr>
      <w:r w:rsidRPr="00BD679D">
        <w:rPr>
          <w:rFonts w:ascii="Calibri" w:hAnsi="Calibri" w:cs="Calibri"/>
          <w:b/>
          <w:bCs/>
          <w:i/>
          <w:iCs/>
          <w:color w:val="0070C0"/>
          <w:lang w:val="pl-PL"/>
        </w:rPr>
        <w:t>dla którego uzyskano ostateczną decyzję administracyjną zezwalającą na realizację projektu (lub równoważne pozwolenie w kraju danej inwestycji</w:t>
      </w:r>
      <w:r w:rsidRPr="00BD679D">
        <w:rPr>
          <w:rFonts w:ascii="Calibri" w:hAnsi="Calibri" w:cs="Calibri"/>
          <w:i/>
          <w:iCs/>
          <w:color w:val="0070C0"/>
          <w:lang w:val="pl-PL"/>
        </w:rPr>
        <w:t>)</w:t>
      </w:r>
      <w:r>
        <w:rPr>
          <w:rFonts w:ascii="Calibri" w:hAnsi="Calibri" w:cs="Calibri"/>
          <w:i/>
          <w:iCs/>
          <w:color w:val="0070C0"/>
          <w:lang w:val="pl-PL"/>
        </w:rPr>
        <w:t>,</w:t>
      </w:r>
    </w:p>
    <w:p w14:paraId="4E514578" w14:textId="77777777" w:rsidR="00BD679D" w:rsidRPr="00BD679D" w:rsidRDefault="00BD679D" w:rsidP="005976D1">
      <w:pPr>
        <w:pStyle w:val="Listapunktowana5"/>
        <w:numPr>
          <w:ilvl w:val="0"/>
          <w:numId w:val="0"/>
        </w:numPr>
        <w:ind w:left="3240"/>
        <w:rPr>
          <w:rFonts w:ascii="Calibri" w:hAnsi="Calibri" w:cs="Calibri"/>
          <w:i/>
          <w:iCs/>
          <w:color w:val="0070C0"/>
          <w:lang w:val="pl-PL"/>
        </w:rPr>
      </w:pPr>
    </w:p>
    <w:p w14:paraId="37A4E075" w14:textId="75B05DB9" w:rsidR="00124FF8" w:rsidRPr="00DB5DD5" w:rsidRDefault="00124FF8" w:rsidP="00F5615F">
      <w:pPr>
        <w:pStyle w:val="Listapunktowana5"/>
        <w:tabs>
          <w:tab w:val="clear" w:pos="1492"/>
          <w:tab w:val="num" w:pos="3240"/>
        </w:tabs>
        <w:ind w:left="3240"/>
        <w:rPr>
          <w:rFonts w:ascii="Calibri" w:hAnsi="Calibri" w:cs="Calibri"/>
          <w:lang w:val="pl-PL"/>
        </w:rPr>
      </w:pPr>
      <w:r w:rsidRPr="00DB5DD5">
        <w:rPr>
          <w:rFonts w:ascii="Calibri" w:hAnsi="Calibri" w:cs="Calibri"/>
          <w:bCs/>
          <w:lang w:val="pl-PL"/>
        </w:rPr>
        <w:t>posiada</w:t>
      </w:r>
      <w:r w:rsidR="00DD53EC" w:rsidRPr="00DB5DD5">
        <w:rPr>
          <w:rFonts w:ascii="Calibri" w:hAnsi="Calibri" w:cs="Calibri"/>
          <w:bCs/>
          <w:lang w:val="pl-PL"/>
        </w:rPr>
        <w:t xml:space="preserve"> minimum</w:t>
      </w:r>
      <w:r w:rsidRPr="00DB5DD5">
        <w:rPr>
          <w:rFonts w:ascii="Calibri" w:hAnsi="Calibri" w:cs="Calibri"/>
          <w:bCs/>
          <w:lang w:val="pl-PL"/>
        </w:rPr>
        <w:t xml:space="preserve"> 5 lat doświadczenia w projektowaniu </w:t>
      </w:r>
      <w:r w:rsidR="00831D39" w:rsidRPr="00DB5DD5">
        <w:rPr>
          <w:rFonts w:ascii="Calibri" w:hAnsi="Calibri" w:cs="Calibri"/>
          <w:bCs/>
          <w:lang w:val="pl-PL"/>
        </w:rPr>
        <w:br/>
      </w:r>
      <w:r w:rsidRPr="00DB5DD5">
        <w:rPr>
          <w:rFonts w:ascii="Calibri" w:hAnsi="Calibri" w:cs="Calibri"/>
          <w:bCs/>
          <w:lang w:val="pl-PL"/>
        </w:rPr>
        <w:t xml:space="preserve">w </w:t>
      </w:r>
      <w:r w:rsidR="00602BDD" w:rsidRPr="00DB5DD5">
        <w:rPr>
          <w:rFonts w:ascii="Calibri" w:hAnsi="Calibri" w:cs="Calibri"/>
          <w:lang w:val="pl-PL"/>
        </w:rPr>
        <w:t>specjalności telekomunikacyjnej</w:t>
      </w:r>
      <w:r w:rsidRPr="00DB5DD5">
        <w:rPr>
          <w:rFonts w:ascii="Calibri" w:hAnsi="Calibri" w:cs="Calibri"/>
          <w:lang w:val="pl-PL"/>
        </w:rPr>
        <w:t>.</w:t>
      </w:r>
    </w:p>
    <w:bookmarkEnd w:id="7"/>
    <w:p w14:paraId="1D683513" w14:textId="6FD355C8" w:rsidR="002238F7" w:rsidRPr="00DB5DD5" w:rsidRDefault="002238F7" w:rsidP="00BB538A">
      <w:pPr>
        <w:pStyle w:val="CMSANIndent4"/>
        <w:ind w:left="1440"/>
        <w:rPr>
          <w:rFonts w:ascii="Calibri" w:hAnsi="Calibri" w:cs="Calibri"/>
          <w:i/>
          <w:iCs/>
          <w:lang w:val="pl-PL"/>
        </w:rPr>
      </w:pPr>
      <w:r w:rsidRPr="00DB5DD5">
        <w:rPr>
          <w:rFonts w:ascii="Calibri" w:hAnsi="Calibri" w:cs="Calibri"/>
          <w:i/>
          <w:iCs/>
          <w:lang w:val="pl-PL"/>
        </w:rPr>
        <w:t>UWAGA</w:t>
      </w:r>
      <w:r w:rsidR="00BB538A" w:rsidRPr="00DB5DD5">
        <w:rPr>
          <w:rFonts w:ascii="Calibri" w:hAnsi="Calibri" w:cs="Calibri"/>
          <w:i/>
          <w:iCs/>
          <w:lang w:val="pl-PL"/>
        </w:rPr>
        <w:br/>
      </w:r>
      <w:r w:rsidRPr="00DB5DD5">
        <w:rPr>
          <w:rFonts w:ascii="Calibri" w:hAnsi="Calibri" w:cs="Calibri"/>
          <w:i/>
          <w:iCs/>
          <w:lang w:val="pl-PL"/>
        </w:rPr>
        <w:t xml:space="preserve">Wymieniony powyżej skład osobowy </w:t>
      </w:r>
      <w:r w:rsidR="002D78BE" w:rsidRPr="00DB5DD5">
        <w:rPr>
          <w:rFonts w:ascii="Calibri" w:hAnsi="Calibri" w:cs="Calibri"/>
          <w:i/>
          <w:iCs/>
          <w:lang w:val="pl-PL"/>
        </w:rPr>
        <w:t xml:space="preserve">wykonawcy </w:t>
      </w:r>
      <w:r w:rsidRPr="00DB5DD5">
        <w:rPr>
          <w:rFonts w:ascii="Calibri" w:hAnsi="Calibri" w:cs="Calibri"/>
          <w:i/>
          <w:iCs/>
          <w:lang w:val="pl-PL"/>
        </w:rPr>
        <w:t xml:space="preserve">należy traktować jako minimalne wymagania Zamawiającego i nie wyczerpuje on całości personelu niezbędnego dla należytego wypełnienia zobowiązań </w:t>
      </w:r>
      <w:r w:rsidR="002D78BE" w:rsidRPr="00DB5DD5">
        <w:rPr>
          <w:rFonts w:ascii="Calibri" w:hAnsi="Calibri" w:cs="Calibri"/>
          <w:i/>
          <w:iCs/>
          <w:lang w:val="pl-PL"/>
        </w:rPr>
        <w:t>wykonawcy</w:t>
      </w:r>
      <w:r w:rsidRPr="00DB5DD5">
        <w:rPr>
          <w:rFonts w:ascii="Calibri" w:hAnsi="Calibri" w:cs="Calibri"/>
          <w:i/>
          <w:iCs/>
          <w:lang w:val="pl-PL"/>
        </w:rPr>
        <w:t>.</w:t>
      </w:r>
    </w:p>
    <w:p w14:paraId="41C8EAC0" w14:textId="60D7A589" w:rsidR="002238F7" w:rsidRPr="00DB5DD5" w:rsidRDefault="002238F7" w:rsidP="00BB538A">
      <w:pPr>
        <w:pStyle w:val="CMSANIndent4"/>
        <w:ind w:left="1440"/>
        <w:rPr>
          <w:rFonts w:ascii="Calibri" w:hAnsi="Calibri" w:cs="Calibri"/>
          <w:i/>
          <w:iCs/>
          <w:lang w:val="pl-PL"/>
        </w:rPr>
      </w:pPr>
      <w:r w:rsidRPr="00DB5DD5">
        <w:rPr>
          <w:rFonts w:ascii="Calibri" w:hAnsi="Calibri" w:cs="Calibri"/>
          <w:i/>
          <w:iCs/>
          <w:lang w:val="pl-PL"/>
        </w:rPr>
        <w:lastRenderedPageBreak/>
        <w:t xml:space="preserve">W przypadku, gdy ww. osoba, biorąca udział w realizacji zamówienia, nie zna języka polskiego wymagane jest, aby </w:t>
      </w:r>
      <w:r w:rsidR="002D78BE" w:rsidRPr="00DB5DD5">
        <w:rPr>
          <w:rFonts w:ascii="Calibri" w:hAnsi="Calibri" w:cs="Calibri"/>
          <w:i/>
          <w:iCs/>
          <w:lang w:val="pl-PL"/>
        </w:rPr>
        <w:t xml:space="preserve">wykonawca </w:t>
      </w:r>
      <w:r w:rsidRPr="00DB5DD5">
        <w:rPr>
          <w:rFonts w:ascii="Calibri" w:hAnsi="Calibri" w:cs="Calibri"/>
          <w:i/>
          <w:iCs/>
          <w:lang w:val="pl-PL"/>
        </w:rPr>
        <w:t>zapewnił pełną usługę tłumaczenia na i z języka polskiego. Zamawiający wymaga, aby językiem obowiązującym podczas realizacji zamówienia był język polski.</w:t>
      </w:r>
    </w:p>
    <w:p w14:paraId="4839A4A6" w14:textId="0903DC42" w:rsidR="002718F2" w:rsidRPr="00DB5DD5" w:rsidRDefault="002238F7" w:rsidP="00BB538A">
      <w:pPr>
        <w:pStyle w:val="CMSANIndent4"/>
        <w:ind w:left="1440"/>
        <w:rPr>
          <w:rFonts w:ascii="Calibri" w:hAnsi="Calibri" w:cs="Calibri"/>
          <w:i/>
          <w:iCs/>
          <w:lang w:val="pl-PL"/>
        </w:rPr>
      </w:pPr>
      <w:r w:rsidRPr="00DB5DD5">
        <w:rPr>
          <w:rFonts w:ascii="Calibri" w:hAnsi="Calibri" w:cs="Calibri"/>
          <w:i/>
          <w:iCs/>
          <w:lang w:val="pl-PL"/>
        </w:rPr>
        <w:t xml:space="preserve">Wykonawca powinien zapewnić sobie niezbędne wsparcie i pomoc ze strony innych specjalistów, która może być niezbędna do właściwego wykonania przedmiotu zamówienia. Koszty wynagrodzenia całego personelu </w:t>
      </w:r>
      <w:r w:rsidR="002D78BE" w:rsidRPr="00DB5DD5">
        <w:rPr>
          <w:rFonts w:ascii="Calibri" w:hAnsi="Calibri" w:cs="Calibri"/>
          <w:i/>
          <w:iCs/>
          <w:lang w:val="pl-PL"/>
        </w:rPr>
        <w:t xml:space="preserve">wykonawcy </w:t>
      </w:r>
      <w:r w:rsidRPr="00DB5DD5">
        <w:rPr>
          <w:rFonts w:ascii="Calibri" w:hAnsi="Calibri" w:cs="Calibri"/>
          <w:i/>
          <w:iCs/>
          <w:lang w:val="pl-PL"/>
        </w:rPr>
        <w:t xml:space="preserve">muszą być zawarte </w:t>
      </w:r>
      <w:r w:rsidR="00DB5DD5">
        <w:rPr>
          <w:rFonts w:ascii="Calibri" w:hAnsi="Calibri" w:cs="Calibri"/>
          <w:i/>
          <w:iCs/>
          <w:lang w:val="pl-PL"/>
        </w:rPr>
        <w:br/>
      </w:r>
      <w:r w:rsidRPr="00DB5DD5">
        <w:rPr>
          <w:rFonts w:ascii="Calibri" w:hAnsi="Calibri" w:cs="Calibri"/>
          <w:i/>
          <w:iCs/>
          <w:lang w:val="pl-PL"/>
        </w:rPr>
        <w:t>w cenie oferty.</w:t>
      </w:r>
    </w:p>
    <w:p w14:paraId="4CA1354D" w14:textId="72BF0526" w:rsidR="002718F2" w:rsidRPr="00DB5DD5" w:rsidRDefault="002718F2" w:rsidP="00771293">
      <w:pPr>
        <w:pStyle w:val="CMSANHeading2"/>
        <w:rPr>
          <w:rFonts w:ascii="Calibri" w:hAnsi="Calibri" w:cs="Calibri"/>
          <w:lang w:val="pl-PL"/>
        </w:rPr>
      </w:pPr>
      <w:r w:rsidRPr="00DB5DD5">
        <w:rPr>
          <w:rFonts w:ascii="Calibri" w:hAnsi="Calibri" w:cs="Calibri"/>
          <w:lang w:val="pl-PL"/>
        </w:rPr>
        <w:t xml:space="preserve">Zamawiający wskazuje, </w:t>
      </w:r>
      <w:r w:rsidR="00883D6D" w:rsidRPr="00DB5DD5">
        <w:rPr>
          <w:rFonts w:ascii="Calibri" w:hAnsi="Calibri" w:cs="Calibri"/>
          <w:lang w:val="pl-PL"/>
        </w:rPr>
        <w:t>że</w:t>
      </w:r>
      <w:r w:rsidRPr="00DB5DD5">
        <w:rPr>
          <w:rFonts w:ascii="Calibri" w:hAnsi="Calibri" w:cs="Calibri"/>
          <w:lang w:val="pl-PL"/>
        </w:rPr>
        <w:t xml:space="preserve"> warunki </w:t>
      </w:r>
      <w:r w:rsidR="006B5FF0" w:rsidRPr="00DB5DD5">
        <w:rPr>
          <w:rFonts w:ascii="Calibri" w:hAnsi="Calibri" w:cs="Calibri"/>
          <w:lang w:val="pl-PL"/>
        </w:rPr>
        <w:t xml:space="preserve">dotyczące doświadczenia </w:t>
      </w:r>
      <w:r w:rsidRPr="00DB5DD5">
        <w:rPr>
          <w:rFonts w:ascii="Calibri" w:hAnsi="Calibri" w:cs="Calibri"/>
          <w:lang w:val="pl-PL"/>
        </w:rPr>
        <w:t xml:space="preserve">opisane w </w:t>
      </w:r>
      <w:r w:rsidR="00D61603" w:rsidRPr="00DB5DD5">
        <w:rPr>
          <w:rFonts w:ascii="Calibri" w:hAnsi="Calibri" w:cs="Calibri"/>
          <w:lang w:val="pl-PL"/>
        </w:rPr>
        <w:t xml:space="preserve">punktach </w:t>
      </w:r>
      <w:r w:rsidR="00E06FE6" w:rsidRPr="00DB5DD5">
        <w:rPr>
          <w:rFonts w:ascii="Calibri" w:hAnsi="Calibri" w:cs="Calibri"/>
          <w:lang w:val="pl-PL"/>
        </w:rPr>
        <w:fldChar w:fldCharType="begin"/>
      </w:r>
      <w:r w:rsidR="00E06FE6" w:rsidRPr="00DB5DD5">
        <w:rPr>
          <w:rFonts w:ascii="Calibri" w:hAnsi="Calibri" w:cs="Calibri"/>
          <w:lang w:val="pl-PL"/>
        </w:rPr>
        <w:instrText xml:space="preserve"> REF _Ref176957284 \r \h </w:instrText>
      </w:r>
      <w:r w:rsidR="00DB5DD5" w:rsidRPr="00DB5DD5">
        <w:rPr>
          <w:rFonts w:ascii="Calibri" w:hAnsi="Calibri" w:cs="Calibri"/>
          <w:lang w:val="pl-PL"/>
        </w:rPr>
        <w:instrText xml:space="preserve"> \* MERGEFORMAT </w:instrText>
      </w:r>
      <w:r w:rsidR="00E06FE6" w:rsidRPr="00DB5DD5">
        <w:rPr>
          <w:rFonts w:ascii="Calibri" w:hAnsi="Calibri" w:cs="Calibri"/>
          <w:lang w:val="pl-PL"/>
        </w:rPr>
      </w:r>
      <w:r w:rsidR="00E06FE6"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6.3(a)</w:t>
      </w:r>
      <w:r w:rsidR="00E06FE6" w:rsidRPr="00DB5DD5">
        <w:rPr>
          <w:rFonts w:ascii="Calibri" w:hAnsi="Calibri" w:cs="Calibri"/>
          <w:lang w:val="pl-PL"/>
        </w:rPr>
        <w:fldChar w:fldCharType="end"/>
      </w:r>
      <w:r w:rsidRPr="00DB5DD5">
        <w:rPr>
          <w:rFonts w:ascii="Calibri" w:hAnsi="Calibri" w:cs="Calibri"/>
          <w:lang w:val="pl-PL"/>
        </w:rPr>
        <w:t xml:space="preserve"> i </w:t>
      </w:r>
      <w:r w:rsidR="00E06FE6" w:rsidRPr="00DB5DD5">
        <w:rPr>
          <w:rFonts w:ascii="Calibri" w:hAnsi="Calibri" w:cs="Calibri"/>
          <w:lang w:val="pl-PL"/>
        </w:rPr>
        <w:fldChar w:fldCharType="begin"/>
      </w:r>
      <w:r w:rsidR="00E06FE6" w:rsidRPr="00DB5DD5">
        <w:rPr>
          <w:rFonts w:ascii="Calibri" w:hAnsi="Calibri" w:cs="Calibri"/>
          <w:lang w:val="pl-PL"/>
        </w:rPr>
        <w:instrText xml:space="preserve"> REF _Ref176957292 \r \h </w:instrText>
      </w:r>
      <w:r w:rsidR="00DB5DD5" w:rsidRPr="00DB5DD5">
        <w:rPr>
          <w:rFonts w:ascii="Calibri" w:hAnsi="Calibri" w:cs="Calibri"/>
          <w:lang w:val="pl-PL"/>
        </w:rPr>
        <w:instrText xml:space="preserve"> \* MERGEFORMAT </w:instrText>
      </w:r>
      <w:r w:rsidR="00E06FE6" w:rsidRPr="00DB5DD5">
        <w:rPr>
          <w:rFonts w:ascii="Calibri" w:hAnsi="Calibri" w:cs="Calibri"/>
          <w:lang w:val="pl-PL"/>
        </w:rPr>
      </w:r>
      <w:r w:rsidR="00E06FE6"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6.3(b)</w:t>
      </w:r>
      <w:r w:rsidR="00E06FE6" w:rsidRPr="00DB5DD5">
        <w:rPr>
          <w:rFonts w:ascii="Calibri" w:hAnsi="Calibri" w:cs="Calibri"/>
          <w:lang w:val="pl-PL"/>
        </w:rPr>
        <w:fldChar w:fldCharType="end"/>
      </w:r>
      <w:r w:rsidR="00E06FE6" w:rsidRPr="00DB5DD5">
        <w:rPr>
          <w:rFonts w:ascii="Calibri" w:hAnsi="Calibri" w:cs="Calibri"/>
          <w:lang w:val="pl-PL"/>
        </w:rPr>
        <w:t xml:space="preserve"> </w:t>
      </w:r>
      <w:r w:rsidRPr="00DB5DD5">
        <w:rPr>
          <w:rFonts w:ascii="Calibri" w:hAnsi="Calibri" w:cs="Calibri"/>
          <w:lang w:val="pl-PL"/>
        </w:rPr>
        <w:t xml:space="preserve">powyżej mogą zostać spełnione w ramach jednej lub dwóch </w:t>
      </w:r>
      <w:r w:rsidR="00C85094" w:rsidRPr="00DB5DD5">
        <w:rPr>
          <w:rFonts w:ascii="Calibri" w:hAnsi="Calibri" w:cs="Calibri"/>
          <w:lang w:val="pl-PL"/>
        </w:rPr>
        <w:t xml:space="preserve">usług. Jednocześnie, możliwe jest uwzględnienie przedstawionych przez wykonawców usług na potrzeby spełnienia warunków określonych w punktach </w:t>
      </w:r>
      <w:r w:rsidR="00E06FE6" w:rsidRPr="00DB5DD5">
        <w:rPr>
          <w:rFonts w:ascii="Calibri" w:hAnsi="Calibri" w:cs="Calibri"/>
          <w:lang w:val="pl-PL"/>
        </w:rPr>
        <w:fldChar w:fldCharType="begin"/>
      </w:r>
      <w:r w:rsidR="00E06FE6" w:rsidRPr="00DB5DD5">
        <w:rPr>
          <w:rFonts w:ascii="Calibri" w:hAnsi="Calibri" w:cs="Calibri"/>
          <w:lang w:val="pl-PL"/>
        </w:rPr>
        <w:instrText xml:space="preserve"> REF _Ref176957284 \r \h </w:instrText>
      </w:r>
      <w:r w:rsidR="00DB5DD5" w:rsidRPr="00DB5DD5">
        <w:rPr>
          <w:rFonts w:ascii="Calibri" w:hAnsi="Calibri" w:cs="Calibri"/>
          <w:lang w:val="pl-PL"/>
        </w:rPr>
        <w:instrText xml:space="preserve"> \* MERGEFORMAT </w:instrText>
      </w:r>
      <w:r w:rsidR="00E06FE6" w:rsidRPr="00DB5DD5">
        <w:rPr>
          <w:rFonts w:ascii="Calibri" w:hAnsi="Calibri" w:cs="Calibri"/>
          <w:lang w:val="pl-PL"/>
        </w:rPr>
      </w:r>
      <w:r w:rsidR="00E06FE6"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6.3(a)</w:t>
      </w:r>
      <w:r w:rsidR="00E06FE6" w:rsidRPr="00DB5DD5">
        <w:rPr>
          <w:rFonts w:ascii="Calibri" w:hAnsi="Calibri" w:cs="Calibri"/>
          <w:lang w:val="pl-PL"/>
        </w:rPr>
        <w:fldChar w:fldCharType="end"/>
      </w:r>
      <w:r w:rsidR="00C85094" w:rsidRPr="00DB5DD5">
        <w:rPr>
          <w:rFonts w:ascii="Calibri" w:hAnsi="Calibri" w:cs="Calibri"/>
          <w:lang w:val="pl-PL"/>
        </w:rPr>
        <w:t xml:space="preserve"> oraz </w:t>
      </w:r>
      <w:r w:rsidR="00E06FE6" w:rsidRPr="00DB5DD5">
        <w:rPr>
          <w:rFonts w:ascii="Calibri" w:hAnsi="Calibri" w:cs="Calibri"/>
          <w:lang w:val="pl-PL"/>
        </w:rPr>
        <w:fldChar w:fldCharType="begin"/>
      </w:r>
      <w:r w:rsidR="00E06FE6" w:rsidRPr="00DB5DD5">
        <w:rPr>
          <w:rFonts w:ascii="Calibri" w:hAnsi="Calibri" w:cs="Calibri"/>
          <w:lang w:val="pl-PL"/>
        </w:rPr>
        <w:instrText xml:space="preserve"> REF _Ref176957292 \r \h </w:instrText>
      </w:r>
      <w:r w:rsidR="00DB5DD5" w:rsidRPr="00DB5DD5">
        <w:rPr>
          <w:rFonts w:ascii="Calibri" w:hAnsi="Calibri" w:cs="Calibri"/>
          <w:lang w:val="pl-PL"/>
        </w:rPr>
        <w:instrText xml:space="preserve"> \* MERGEFORMAT </w:instrText>
      </w:r>
      <w:r w:rsidR="00E06FE6" w:rsidRPr="00DB5DD5">
        <w:rPr>
          <w:rFonts w:ascii="Calibri" w:hAnsi="Calibri" w:cs="Calibri"/>
          <w:lang w:val="pl-PL"/>
        </w:rPr>
      </w:r>
      <w:r w:rsidR="00E06FE6"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6.3(b)</w:t>
      </w:r>
      <w:r w:rsidR="00E06FE6" w:rsidRPr="00DB5DD5">
        <w:rPr>
          <w:rFonts w:ascii="Calibri" w:hAnsi="Calibri" w:cs="Calibri"/>
          <w:lang w:val="pl-PL"/>
        </w:rPr>
        <w:fldChar w:fldCharType="end"/>
      </w:r>
      <w:r w:rsidR="00E06FE6" w:rsidRPr="00DB5DD5">
        <w:rPr>
          <w:rFonts w:ascii="Calibri" w:hAnsi="Calibri" w:cs="Calibri"/>
          <w:lang w:val="pl-PL"/>
        </w:rPr>
        <w:t xml:space="preserve"> </w:t>
      </w:r>
      <w:r w:rsidR="00C85094" w:rsidRPr="00DB5DD5">
        <w:rPr>
          <w:rFonts w:ascii="Calibri" w:hAnsi="Calibri" w:cs="Calibri"/>
          <w:lang w:val="pl-PL"/>
        </w:rPr>
        <w:t xml:space="preserve">w celu wykazania doświadczenia personelu tych wykonawców (t.j spełnienia warunków opisanych w punkcie </w:t>
      </w:r>
      <w:r w:rsidR="00E06FE6" w:rsidRPr="00DB5DD5">
        <w:rPr>
          <w:rFonts w:ascii="Calibri" w:hAnsi="Calibri" w:cs="Calibri"/>
          <w:lang w:val="pl-PL"/>
        </w:rPr>
        <w:fldChar w:fldCharType="begin"/>
      </w:r>
      <w:r w:rsidR="00E06FE6" w:rsidRPr="00DB5DD5">
        <w:rPr>
          <w:rFonts w:ascii="Calibri" w:hAnsi="Calibri" w:cs="Calibri"/>
          <w:lang w:val="pl-PL"/>
        </w:rPr>
        <w:instrText xml:space="preserve"> REF _Ref176957325 \r \h </w:instrText>
      </w:r>
      <w:r w:rsidR="00DB5DD5" w:rsidRPr="00DB5DD5">
        <w:rPr>
          <w:rFonts w:ascii="Calibri" w:hAnsi="Calibri" w:cs="Calibri"/>
          <w:lang w:val="pl-PL"/>
        </w:rPr>
        <w:instrText xml:space="preserve"> \* MERGEFORMAT </w:instrText>
      </w:r>
      <w:r w:rsidR="00E06FE6" w:rsidRPr="00DB5DD5">
        <w:rPr>
          <w:rFonts w:ascii="Calibri" w:hAnsi="Calibri" w:cs="Calibri"/>
          <w:lang w:val="pl-PL"/>
        </w:rPr>
      </w:r>
      <w:r w:rsidR="00E06FE6"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6.3(c)</w:t>
      </w:r>
      <w:r w:rsidR="00E06FE6" w:rsidRPr="00DB5DD5">
        <w:rPr>
          <w:rFonts w:ascii="Calibri" w:hAnsi="Calibri" w:cs="Calibri"/>
          <w:lang w:val="pl-PL"/>
        </w:rPr>
        <w:fldChar w:fldCharType="end"/>
      </w:r>
      <w:r w:rsidR="00E06FE6" w:rsidRPr="00DB5DD5">
        <w:rPr>
          <w:rFonts w:ascii="Calibri" w:hAnsi="Calibri" w:cs="Calibri"/>
          <w:lang w:val="pl-PL"/>
        </w:rPr>
        <w:t xml:space="preserve"> </w:t>
      </w:r>
      <w:r w:rsidR="00C85094" w:rsidRPr="00DB5DD5">
        <w:rPr>
          <w:rFonts w:ascii="Calibri" w:hAnsi="Calibri" w:cs="Calibri"/>
          <w:lang w:val="pl-PL"/>
        </w:rPr>
        <w:t>ppkt i – vi</w:t>
      </w:r>
      <w:r w:rsidR="00394D57" w:rsidRPr="00DB5DD5">
        <w:rPr>
          <w:rFonts w:ascii="Calibri" w:hAnsi="Calibri" w:cs="Calibri"/>
          <w:lang w:val="pl-PL"/>
        </w:rPr>
        <w:t>i</w:t>
      </w:r>
      <w:r w:rsidR="00883D6D" w:rsidRPr="00DB5DD5">
        <w:rPr>
          <w:rFonts w:ascii="Calibri" w:hAnsi="Calibri" w:cs="Calibri"/>
          <w:lang w:val="pl-PL"/>
        </w:rPr>
        <w:t>)</w:t>
      </w:r>
      <w:r w:rsidR="00C85094" w:rsidRPr="00DB5DD5">
        <w:rPr>
          <w:rFonts w:ascii="Calibri" w:hAnsi="Calibri" w:cs="Calibri"/>
          <w:lang w:val="pl-PL"/>
        </w:rPr>
        <w:t>.</w:t>
      </w:r>
    </w:p>
    <w:p w14:paraId="33270753" w14:textId="0DBF5A35" w:rsidR="0060608C" w:rsidRPr="00DB5DD5" w:rsidRDefault="002238F7" w:rsidP="00771293">
      <w:pPr>
        <w:pStyle w:val="CMSANHeading2"/>
        <w:rPr>
          <w:rFonts w:ascii="Calibri" w:hAnsi="Calibri" w:cs="Calibri"/>
          <w:lang w:val="pl-PL"/>
        </w:rPr>
      </w:pPr>
      <w:r w:rsidRPr="00DB5DD5">
        <w:rPr>
          <w:rFonts w:ascii="Calibri" w:hAnsi="Calibri" w:cs="Calibri"/>
          <w:lang w:val="pl-PL"/>
        </w:rPr>
        <w:t xml:space="preserve">Zamawiający wskazuje, </w:t>
      </w:r>
      <w:r w:rsidR="00883D6D" w:rsidRPr="00DB5DD5">
        <w:rPr>
          <w:rFonts w:ascii="Calibri" w:hAnsi="Calibri" w:cs="Calibri"/>
          <w:lang w:val="pl-PL"/>
        </w:rPr>
        <w:t xml:space="preserve">że </w:t>
      </w:r>
      <w:r w:rsidRPr="00DB5DD5">
        <w:rPr>
          <w:rFonts w:ascii="Calibri" w:hAnsi="Calibri" w:cs="Calibri"/>
          <w:lang w:val="pl-PL"/>
        </w:rPr>
        <w:t xml:space="preserve">w zakresie warunków dotyczących dysponowania odpowiednim personelem opisanych w </w:t>
      </w:r>
      <w:r w:rsidR="00045FA3" w:rsidRPr="00DB5DD5">
        <w:rPr>
          <w:rFonts w:ascii="Calibri" w:hAnsi="Calibri" w:cs="Calibri"/>
          <w:lang w:val="pl-PL"/>
        </w:rPr>
        <w:t xml:space="preserve">punkcie </w:t>
      </w:r>
      <w:r w:rsidR="00E06FE6" w:rsidRPr="00DB5DD5">
        <w:rPr>
          <w:rFonts w:ascii="Calibri" w:hAnsi="Calibri" w:cs="Calibri"/>
          <w:lang w:val="pl-PL"/>
        </w:rPr>
        <w:fldChar w:fldCharType="begin"/>
      </w:r>
      <w:r w:rsidR="00E06FE6" w:rsidRPr="00DB5DD5">
        <w:rPr>
          <w:rFonts w:ascii="Calibri" w:hAnsi="Calibri" w:cs="Calibri"/>
          <w:lang w:val="pl-PL"/>
        </w:rPr>
        <w:instrText xml:space="preserve"> REF _Ref176957325 \r \h </w:instrText>
      </w:r>
      <w:r w:rsidR="00DB5DD5" w:rsidRPr="00DB5DD5">
        <w:rPr>
          <w:rFonts w:ascii="Calibri" w:hAnsi="Calibri" w:cs="Calibri"/>
          <w:lang w:val="pl-PL"/>
        </w:rPr>
        <w:instrText xml:space="preserve"> \* MERGEFORMAT </w:instrText>
      </w:r>
      <w:r w:rsidR="00E06FE6" w:rsidRPr="00DB5DD5">
        <w:rPr>
          <w:rFonts w:ascii="Calibri" w:hAnsi="Calibri" w:cs="Calibri"/>
          <w:lang w:val="pl-PL"/>
        </w:rPr>
      </w:r>
      <w:r w:rsidR="00E06FE6"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6.3(c)</w:t>
      </w:r>
      <w:r w:rsidR="00E06FE6" w:rsidRPr="00DB5DD5">
        <w:rPr>
          <w:rFonts w:ascii="Calibri" w:hAnsi="Calibri" w:cs="Calibri"/>
          <w:lang w:val="pl-PL"/>
        </w:rPr>
        <w:fldChar w:fldCharType="end"/>
      </w:r>
      <w:r w:rsidRPr="00DB5DD5">
        <w:rPr>
          <w:rFonts w:ascii="Calibri" w:hAnsi="Calibri" w:cs="Calibri"/>
          <w:lang w:val="pl-PL"/>
        </w:rPr>
        <w:t xml:space="preserve"> </w:t>
      </w:r>
      <w:r w:rsidR="00E97BA8" w:rsidRPr="00DB5DD5">
        <w:rPr>
          <w:rFonts w:ascii="Calibri" w:hAnsi="Calibri" w:cs="Calibri"/>
          <w:lang w:val="pl-PL"/>
        </w:rPr>
        <w:t>ppkt</w:t>
      </w:r>
      <w:r w:rsidRPr="00DB5DD5">
        <w:rPr>
          <w:rFonts w:ascii="Calibri" w:hAnsi="Calibri" w:cs="Calibri"/>
          <w:lang w:val="pl-PL"/>
        </w:rPr>
        <w:t xml:space="preserve"> i – vi</w:t>
      </w:r>
      <w:r w:rsidR="00394D57" w:rsidRPr="00DB5DD5">
        <w:rPr>
          <w:rFonts w:ascii="Calibri" w:hAnsi="Calibri" w:cs="Calibri"/>
          <w:lang w:val="pl-PL"/>
        </w:rPr>
        <w:t>i</w:t>
      </w:r>
      <w:r w:rsidRPr="00DB5DD5">
        <w:rPr>
          <w:rFonts w:ascii="Calibri" w:hAnsi="Calibri" w:cs="Calibri"/>
          <w:lang w:val="pl-PL"/>
        </w:rPr>
        <w:t xml:space="preserve">, </w:t>
      </w:r>
      <w:r w:rsidR="006B5FF0" w:rsidRPr="00DB5DD5">
        <w:rPr>
          <w:rFonts w:ascii="Calibri" w:hAnsi="Calibri" w:cs="Calibri"/>
          <w:lang w:val="pl-PL"/>
        </w:rPr>
        <w:t>nie dopuszcza</w:t>
      </w:r>
      <w:r w:rsidR="001E14C9" w:rsidRPr="00DB5DD5">
        <w:rPr>
          <w:rFonts w:ascii="Calibri" w:hAnsi="Calibri" w:cs="Calibri"/>
          <w:lang w:val="pl-PL"/>
        </w:rPr>
        <w:t xml:space="preserve"> się</w:t>
      </w:r>
      <w:r w:rsidR="006B5FF0" w:rsidRPr="00DB5DD5">
        <w:rPr>
          <w:rFonts w:ascii="Calibri" w:hAnsi="Calibri" w:cs="Calibri"/>
          <w:lang w:val="pl-PL"/>
        </w:rPr>
        <w:t xml:space="preserve"> możliwości wskazania tej samej osoby w celu wykazania spełniania </w:t>
      </w:r>
      <w:r w:rsidR="001E14C9" w:rsidRPr="00DB5DD5">
        <w:rPr>
          <w:rFonts w:ascii="Calibri" w:hAnsi="Calibri" w:cs="Calibri"/>
          <w:lang w:val="pl-PL"/>
        </w:rPr>
        <w:t>dwóch lub więcej</w:t>
      </w:r>
      <w:r w:rsidR="002A04FF" w:rsidRPr="00DB5DD5">
        <w:rPr>
          <w:rFonts w:ascii="Calibri" w:hAnsi="Calibri" w:cs="Calibri"/>
          <w:lang w:val="pl-PL"/>
        </w:rPr>
        <w:t xml:space="preserve"> </w:t>
      </w:r>
      <w:r w:rsidR="006B5FF0" w:rsidRPr="00DB5DD5">
        <w:rPr>
          <w:rFonts w:ascii="Calibri" w:hAnsi="Calibri" w:cs="Calibri"/>
          <w:lang w:val="pl-PL"/>
        </w:rPr>
        <w:t>warunków</w:t>
      </w:r>
      <w:r w:rsidRPr="00DB5DD5">
        <w:rPr>
          <w:rFonts w:ascii="Calibri" w:hAnsi="Calibri" w:cs="Calibri"/>
          <w:lang w:val="pl-PL"/>
        </w:rPr>
        <w:t xml:space="preserve">. </w:t>
      </w:r>
    </w:p>
    <w:p w14:paraId="7D58A71F" w14:textId="36D5CAF2" w:rsidR="00BB64A5" w:rsidRPr="00DB5DD5" w:rsidRDefault="00BB64A5" w:rsidP="00771293">
      <w:pPr>
        <w:pStyle w:val="CMSANHeading2"/>
        <w:rPr>
          <w:rFonts w:ascii="Calibri" w:hAnsi="Calibri" w:cs="Calibri"/>
          <w:lang w:val="pl-PL"/>
        </w:rPr>
      </w:pPr>
      <w:r w:rsidRPr="00DB5DD5">
        <w:rPr>
          <w:rFonts w:ascii="Calibri" w:hAnsi="Calibri" w:cs="Calibri"/>
          <w:lang w:val="pl-PL"/>
        </w:rPr>
        <w:t xml:space="preserve">Zamawiający wskazuje, </w:t>
      </w:r>
      <w:r w:rsidR="00883D6D" w:rsidRPr="00DB5DD5">
        <w:rPr>
          <w:rFonts w:ascii="Calibri" w:hAnsi="Calibri" w:cs="Calibri"/>
          <w:lang w:val="pl-PL"/>
        </w:rPr>
        <w:t xml:space="preserve">że </w:t>
      </w:r>
      <w:r w:rsidRPr="00DB5DD5">
        <w:rPr>
          <w:rFonts w:ascii="Calibri" w:hAnsi="Calibri" w:cs="Calibri"/>
          <w:lang w:val="pl-PL"/>
        </w:rPr>
        <w:t xml:space="preserve">w zakresie warunków dotyczących dysponowania odpowiednim personelem opisanych w punkcie </w:t>
      </w:r>
      <w:r w:rsidR="00071549" w:rsidRPr="00DB5DD5">
        <w:rPr>
          <w:rFonts w:ascii="Calibri" w:hAnsi="Calibri" w:cs="Calibri"/>
          <w:lang w:val="pl-PL"/>
        </w:rPr>
        <w:fldChar w:fldCharType="begin"/>
      </w:r>
      <w:r w:rsidR="00071549" w:rsidRPr="00DB5DD5">
        <w:rPr>
          <w:rFonts w:ascii="Calibri" w:hAnsi="Calibri" w:cs="Calibri"/>
          <w:lang w:val="pl-PL"/>
        </w:rPr>
        <w:instrText xml:space="preserve"> REF _Ref176957325 \r \h </w:instrText>
      </w:r>
      <w:r w:rsidR="00DB5DD5" w:rsidRPr="00DB5DD5">
        <w:rPr>
          <w:rFonts w:ascii="Calibri" w:hAnsi="Calibri" w:cs="Calibri"/>
          <w:lang w:val="pl-PL"/>
        </w:rPr>
        <w:instrText xml:space="preserve"> \* MERGEFORMAT </w:instrText>
      </w:r>
      <w:r w:rsidR="00071549" w:rsidRPr="00DB5DD5">
        <w:rPr>
          <w:rFonts w:ascii="Calibri" w:hAnsi="Calibri" w:cs="Calibri"/>
          <w:lang w:val="pl-PL"/>
        </w:rPr>
      </w:r>
      <w:r w:rsidR="00071549"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6.3(c)</w:t>
      </w:r>
      <w:r w:rsidR="00071549" w:rsidRPr="00DB5DD5">
        <w:rPr>
          <w:rFonts w:ascii="Calibri" w:hAnsi="Calibri" w:cs="Calibri"/>
          <w:lang w:val="pl-PL"/>
        </w:rPr>
        <w:fldChar w:fldCharType="end"/>
      </w:r>
      <w:r w:rsidRPr="00DB5DD5">
        <w:rPr>
          <w:rFonts w:ascii="Calibri" w:hAnsi="Calibri" w:cs="Calibri"/>
          <w:lang w:val="pl-PL"/>
        </w:rPr>
        <w:t xml:space="preserve"> ppkt i – vi</w:t>
      </w:r>
      <w:r w:rsidR="00F5615F" w:rsidRPr="00DB5DD5">
        <w:rPr>
          <w:rFonts w:ascii="Calibri" w:hAnsi="Calibri" w:cs="Calibri"/>
          <w:lang w:val="pl-PL"/>
        </w:rPr>
        <w:t>i</w:t>
      </w:r>
      <w:r w:rsidRPr="00DB5DD5">
        <w:rPr>
          <w:rFonts w:ascii="Calibri" w:hAnsi="Calibri" w:cs="Calibri"/>
          <w:lang w:val="pl-PL"/>
        </w:rPr>
        <w:t xml:space="preserve">, nie dopuszcza się możliwości wskazania osoby, która </w:t>
      </w:r>
      <w:r w:rsidR="006D5632" w:rsidRPr="00DB5DD5">
        <w:rPr>
          <w:rFonts w:ascii="Calibri" w:hAnsi="Calibri" w:cs="Calibri"/>
          <w:lang w:val="pl-PL"/>
        </w:rPr>
        <w:t>wykonywała</w:t>
      </w:r>
      <w:r w:rsidRPr="00DB5DD5">
        <w:rPr>
          <w:rFonts w:ascii="Calibri" w:hAnsi="Calibri" w:cs="Calibri"/>
          <w:lang w:val="pl-PL"/>
        </w:rPr>
        <w:t xml:space="preserve"> wyłącznie</w:t>
      </w:r>
      <w:r w:rsidR="006D5632" w:rsidRPr="00DB5DD5">
        <w:rPr>
          <w:rFonts w:ascii="Calibri" w:hAnsi="Calibri" w:cs="Calibri"/>
          <w:lang w:val="pl-PL"/>
        </w:rPr>
        <w:t xml:space="preserve"> czynności polegające na</w:t>
      </w:r>
      <w:r w:rsidRPr="00DB5DD5">
        <w:rPr>
          <w:rFonts w:ascii="Calibri" w:hAnsi="Calibri" w:cs="Calibri"/>
          <w:lang w:val="pl-PL"/>
        </w:rPr>
        <w:t xml:space="preserve"> sprawdze</w:t>
      </w:r>
      <w:r w:rsidR="006D5632" w:rsidRPr="00DB5DD5">
        <w:rPr>
          <w:rFonts w:ascii="Calibri" w:hAnsi="Calibri" w:cs="Calibri"/>
          <w:lang w:val="pl-PL"/>
        </w:rPr>
        <w:t>niu</w:t>
      </w:r>
      <w:r w:rsidRPr="00DB5DD5">
        <w:rPr>
          <w:rFonts w:ascii="Calibri" w:hAnsi="Calibri" w:cs="Calibri"/>
          <w:lang w:val="pl-PL"/>
        </w:rPr>
        <w:t xml:space="preserve"> projektu architektoniczno-budowlanego oraz technicznego pod względem zgodności z przepisami zgodnie z art. 20 ust. 2 UPB</w:t>
      </w:r>
      <w:r w:rsidR="00B36BD2" w:rsidRPr="00DB5DD5">
        <w:rPr>
          <w:rFonts w:ascii="Calibri" w:hAnsi="Calibri" w:cs="Calibri"/>
          <w:lang w:val="pl-PL"/>
        </w:rPr>
        <w:t>.</w:t>
      </w:r>
    </w:p>
    <w:p w14:paraId="62E724DF" w14:textId="4342AE7C" w:rsidR="00B54BC6" w:rsidRPr="00DB5DD5" w:rsidRDefault="0060608C" w:rsidP="00771293">
      <w:pPr>
        <w:pStyle w:val="CMSANHeading2"/>
        <w:rPr>
          <w:rFonts w:ascii="Calibri" w:hAnsi="Calibri" w:cs="Calibri"/>
          <w:lang w:val="pl-PL"/>
        </w:rPr>
      </w:pPr>
      <w:r w:rsidRPr="00DB5DD5">
        <w:rPr>
          <w:rFonts w:ascii="Calibri" w:hAnsi="Calibri" w:cs="Calibri"/>
          <w:lang w:val="pl-PL"/>
        </w:rPr>
        <w:t xml:space="preserve">Zamawiający może, na podstawie art. 116 ust. 2 </w:t>
      </w:r>
      <w:r w:rsidR="001E14C9" w:rsidRPr="00DB5DD5">
        <w:rPr>
          <w:rFonts w:ascii="Calibri" w:hAnsi="Calibri" w:cs="Calibri"/>
          <w:lang w:val="pl-PL"/>
        </w:rPr>
        <w:t>UPZP</w:t>
      </w:r>
      <w:r w:rsidRPr="00DB5DD5">
        <w:rPr>
          <w:rFonts w:ascii="Calibri" w:hAnsi="Calibri" w:cs="Calibri"/>
          <w:lang w:val="pl-PL"/>
        </w:rPr>
        <w:t xml:space="preserve">, na każdym etapie Postępowania uznać, że </w:t>
      </w:r>
      <w:r w:rsidR="002D78BE" w:rsidRPr="00DB5DD5">
        <w:rPr>
          <w:rFonts w:ascii="Calibri" w:hAnsi="Calibri" w:cs="Calibri"/>
          <w:lang w:val="pl-PL"/>
        </w:rPr>
        <w:t xml:space="preserve">wykonawca </w:t>
      </w:r>
      <w:r w:rsidRPr="00DB5DD5">
        <w:rPr>
          <w:rFonts w:ascii="Calibri" w:hAnsi="Calibri" w:cs="Calibri"/>
          <w:lang w:val="pl-PL"/>
        </w:rPr>
        <w:t xml:space="preserve">nie posiada wymaganych zdolności, jeżeli posiadanie przez </w:t>
      </w:r>
      <w:r w:rsidR="002D78BE" w:rsidRPr="00DB5DD5">
        <w:rPr>
          <w:rFonts w:ascii="Calibri" w:hAnsi="Calibri" w:cs="Calibri"/>
          <w:lang w:val="pl-PL"/>
        </w:rPr>
        <w:t xml:space="preserve">wykonawcę </w:t>
      </w:r>
      <w:r w:rsidRPr="00DB5DD5">
        <w:rPr>
          <w:rFonts w:ascii="Calibri" w:hAnsi="Calibri" w:cs="Calibri"/>
          <w:lang w:val="pl-PL"/>
        </w:rPr>
        <w:t xml:space="preserve">sprzecznych interesów, w szczególności zaangażowanie zasobów technicznych lub zawodowych </w:t>
      </w:r>
      <w:r w:rsidR="002D78BE" w:rsidRPr="00DB5DD5">
        <w:rPr>
          <w:rFonts w:ascii="Calibri" w:hAnsi="Calibri" w:cs="Calibri"/>
          <w:lang w:val="pl-PL"/>
        </w:rPr>
        <w:t xml:space="preserve">wykonawcy </w:t>
      </w:r>
      <w:r w:rsidRPr="00DB5DD5">
        <w:rPr>
          <w:rFonts w:ascii="Calibri" w:hAnsi="Calibri" w:cs="Calibri"/>
          <w:lang w:val="pl-PL"/>
        </w:rPr>
        <w:t xml:space="preserve">w inne przedsięwzięcia gospodarcze </w:t>
      </w:r>
      <w:r w:rsidR="002D78BE" w:rsidRPr="00DB5DD5">
        <w:rPr>
          <w:rFonts w:ascii="Calibri" w:hAnsi="Calibri" w:cs="Calibri"/>
          <w:lang w:val="pl-PL"/>
        </w:rPr>
        <w:t xml:space="preserve">wykonawcy </w:t>
      </w:r>
      <w:r w:rsidRPr="00DB5DD5">
        <w:rPr>
          <w:rFonts w:ascii="Calibri" w:hAnsi="Calibri" w:cs="Calibri"/>
          <w:lang w:val="pl-PL"/>
        </w:rPr>
        <w:t>może mieć negatywny wpływ na realizację zamówienia.</w:t>
      </w:r>
    </w:p>
    <w:p w14:paraId="6EDAE262" w14:textId="4688805C" w:rsidR="0060608C" w:rsidRPr="00DB5DD5" w:rsidRDefault="00B54BC6" w:rsidP="00E43AAE">
      <w:pPr>
        <w:pStyle w:val="CMSANHeading1"/>
        <w:rPr>
          <w:rFonts w:ascii="Calibri" w:hAnsi="Calibri" w:cs="Calibri"/>
          <w:lang w:val="pl-PL"/>
        </w:rPr>
      </w:pPr>
      <w:bookmarkStart w:id="19" w:name="_Toc176979913"/>
      <w:r w:rsidRPr="00DB5DD5">
        <w:rPr>
          <w:rFonts w:ascii="Calibri" w:hAnsi="Calibri" w:cs="Calibri"/>
          <w:lang w:val="pl-PL"/>
        </w:rPr>
        <w:t>POLEGANIE NA ZDOLNOŚCIACH PODMIOTU TRZECIEGO</w:t>
      </w:r>
      <w:bookmarkEnd w:id="19"/>
    </w:p>
    <w:p w14:paraId="5C767408" w14:textId="14A2F1FE" w:rsidR="0060608C" w:rsidRPr="00DB5DD5" w:rsidRDefault="0060608C" w:rsidP="00771293">
      <w:pPr>
        <w:pStyle w:val="CMSANHeading2"/>
        <w:rPr>
          <w:rFonts w:ascii="Calibri" w:hAnsi="Calibri" w:cs="Calibri"/>
          <w:lang w:val="pl-PL"/>
        </w:rPr>
      </w:pPr>
      <w:r w:rsidRPr="00DB5DD5">
        <w:rPr>
          <w:rFonts w:ascii="Calibri" w:hAnsi="Calibri" w:cs="Calibri"/>
          <w:lang w:val="pl-PL"/>
        </w:rPr>
        <w:t>W celu potwierdzenia spełniania warunków udziału w Postępowaniu</w:t>
      </w:r>
      <w:r w:rsidR="00F652E3" w:rsidRPr="00DB5DD5">
        <w:rPr>
          <w:rFonts w:ascii="Calibri" w:hAnsi="Calibri" w:cs="Calibri"/>
          <w:lang w:val="pl-PL"/>
        </w:rPr>
        <w:t xml:space="preserve"> lub kryteriów selekcji</w:t>
      </w:r>
      <w:r w:rsidRPr="00DB5DD5">
        <w:rPr>
          <w:rFonts w:ascii="Calibri" w:hAnsi="Calibri" w:cs="Calibri"/>
          <w:lang w:val="pl-PL"/>
        </w:rPr>
        <w:t xml:space="preserve">, Zamawiający dopuszcza, aby </w:t>
      </w:r>
      <w:r w:rsidR="002D78BE" w:rsidRPr="00DB5DD5">
        <w:rPr>
          <w:rFonts w:ascii="Calibri" w:hAnsi="Calibri" w:cs="Calibri"/>
          <w:lang w:val="pl-PL"/>
        </w:rPr>
        <w:t xml:space="preserve">wykonawca </w:t>
      </w:r>
      <w:r w:rsidRPr="00DB5DD5">
        <w:rPr>
          <w:rFonts w:ascii="Calibri" w:hAnsi="Calibri" w:cs="Calibri"/>
          <w:lang w:val="pl-PL"/>
        </w:rPr>
        <w:t xml:space="preserve">polegał na zdolnościach technicznych lub zawodowych </w:t>
      </w:r>
      <w:r w:rsidR="00584675" w:rsidRPr="00DB5DD5">
        <w:rPr>
          <w:rFonts w:ascii="Calibri" w:hAnsi="Calibri" w:cs="Calibri"/>
          <w:lang w:val="pl-PL"/>
        </w:rPr>
        <w:t xml:space="preserve">oraz sytuacji finansowej lub ekonomicznej </w:t>
      </w:r>
      <w:r w:rsidRPr="00DB5DD5">
        <w:rPr>
          <w:rFonts w:ascii="Calibri" w:hAnsi="Calibri" w:cs="Calibri"/>
          <w:lang w:val="pl-PL"/>
        </w:rPr>
        <w:t>innych podmiotów.</w:t>
      </w:r>
    </w:p>
    <w:p w14:paraId="3B7DDCF8" w14:textId="5EA65F42" w:rsidR="0060608C" w:rsidRPr="00DB5DD5" w:rsidRDefault="0060608C" w:rsidP="00771293">
      <w:pPr>
        <w:pStyle w:val="CMSANHeading2"/>
        <w:rPr>
          <w:rFonts w:ascii="Calibri" w:hAnsi="Calibri" w:cs="Calibri"/>
          <w:lang w:val="pl-PL"/>
        </w:rPr>
      </w:pPr>
      <w:r w:rsidRPr="00DB5DD5">
        <w:rPr>
          <w:rFonts w:ascii="Calibri" w:hAnsi="Calibri" w:cs="Calibri"/>
          <w:lang w:val="pl-PL"/>
        </w:rPr>
        <w:t xml:space="preserve">Zamawiający oceni, czy udostępnione </w:t>
      </w:r>
      <w:r w:rsidR="002D78BE" w:rsidRPr="00DB5DD5">
        <w:rPr>
          <w:rFonts w:ascii="Calibri" w:hAnsi="Calibri" w:cs="Calibri"/>
          <w:lang w:val="pl-PL"/>
        </w:rPr>
        <w:t xml:space="preserve">wykonawcy </w:t>
      </w:r>
      <w:r w:rsidRPr="00DB5DD5">
        <w:rPr>
          <w:rFonts w:ascii="Calibri" w:hAnsi="Calibri" w:cs="Calibri"/>
          <w:lang w:val="pl-PL"/>
        </w:rPr>
        <w:t xml:space="preserve">przez podmioty </w:t>
      </w:r>
      <w:r w:rsidR="0038483F" w:rsidRPr="00DB5DD5">
        <w:rPr>
          <w:rFonts w:ascii="Calibri" w:hAnsi="Calibri" w:cs="Calibri"/>
          <w:lang w:val="pl-PL"/>
        </w:rPr>
        <w:t xml:space="preserve">trzecie </w:t>
      </w:r>
      <w:r w:rsidRPr="00DB5DD5">
        <w:rPr>
          <w:rFonts w:ascii="Calibri" w:hAnsi="Calibri" w:cs="Calibri"/>
          <w:lang w:val="pl-PL"/>
        </w:rPr>
        <w:t xml:space="preserve">zdolności techniczne lub zawodowe lub ich sytuacja finansowa lub ekonomiczna pozwalają na wykazanie przez </w:t>
      </w:r>
      <w:r w:rsidR="002D78BE" w:rsidRPr="00DB5DD5">
        <w:rPr>
          <w:rFonts w:ascii="Calibri" w:hAnsi="Calibri" w:cs="Calibri"/>
          <w:lang w:val="pl-PL"/>
        </w:rPr>
        <w:t xml:space="preserve">wykonawcę </w:t>
      </w:r>
      <w:r w:rsidRPr="00DB5DD5">
        <w:rPr>
          <w:rFonts w:ascii="Calibri" w:hAnsi="Calibri" w:cs="Calibri"/>
          <w:lang w:val="pl-PL"/>
        </w:rPr>
        <w:t>spełniania warunków udziału w Postępowaniu</w:t>
      </w:r>
      <w:r w:rsidR="00584675" w:rsidRPr="00DB5DD5">
        <w:rPr>
          <w:rFonts w:ascii="Calibri" w:hAnsi="Calibri" w:cs="Calibri"/>
          <w:lang w:val="pl-PL"/>
        </w:rPr>
        <w:t xml:space="preserve"> lub kryteriów selekcji</w:t>
      </w:r>
      <w:r w:rsidRPr="00DB5DD5">
        <w:rPr>
          <w:rFonts w:ascii="Calibri" w:hAnsi="Calibri" w:cs="Calibri"/>
          <w:lang w:val="pl-PL"/>
        </w:rPr>
        <w:t xml:space="preserve"> oraz zbada, czy nie zachodzą wobec tych podmiotów podstawy wykluczenia, o których mowa w Rozdziale </w:t>
      </w:r>
      <w:r w:rsidR="00CA302A" w:rsidRPr="00DB5DD5">
        <w:rPr>
          <w:rFonts w:ascii="Calibri" w:hAnsi="Calibri" w:cs="Calibri"/>
          <w:lang w:val="pl-PL"/>
        </w:rPr>
        <w:fldChar w:fldCharType="begin"/>
      </w:r>
      <w:r w:rsidR="00CA302A" w:rsidRPr="00DB5DD5">
        <w:rPr>
          <w:rFonts w:ascii="Calibri" w:hAnsi="Calibri" w:cs="Calibri"/>
          <w:lang w:val="pl-PL"/>
        </w:rPr>
        <w:instrText xml:space="preserve"> REF _Ref176957994 \r \h </w:instrText>
      </w:r>
      <w:r w:rsidR="00DB5DD5" w:rsidRPr="00DB5DD5">
        <w:rPr>
          <w:rFonts w:ascii="Calibri" w:hAnsi="Calibri" w:cs="Calibri"/>
          <w:lang w:val="pl-PL"/>
        </w:rPr>
        <w:instrText xml:space="preserve"> \* MERGEFORMAT </w:instrText>
      </w:r>
      <w:r w:rsidR="00CA302A" w:rsidRPr="00DB5DD5">
        <w:rPr>
          <w:rFonts w:ascii="Calibri" w:hAnsi="Calibri" w:cs="Calibri"/>
          <w:lang w:val="pl-PL"/>
        </w:rPr>
      </w:r>
      <w:r w:rsidR="00CA302A"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11</w:t>
      </w:r>
      <w:r w:rsidR="00CA302A" w:rsidRPr="00DB5DD5">
        <w:rPr>
          <w:rFonts w:ascii="Calibri" w:hAnsi="Calibri" w:cs="Calibri"/>
          <w:lang w:val="pl-PL"/>
        </w:rPr>
        <w:fldChar w:fldCharType="end"/>
      </w:r>
      <w:r w:rsidRPr="00DB5DD5">
        <w:rPr>
          <w:rFonts w:ascii="Calibri" w:hAnsi="Calibri" w:cs="Calibri"/>
          <w:lang w:val="pl-PL"/>
        </w:rPr>
        <w:t xml:space="preserve"> OPiW.</w:t>
      </w:r>
    </w:p>
    <w:p w14:paraId="191C2360" w14:textId="479B75E6" w:rsidR="0060608C" w:rsidRPr="00DB5DD5" w:rsidRDefault="0060608C" w:rsidP="00771293">
      <w:pPr>
        <w:pStyle w:val="CMSANHeading2"/>
        <w:rPr>
          <w:rFonts w:ascii="Calibri" w:hAnsi="Calibri" w:cs="Calibri"/>
          <w:lang w:val="pl-PL"/>
        </w:rPr>
      </w:pPr>
      <w:r w:rsidRPr="00DB5DD5">
        <w:rPr>
          <w:rFonts w:ascii="Calibri" w:hAnsi="Calibri" w:cs="Calibri"/>
          <w:lang w:val="pl-PL"/>
        </w:rPr>
        <w:t xml:space="preserve">Podmiot, który zobowiązał się do udostępnienia zasobów, odpowiada solidarnie z </w:t>
      </w:r>
      <w:r w:rsidR="002D78BE" w:rsidRPr="00DB5DD5">
        <w:rPr>
          <w:rFonts w:ascii="Calibri" w:hAnsi="Calibri" w:cs="Calibri"/>
          <w:lang w:val="pl-PL"/>
        </w:rPr>
        <w:t>wykonawcą</w:t>
      </w:r>
      <w:r w:rsidRPr="00DB5DD5">
        <w:rPr>
          <w:rFonts w:ascii="Calibri" w:hAnsi="Calibri" w:cs="Calibri"/>
          <w:lang w:val="pl-PL"/>
        </w:rPr>
        <w:t xml:space="preserve">, który polega na jego </w:t>
      </w:r>
      <w:r w:rsidR="00740FAD" w:rsidRPr="00DB5DD5">
        <w:rPr>
          <w:rFonts w:ascii="Calibri" w:hAnsi="Calibri" w:cs="Calibri"/>
          <w:lang w:val="pl-PL"/>
        </w:rPr>
        <w:t>potencjale</w:t>
      </w:r>
      <w:r w:rsidRPr="00DB5DD5">
        <w:rPr>
          <w:rFonts w:ascii="Calibri" w:hAnsi="Calibri" w:cs="Calibri"/>
          <w:lang w:val="pl-PL"/>
        </w:rPr>
        <w:t xml:space="preserve">, za szkodę poniesioną przez Zamawiającego powstałą wskutek </w:t>
      </w:r>
      <w:r w:rsidRPr="00DB5DD5">
        <w:rPr>
          <w:rFonts w:ascii="Calibri" w:hAnsi="Calibri" w:cs="Calibri"/>
          <w:lang w:val="pl-PL"/>
        </w:rPr>
        <w:lastRenderedPageBreak/>
        <w:t>nieudostępnienia tych zasobów, chyba że za nieudostępnienie zasobów podmiot ten nie ponosi winy.</w:t>
      </w:r>
    </w:p>
    <w:p w14:paraId="2D369B88" w14:textId="73184DF7" w:rsidR="00F652E3" w:rsidRPr="00DB5DD5" w:rsidRDefault="0060608C" w:rsidP="00771293">
      <w:pPr>
        <w:pStyle w:val="CMSANHeading2"/>
        <w:rPr>
          <w:rFonts w:ascii="Calibri" w:hAnsi="Calibri" w:cs="Calibri"/>
          <w:lang w:val="pl-PL"/>
        </w:rPr>
      </w:pPr>
      <w:r w:rsidRPr="00DB5DD5">
        <w:rPr>
          <w:rFonts w:ascii="Calibri" w:hAnsi="Calibri" w:cs="Calibri"/>
          <w:lang w:val="pl-PL"/>
        </w:rPr>
        <w:t xml:space="preserve">W odniesieniu do warunków dotyczących wykształcenia, kwalifikacji zawodowych lub doświadczenia </w:t>
      </w:r>
      <w:r w:rsidR="002D78BE" w:rsidRPr="00DB5DD5">
        <w:rPr>
          <w:rFonts w:ascii="Calibri" w:hAnsi="Calibri" w:cs="Calibri"/>
          <w:lang w:val="pl-PL"/>
        </w:rPr>
        <w:t xml:space="preserve">wykonawcy </w:t>
      </w:r>
      <w:r w:rsidRPr="00DB5DD5">
        <w:rPr>
          <w:rFonts w:ascii="Calibri" w:hAnsi="Calibri" w:cs="Calibri"/>
          <w:lang w:val="pl-PL"/>
        </w:rPr>
        <w:t>mogą polegać na zdolnościach podmiotów udostępniających zasoby, jeśli podmioty te wykonają usługi, do realizacji których te zdolności są wymagane.</w:t>
      </w:r>
    </w:p>
    <w:p w14:paraId="533A100A" w14:textId="2350104B" w:rsidR="0060608C" w:rsidRPr="00DB5DD5" w:rsidRDefault="00677F33" w:rsidP="00771293">
      <w:pPr>
        <w:pStyle w:val="CMSANHeading2"/>
        <w:rPr>
          <w:rFonts w:ascii="Calibri" w:hAnsi="Calibri" w:cs="Calibri"/>
          <w:lang w:val="pl-PL"/>
        </w:rPr>
      </w:pPr>
      <w:r w:rsidRPr="00DB5DD5">
        <w:rPr>
          <w:rFonts w:ascii="Calibri" w:hAnsi="Calibri" w:cs="Calibri"/>
          <w:lang w:val="pl-PL"/>
        </w:rPr>
        <w:t>Wykonawca, który polega na zdolnościach lub sytuacji podmiotów udostępniających zasoby, składa wraz z Wnios</w:t>
      </w:r>
      <w:r w:rsidR="001E14C9" w:rsidRPr="00DB5DD5">
        <w:rPr>
          <w:rFonts w:ascii="Calibri" w:hAnsi="Calibri" w:cs="Calibri"/>
          <w:lang w:val="pl-PL"/>
        </w:rPr>
        <w:t>kiem z</w:t>
      </w:r>
      <w:r w:rsidRPr="00DB5DD5">
        <w:rPr>
          <w:rFonts w:ascii="Calibri" w:hAnsi="Calibri" w:cs="Calibri"/>
          <w:lang w:val="pl-PL"/>
        </w:rPr>
        <w:t xml:space="preserve">obowiązanie podmiotu udostępniającego zasoby do oddania mu do dyspozycji niezbędnych zasobów na potrzeby realizacji danego zamówienia – zgodnie z wzorem stanowiącym Załącznik nr </w:t>
      </w:r>
      <w:r w:rsidR="0009326D" w:rsidRPr="00DB5DD5">
        <w:rPr>
          <w:rFonts w:ascii="Calibri" w:hAnsi="Calibri" w:cs="Calibri"/>
          <w:lang w:val="pl-PL"/>
        </w:rPr>
        <w:t xml:space="preserve">3 </w:t>
      </w:r>
      <w:r w:rsidRPr="00DB5DD5">
        <w:rPr>
          <w:rFonts w:ascii="Calibri" w:hAnsi="Calibri" w:cs="Calibri"/>
          <w:lang w:val="pl-PL"/>
        </w:rPr>
        <w:t>do OPiW.</w:t>
      </w:r>
    </w:p>
    <w:p w14:paraId="60785CA4" w14:textId="37A81881" w:rsidR="0060608C" w:rsidRPr="00DB5DD5" w:rsidRDefault="0060608C" w:rsidP="00771293">
      <w:pPr>
        <w:pStyle w:val="CMSANHeading2"/>
        <w:rPr>
          <w:rFonts w:ascii="Calibri" w:hAnsi="Calibri" w:cs="Calibri"/>
          <w:lang w:val="pl-PL"/>
        </w:rPr>
      </w:pPr>
      <w:r w:rsidRPr="00DB5DD5">
        <w:rPr>
          <w:rFonts w:ascii="Calibri" w:hAnsi="Calibri" w:cs="Calibri"/>
          <w:lang w:val="pl-PL"/>
        </w:rPr>
        <w:t xml:space="preserve">Jeżeli zdolności techniczne lub zawodowe lub sytuacja ekonomiczna lub finansowa podmiotu udostępniającego zasoby nie potwierdzają spełnienia przez </w:t>
      </w:r>
      <w:r w:rsidR="002D78BE" w:rsidRPr="00DB5DD5">
        <w:rPr>
          <w:rFonts w:ascii="Calibri" w:hAnsi="Calibri" w:cs="Calibri"/>
          <w:lang w:val="pl-PL"/>
        </w:rPr>
        <w:t xml:space="preserve">wykonawcę </w:t>
      </w:r>
      <w:r w:rsidRPr="00DB5DD5">
        <w:rPr>
          <w:rFonts w:ascii="Calibri" w:hAnsi="Calibri" w:cs="Calibri"/>
          <w:lang w:val="pl-PL"/>
        </w:rPr>
        <w:t xml:space="preserve">warunków udziału </w:t>
      </w:r>
      <w:r w:rsidR="002B3378" w:rsidRPr="00DB5DD5">
        <w:rPr>
          <w:rFonts w:ascii="Calibri" w:hAnsi="Calibri" w:cs="Calibri"/>
          <w:lang w:val="pl-PL"/>
        </w:rPr>
        <w:br/>
      </w:r>
      <w:r w:rsidRPr="00DB5DD5">
        <w:rPr>
          <w:rFonts w:ascii="Calibri" w:hAnsi="Calibri" w:cs="Calibri"/>
          <w:lang w:val="pl-PL"/>
        </w:rPr>
        <w:t>w Postępowaniu</w:t>
      </w:r>
      <w:r w:rsidR="00740FAD" w:rsidRPr="00DB5DD5">
        <w:rPr>
          <w:rFonts w:ascii="Calibri" w:hAnsi="Calibri" w:cs="Calibri"/>
          <w:lang w:val="pl-PL"/>
        </w:rPr>
        <w:t xml:space="preserve"> lub kryteriów selekcji</w:t>
      </w:r>
      <w:r w:rsidRPr="00DB5DD5">
        <w:rPr>
          <w:rFonts w:ascii="Calibri" w:hAnsi="Calibri" w:cs="Calibri"/>
          <w:lang w:val="pl-PL"/>
        </w:rPr>
        <w:t xml:space="preserve"> lub</w:t>
      </w:r>
      <w:r w:rsidR="00740FAD" w:rsidRPr="00DB5DD5">
        <w:rPr>
          <w:rFonts w:ascii="Calibri" w:hAnsi="Calibri" w:cs="Calibri"/>
          <w:lang w:val="pl-PL"/>
        </w:rPr>
        <w:t xml:space="preserve"> jeżeli</w:t>
      </w:r>
      <w:r w:rsidRPr="00DB5DD5">
        <w:rPr>
          <w:rFonts w:ascii="Calibri" w:hAnsi="Calibri" w:cs="Calibri"/>
          <w:lang w:val="pl-PL"/>
        </w:rPr>
        <w:t xml:space="preserve"> </w:t>
      </w:r>
      <w:r w:rsidR="00385DEA" w:rsidRPr="00DB5DD5">
        <w:rPr>
          <w:rFonts w:ascii="Calibri" w:hAnsi="Calibri" w:cs="Calibri"/>
          <w:lang w:val="pl-PL"/>
        </w:rPr>
        <w:t>zachodzą</w:t>
      </w:r>
      <w:r w:rsidRPr="00DB5DD5">
        <w:rPr>
          <w:rFonts w:ascii="Calibri" w:hAnsi="Calibri" w:cs="Calibri"/>
          <w:lang w:val="pl-PL"/>
        </w:rPr>
        <w:t xml:space="preserve"> wobec tego podmiotu podstawy wykluczenia, Zamawiający </w:t>
      </w:r>
      <w:r w:rsidR="00740FAD" w:rsidRPr="00DB5DD5">
        <w:rPr>
          <w:rFonts w:ascii="Calibri" w:hAnsi="Calibri" w:cs="Calibri"/>
          <w:lang w:val="pl-PL"/>
        </w:rPr>
        <w:t>za</w:t>
      </w:r>
      <w:r w:rsidRPr="00DB5DD5">
        <w:rPr>
          <w:rFonts w:ascii="Calibri" w:hAnsi="Calibri" w:cs="Calibri"/>
          <w:lang w:val="pl-PL"/>
        </w:rPr>
        <w:t xml:space="preserve">żąda, aby </w:t>
      </w:r>
      <w:r w:rsidR="002D78BE" w:rsidRPr="00DB5DD5">
        <w:rPr>
          <w:rFonts w:ascii="Calibri" w:hAnsi="Calibri" w:cs="Calibri"/>
          <w:lang w:val="pl-PL"/>
        </w:rPr>
        <w:t xml:space="preserve">wykonawca </w:t>
      </w:r>
      <w:r w:rsidRPr="00DB5DD5">
        <w:rPr>
          <w:rFonts w:ascii="Calibri" w:hAnsi="Calibri" w:cs="Calibri"/>
          <w:lang w:val="pl-PL"/>
        </w:rPr>
        <w:t xml:space="preserve">w terminie określonym przez Zamawiającego: </w:t>
      </w:r>
    </w:p>
    <w:p w14:paraId="199F93B5" w14:textId="77777777" w:rsidR="0060608C" w:rsidRPr="00DB5DD5" w:rsidRDefault="0060608C" w:rsidP="000528B0">
      <w:pPr>
        <w:pStyle w:val="CMSANHeading4"/>
        <w:rPr>
          <w:rFonts w:ascii="Calibri" w:hAnsi="Calibri" w:cs="Calibri"/>
          <w:lang w:val="pl-PL"/>
        </w:rPr>
      </w:pPr>
      <w:r w:rsidRPr="00DB5DD5">
        <w:rPr>
          <w:rFonts w:ascii="Calibri" w:hAnsi="Calibri" w:cs="Calibri"/>
          <w:lang w:val="pl-PL"/>
        </w:rPr>
        <w:t>zastąpił ten podmiot innym podmiotem lub podmiotami, albo</w:t>
      </w:r>
    </w:p>
    <w:p w14:paraId="3F5719C4" w14:textId="62DED30F" w:rsidR="0060608C" w:rsidRPr="00DB5DD5" w:rsidRDefault="0060608C" w:rsidP="00771293">
      <w:pPr>
        <w:pStyle w:val="CMSANHeading4"/>
        <w:rPr>
          <w:rFonts w:ascii="Calibri" w:hAnsi="Calibri" w:cs="Calibri"/>
          <w:lang w:val="pl-PL"/>
        </w:rPr>
      </w:pPr>
      <w:r w:rsidRPr="00DB5DD5">
        <w:rPr>
          <w:rFonts w:ascii="Calibri" w:hAnsi="Calibri" w:cs="Calibri"/>
          <w:lang w:val="pl-PL"/>
        </w:rPr>
        <w:t>wykazał, że samodzielnie spełnia warunki udziału w Postępowaniu</w:t>
      </w:r>
      <w:r w:rsidR="00740FAD" w:rsidRPr="00DB5DD5">
        <w:rPr>
          <w:rFonts w:ascii="Calibri" w:hAnsi="Calibri" w:cs="Calibri"/>
          <w:lang w:val="pl-PL"/>
        </w:rPr>
        <w:t xml:space="preserve"> lub kryteria selekcji</w:t>
      </w:r>
      <w:r w:rsidRPr="00DB5DD5">
        <w:rPr>
          <w:rFonts w:ascii="Calibri" w:hAnsi="Calibri" w:cs="Calibri"/>
          <w:lang w:val="pl-PL"/>
        </w:rPr>
        <w:t>.</w:t>
      </w:r>
    </w:p>
    <w:p w14:paraId="70F449E4" w14:textId="3F6F758C" w:rsidR="00B54BC6" w:rsidRPr="00DB5DD5" w:rsidRDefault="0060608C" w:rsidP="00771293">
      <w:pPr>
        <w:pStyle w:val="CMSANHeading2"/>
        <w:rPr>
          <w:rFonts w:ascii="Calibri" w:hAnsi="Calibri" w:cs="Calibri"/>
          <w:b/>
          <w:bCs/>
          <w:lang w:val="pl-PL"/>
        </w:rPr>
      </w:pPr>
      <w:r w:rsidRPr="00DB5DD5">
        <w:rPr>
          <w:rFonts w:ascii="Calibri" w:hAnsi="Calibri" w:cs="Calibri"/>
          <w:lang w:val="pl-PL"/>
        </w:rPr>
        <w:t xml:space="preserve">Wykonawca nie może, po upływie terminu składania </w:t>
      </w:r>
      <w:r w:rsidR="00740FAD" w:rsidRPr="00DB5DD5">
        <w:rPr>
          <w:rFonts w:ascii="Calibri" w:hAnsi="Calibri" w:cs="Calibri"/>
          <w:lang w:val="pl-PL"/>
        </w:rPr>
        <w:t>W</w:t>
      </w:r>
      <w:r w:rsidRPr="00DB5DD5">
        <w:rPr>
          <w:rFonts w:ascii="Calibri" w:hAnsi="Calibri" w:cs="Calibri"/>
          <w:lang w:val="pl-PL"/>
        </w:rPr>
        <w:t xml:space="preserve">niosków, powoływać się na zdolności lub sytuację podmiotów udostępniających zasoby, jeżeli na etapie składania </w:t>
      </w:r>
      <w:r w:rsidR="00740FAD" w:rsidRPr="00DB5DD5">
        <w:rPr>
          <w:rFonts w:ascii="Calibri" w:hAnsi="Calibri" w:cs="Calibri"/>
          <w:lang w:val="pl-PL"/>
        </w:rPr>
        <w:t>W</w:t>
      </w:r>
      <w:r w:rsidRPr="00DB5DD5">
        <w:rPr>
          <w:rFonts w:ascii="Calibri" w:hAnsi="Calibri" w:cs="Calibri"/>
          <w:lang w:val="pl-PL"/>
        </w:rPr>
        <w:t>niosku nie polegał on w danym zakresie na zdolnościach lub sytuacji podmiotów udostępniających zasoby.</w:t>
      </w:r>
    </w:p>
    <w:p w14:paraId="2B784E2B" w14:textId="5B87BDD5" w:rsidR="00DC7EA8" w:rsidRPr="00DB5DD5" w:rsidRDefault="00DC7EA8" w:rsidP="008A680A">
      <w:pPr>
        <w:pStyle w:val="CMSANHeading2"/>
        <w:rPr>
          <w:rFonts w:ascii="Calibri" w:hAnsi="Calibri" w:cs="Calibri"/>
          <w:lang w:val="pl-PL"/>
        </w:rPr>
      </w:pPr>
      <w:r w:rsidRPr="00DB5DD5">
        <w:rPr>
          <w:rFonts w:ascii="Calibri" w:hAnsi="Calibri" w:cs="Calibri"/>
          <w:lang w:val="pl-PL"/>
        </w:rPr>
        <w:t>Wykonawca</w:t>
      </w:r>
      <w:r w:rsidRPr="00DB5DD5">
        <w:rPr>
          <w:rFonts w:ascii="Calibri" w:eastAsia="Times New Roman" w:hAnsi="Calibri" w:cs="Calibri"/>
          <w:lang w:val="pl-PL" w:eastAsia="pl-PL"/>
        </w:rPr>
        <w:t xml:space="preserve">, który w celu </w:t>
      </w:r>
      <w:r w:rsidRPr="00DB5DD5">
        <w:rPr>
          <w:rFonts w:ascii="Calibri" w:hAnsi="Calibri" w:cs="Calibri"/>
          <w:lang w:val="pl-PL"/>
        </w:rPr>
        <w:t>potwierdzenia</w:t>
      </w:r>
      <w:r w:rsidRPr="00DB5DD5">
        <w:rPr>
          <w:rFonts w:ascii="Calibri" w:eastAsia="Times New Roman" w:hAnsi="Calibri" w:cs="Calibri"/>
          <w:lang w:val="pl-PL" w:eastAsia="pl-PL"/>
        </w:rPr>
        <w:t xml:space="preserve"> spełnienia warunku udziału w </w:t>
      </w:r>
      <w:r w:rsidR="00516573" w:rsidRPr="00DB5DD5">
        <w:rPr>
          <w:rFonts w:ascii="Calibri" w:eastAsia="Times New Roman" w:hAnsi="Calibri" w:cs="Calibri"/>
          <w:lang w:val="pl-PL" w:eastAsia="pl-PL"/>
        </w:rPr>
        <w:t>P</w:t>
      </w:r>
      <w:r w:rsidRPr="00DB5DD5">
        <w:rPr>
          <w:rFonts w:ascii="Calibri" w:eastAsia="Times New Roman" w:hAnsi="Calibri" w:cs="Calibri"/>
          <w:lang w:val="pl-PL" w:eastAsia="pl-PL"/>
        </w:rPr>
        <w:t xml:space="preserve">ostępowaniu </w:t>
      </w:r>
      <w:r w:rsidR="00C617EC" w:rsidRPr="00DB5DD5">
        <w:rPr>
          <w:rFonts w:ascii="Calibri" w:eastAsia="Times New Roman" w:hAnsi="Calibri" w:cs="Calibri"/>
          <w:lang w:val="pl-PL" w:eastAsia="pl-PL"/>
        </w:rPr>
        <w:t>dotyczącej</w:t>
      </w:r>
      <w:r w:rsidRPr="00DB5DD5">
        <w:rPr>
          <w:rFonts w:ascii="Calibri" w:eastAsia="Times New Roman" w:hAnsi="Calibri" w:cs="Calibri"/>
          <w:lang w:val="pl-PL" w:eastAsia="pl-PL"/>
        </w:rPr>
        <w:t xml:space="preserve"> sytuacji ekonomicznej </w:t>
      </w:r>
      <w:r w:rsidR="008A680A" w:rsidRPr="00DB5DD5">
        <w:rPr>
          <w:rFonts w:ascii="Calibri" w:eastAsia="Times New Roman" w:hAnsi="Calibri" w:cs="Calibri"/>
          <w:lang w:val="pl-PL" w:eastAsia="pl-PL"/>
        </w:rPr>
        <w:t xml:space="preserve">lub finansowej </w:t>
      </w:r>
      <w:r w:rsidRPr="00DB5DD5">
        <w:rPr>
          <w:rFonts w:ascii="Calibri" w:eastAsia="Times New Roman" w:hAnsi="Calibri" w:cs="Calibri"/>
          <w:lang w:val="pl-PL" w:eastAsia="pl-PL"/>
        </w:rPr>
        <w:t>(</w:t>
      </w:r>
      <w:r w:rsidR="003067D8" w:rsidRPr="00DB5DD5">
        <w:rPr>
          <w:rFonts w:ascii="Calibri" w:eastAsia="Times New Roman" w:hAnsi="Calibri" w:cs="Calibri"/>
          <w:lang w:val="pl-PL" w:eastAsia="pl-PL"/>
        </w:rPr>
        <w:t xml:space="preserve">punkt </w:t>
      </w:r>
      <w:r w:rsidR="00E06FE6" w:rsidRPr="00DB5DD5">
        <w:rPr>
          <w:rFonts w:ascii="Calibri" w:eastAsia="Times New Roman" w:hAnsi="Calibri" w:cs="Calibri"/>
          <w:lang w:val="pl-PL" w:eastAsia="pl-PL"/>
        </w:rPr>
        <w:fldChar w:fldCharType="begin"/>
      </w:r>
      <w:r w:rsidR="00E06FE6" w:rsidRPr="00DB5DD5">
        <w:rPr>
          <w:rFonts w:ascii="Calibri" w:eastAsia="Times New Roman" w:hAnsi="Calibri" w:cs="Calibri"/>
          <w:lang w:val="pl-PL" w:eastAsia="pl-PL"/>
        </w:rPr>
        <w:instrText xml:space="preserve"> REF _Ref176957384 \r \h </w:instrText>
      </w:r>
      <w:r w:rsidR="00DB5DD5" w:rsidRPr="00DB5DD5">
        <w:rPr>
          <w:rFonts w:ascii="Calibri" w:eastAsia="Times New Roman" w:hAnsi="Calibri" w:cs="Calibri"/>
          <w:lang w:val="pl-PL" w:eastAsia="pl-PL"/>
        </w:rPr>
        <w:instrText xml:space="preserve"> \* MERGEFORMAT </w:instrText>
      </w:r>
      <w:r w:rsidR="00E06FE6" w:rsidRPr="00DB5DD5">
        <w:rPr>
          <w:rFonts w:ascii="Calibri" w:eastAsia="Times New Roman" w:hAnsi="Calibri" w:cs="Calibri"/>
          <w:lang w:val="pl-PL" w:eastAsia="pl-PL"/>
        </w:rPr>
      </w:r>
      <w:r w:rsidR="00E06FE6" w:rsidRPr="00DB5DD5">
        <w:rPr>
          <w:rFonts w:ascii="Calibri" w:eastAsia="Times New Roman" w:hAnsi="Calibri" w:cs="Calibri"/>
          <w:lang w:val="pl-PL" w:eastAsia="pl-PL"/>
        </w:rPr>
        <w:fldChar w:fldCharType="separate"/>
      </w:r>
      <w:r w:rsidR="007A6F06">
        <w:rPr>
          <w:rFonts w:ascii="Calibri" w:eastAsia="Times New Roman" w:hAnsi="Calibri" w:cs="Calibri"/>
          <w:cs/>
          <w:lang w:val="pl-PL" w:eastAsia="pl-PL"/>
        </w:rPr>
        <w:t>‎</w:t>
      </w:r>
      <w:r w:rsidR="007A6F06">
        <w:rPr>
          <w:rFonts w:ascii="Calibri" w:eastAsia="Times New Roman" w:hAnsi="Calibri" w:cs="Calibri"/>
          <w:lang w:val="pl-PL" w:eastAsia="pl-PL"/>
        </w:rPr>
        <w:t>6.2(a)</w:t>
      </w:r>
      <w:r w:rsidR="00E06FE6" w:rsidRPr="00DB5DD5">
        <w:rPr>
          <w:rFonts w:ascii="Calibri" w:eastAsia="Times New Roman" w:hAnsi="Calibri" w:cs="Calibri"/>
          <w:lang w:val="pl-PL" w:eastAsia="pl-PL"/>
        </w:rPr>
        <w:fldChar w:fldCharType="end"/>
      </w:r>
      <w:r w:rsidR="00E04E01" w:rsidRPr="00DB5DD5">
        <w:rPr>
          <w:rFonts w:ascii="Calibri" w:eastAsia="Times New Roman" w:hAnsi="Calibri" w:cs="Calibri"/>
          <w:lang w:val="pl-PL" w:eastAsia="pl-PL"/>
        </w:rPr>
        <w:t>)</w:t>
      </w:r>
      <w:r w:rsidRPr="00DB5DD5">
        <w:rPr>
          <w:rFonts w:ascii="Calibri" w:eastAsia="Times New Roman" w:hAnsi="Calibri" w:cs="Calibri"/>
          <w:lang w:val="pl-PL" w:eastAsia="pl-PL"/>
        </w:rPr>
        <w:t xml:space="preserve"> będzie polegał na zasobach</w:t>
      </w:r>
      <w:r w:rsidR="003067D8" w:rsidRPr="00DB5DD5">
        <w:rPr>
          <w:rFonts w:ascii="Calibri" w:eastAsia="Times New Roman" w:hAnsi="Calibri" w:cs="Calibri"/>
          <w:lang w:val="pl-PL" w:eastAsia="pl-PL"/>
        </w:rPr>
        <w:t xml:space="preserve"> innych podmiotów</w:t>
      </w:r>
      <w:r w:rsidRPr="00DB5DD5">
        <w:rPr>
          <w:rFonts w:ascii="Calibri" w:eastAsia="Times New Roman" w:hAnsi="Calibri" w:cs="Calibri"/>
          <w:lang w:val="pl-PL" w:eastAsia="pl-PL"/>
        </w:rPr>
        <w:t xml:space="preserve"> na podstawie art. 118 </w:t>
      </w:r>
      <w:r w:rsidR="003067D8" w:rsidRPr="00DB5DD5">
        <w:rPr>
          <w:rFonts w:ascii="Calibri" w:eastAsia="Times New Roman" w:hAnsi="Calibri" w:cs="Calibri"/>
          <w:lang w:val="pl-PL" w:eastAsia="pl-PL"/>
        </w:rPr>
        <w:t>UPZP</w:t>
      </w:r>
      <w:r w:rsidRPr="00DB5DD5">
        <w:rPr>
          <w:rFonts w:ascii="Calibri" w:eastAsia="Times New Roman" w:hAnsi="Calibri" w:cs="Calibri"/>
          <w:lang w:val="pl-PL" w:eastAsia="pl-PL"/>
        </w:rPr>
        <w:t xml:space="preserve">, zobowiązany jest zawrzeć stosowną umowę ubezpieczenia na rzecz </w:t>
      </w:r>
      <w:r w:rsidR="567DBA30" w:rsidRPr="00DB5DD5">
        <w:rPr>
          <w:rFonts w:ascii="Calibri" w:eastAsia="Times New Roman" w:hAnsi="Calibri" w:cs="Calibri"/>
          <w:lang w:val="pl-PL" w:eastAsia="pl-PL"/>
        </w:rPr>
        <w:t>w</w:t>
      </w:r>
      <w:r w:rsidRPr="00DB5DD5">
        <w:rPr>
          <w:rFonts w:ascii="Calibri" w:eastAsia="Times New Roman" w:hAnsi="Calibri" w:cs="Calibri"/>
          <w:lang w:val="pl-PL" w:eastAsia="pl-PL"/>
        </w:rPr>
        <w:t xml:space="preserve">ykonawcy. Tylko </w:t>
      </w:r>
      <w:r w:rsidR="003067D8" w:rsidRPr="00DB5DD5">
        <w:rPr>
          <w:rFonts w:ascii="Calibri" w:eastAsia="Times New Roman" w:hAnsi="Calibri" w:cs="Calibri"/>
          <w:lang w:val="pl-PL" w:eastAsia="pl-PL"/>
        </w:rPr>
        <w:t>w takim przypadku</w:t>
      </w:r>
      <w:r w:rsidRPr="00DB5DD5">
        <w:rPr>
          <w:rFonts w:ascii="Calibri" w:eastAsia="Times New Roman" w:hAnsi="Calibri" w:cs="Calibri"/>
          <w:lang w:val="pl-PL" w:eastAsia="pl-PL"/>
        </w:rPr>
        <w:t xml:space="preserve"> będzie możliwe realne wykazanie, że podmiot udostępniający zasoby jest w stanie ponieść ciężar składki z tytułu opłacenia polisy OC na rzecz </w:t>
      </w:r>
      <w:r w:rsidR="2A4C0DE8" w:rsidRPr="00DB5DD5">
        <w:rPr>
          <w:rFonts w:ascii="Calibri" w:eastAsia="Times New Roman" w:hAnsi="Calibri" w:cs="Calibri"/>
          <w:lang w:val="pl-PL" w:eastAsia="pl-PL"/>
        </w:rPr>
        <w:t>w</w:t>
      </w:r>
      <w:r w:rsidRPr="00DB5DD5">
        <w:rPr>
          <w:rFonts w:ascii="Calibri" w:eastAsia="Times New Roman" w:hAnsi="Calibri" w:cs="Calibri"/>
          <w:lang w:val="pl-PL" w:eastAsia="pl-PL"/>
        </w:rPr>
        <w:t>ykonawcy. Nie jest wystarczające powoływanie się</w:t>
      </w:r>
      <w:r w:rsidR="00F5615F" w:rsidRPr="00DB5DD5">
        <w:rPr>
          <w:rFonts w:ascii="Calibri" w:eastAsia="Times New Roman" w:hAnsi="Calibri" w:cs="Calibri"/>
          <w:lang w:val="pl-PL" w:eastAsia="pl-PL"/>
        </w:rPr>
        <w:t xml:space="preserve"> przez</w:t>
      </w:r>
      <w:r w:rsidRPr="00DB5DD5">
        <w:rPr>
          <w:rFonts w:ascii="Calibri" w:eastAsia="Times New Roman" w:hAnsi="Calibri" w:cs="Calibri"/>
          <w:lang w:val="pl-PL" w:eastAsia="pl-PL"/>
        </w:rPr>
        <w:t xml:space="preserve"> podmiot </w:t>
      </w:r>
      <w:r w:rsidR="00F5615F" w:rsidRPr="00DB5DD5">
        <w:rPr>
          <w:rFonts w:ascii="Calibri" w:eastAsia="Times New Roman" w:hAnsi="Calibri" w:cs="Calibri"/>
          <w:lang w:val="pl-PL" w:eastAsia="pl-PL"/>
        </w:rPr>
        <w:t xml:space="preserve">udostępniający </w:t>
      </w:r>
      <w:r w:rsidRPr="00DB5DD5">
        <w:rPr>
          <w:rFonts w:ascii="Calibri" w:eastAsia="Times New Roman" w:hAnsi="Calibri" w:cs="Calibri"/>
          <w:lang w:val="pl-PL" w:eastAsia="pl-PL"/>
        </w:rPr>
        <w:t>zasoby tylko na taką możliwość, bez jednoczesnego zawarcia stosownej umowy w sprawie ubezpieczenia OC.</w:t>
      </w:r>
    </w:p>
    <w:p w14:paraId="627C68DA" w14:textId="2D80C595" w:rsidR="00B54BC6" w:rsidRPr="00DB5DD5" w:rsidRDefault="00B54BC6" w:rsidP="00771293">
      <w:pPr>
        <w:pStyle w:val="CMSANHeading1"/>
        <w:rPr>
          <w:rFonts w:ascii="Calibri" w:hAnsi="Calibri" w:cs="Calibri"/>
          <w:lang w:val="pl-PL"/>
        </w:rPr>
      </w:pPr>
      <w:bookmarkStart w:id="20" w:name="_Toc176979914"/>
      <w:r w:rsidRPr="00DB5DD5">
        <w:rPr>
          <w:rFonts w:ascii="Calibri" w:hAnsi="Calibri" w:cs="Calibri"/>
          <w:lang w:val="pl-PL"/>
        </w:rPr>
        <w:t>PODWYKONAWSTWO</w:t>
      </w:r>
      <w:bookmarkEnd w:id="20"/>
    </w:p>
    <w:p w14:paraId="7F1D6F87" w14:textId="008A1959" w:rsidR="00B54BC6" w:rsidRPr="00DB5DD5" w:rsidRDefault="00B54BC6" w:rsidP="00771293">
      <w:pPr>
        <w:pStyle w:val="CMSANHeading2"/>
        <w:rPr>
          <w:rFonts w:ascii="Calibri" w:hAnsi="Calibri" w:cs="Calibri"/>
          <w:lang w:val="pl-PL"/>
        </w:rPr>
      </w:pPr>
      <w:r w:rsidRPr="00DB5DD5">
        <w:rPr>
          <w:rFonts w:ascii="Calibri" w:hAnsi="Calibri" w:cs="Calibri"/>
          <w:lang w:val="pl-PL"/>
        </w:rPr>
        <w:t xml:space="preserve">Zamawiający dopuszcza udział </w:t>
      </w:r>
      <w:r w:rsidR="00740FAD" w:rsidRPr="00DB5DD5">
        <w:rPr>
          <w:rFonts w:ascii="Calibri" w:hAnsi="Calibri" w:cs="Calibri"/>
          <w:lang w:val="pl-PL"/>
        </w:rPr>
        <w:t>p</w:t>
      </w:r>
      <w:r w:rsidRPr="00DB5DD5">
        <w:rPr>
          <w:rFonts w:ascii="Calibri" w:hAnsi="Calibri" w:cs="Calibri"/>
          <w:lang w:val="pl-PL"/>
        </w:rPr>
        <w:t>odwykonawców przy realizacji zamówienia.</w:t>
      </w:r>
    </w:p>
    <w:p w14:paraId="43DB94D2" w14:textId="3E9DA178" w:rsidR="00B54BC6" w:rsidRPr="00DB5DD5" w:rsidRDefault="00B54BC6" w:rsidP="00771293">
      <w:pPr>
        <w:pStyle w:val="CMSANHeading2"/>
        <w:rPr>
          <w:rFonts w:ascii="Calibri" w:hAnsi="Calibri" w:cs="Calibri"/>
          <w:lang w:val="pl-PL"/>
        </w:rPr>
      </w:pPr>
      <w:r w:rsidRPr="00DB5DD5">
        <w:rPr>
          <w:rFonts w:ascii="Calibri" w:hAnsi="Calibri" w:cs="Calibri"/>
          <w:lang w:val="pl-PL"/>
        </w:rPr>
        <w:t xml:space="preserve">Powierzenie wykonania określonych części zamówienia </w:t>
      </w:r>
      <w:r w:rsidR="00740FAD" w:rsidRPr="00DB5DD5">
        <w:rPr>
          <w:rFonts w:ascii="Calibri" w:hAnsi="Calibri" w:cs="Calibri"/>
          <w:lang w:val="pl-PL"/>
        </w:rPr>
        <w:t>p</w:t>
      </w:r>
      <w:r w:rsidRPr="00DB5DD5">
        <w:rPr>
          <w:rFonts w:ascii="Calibri" w:hAnsi="Calibri" w:cs="Calibri"/>
          <w:lang w:val="pl-PL"/>
        </w:rPr>
        <w:t xml:space="preserve">odwykonawcom nie zwalnia </w:t>
      </w:r>
      <w:r w:rsidR="002D78BE" w:rsidRPr="00DB5DD5">
        <w:rPr>
          <w:rFonts w:ascii="Calibri" w:hAnsi="Calibri" w:cs="Calibri"/>
          <w:lang w:val="pl-PL"/>
        </w:rPr>
        <w:t xml:space="preserve">wykonawcy </w:t>
      </w:r>
      <w:r w:rsidRPr="00DB5DD5">
        <w:rPr>
          <w:rFonts w:ascii="Calibri" w:hAnsi="Calibri" w:cs="Calibri"/>
          <w:lang w:val="pl-PL"/>
        </w:rPr>
        <w:t>z odpowiedzialności za należyte wykonanie zamówienia.</w:t>
      </w:r>
    </w:p>
    <w:p w14:paraId="684036D8" w14:textId="50C0F34E" w:rsidR="00D65BCD" w:rsidRPr="00DB5DD5" w:rsidRDefault="00B54BC6" w:rsidP="00771293">
      <w:pPr>
        <w:pStyle w:val="CMSANHeading2"/>
        <w:rPr>
          <w:rFonts w:ascii="Calibri" w:hAnsi="Calibri" w:cs="Calibri"/>
          <w:lang w:val="pl-PL"/>
        </w:rPr>
      </w:pPr>
      <w:r w:rsidRPr="00DB5DD5">
        <w:rPr>
          <w:rFonts w:ascii="Calibri" w:hAnsi="Calibri" w:cs="Calibri"/>
          <w:lang w:val="pl-PL"/>
        </w:rPr>
        <w:t>Zamawiający zastrzega obowiąz</w:t>
      </w:r>
      <w:r w:rsidR="00927D8B" w:rsidRPr="00DB5DD5">
        <w:rPr>
          <w:rFonts w:ascii="Calibri" w:hAnsi="Calibri" w:cs="Calibri"/>
          <w:lang w:val="pl-PL"/>
        </w:rPr>
        <w:t>ek</w:t>
      </w:r>
      <w:r w:rsidRPr="00DB5DD5">
        <w:rPr>
          <w:rFonts w:ascii="Calibri" w:hAnsi="Calibri" w:cs="Calibri"/>
          <w:lang w:val="pl-PL"/>
        </w:rPr>
        <w:t xml:space="preserve"> osobistego wykonania przez </w:t>
      </w:r>
      <w:r w:rsidR="002D78BE" w:rsidRPr="00DB5DD5">
        <w:rPr>
          <w:rFonts w:ascii="Calibri" w:hAnsi="Calibri" w:cs="Calibri"/>
          <w:lang w:val="pl-PL"/>
        </w:rPr>
        <w:t xml:space="preserve">wykonawcę </w:t>
      </w:r>
      <w:r w:rsidRPr="00DB5DD5">
        <w:rPr>
          <w:rFonts w:ascii="Calibri" w:hAnsi="Calibri" w:cs="Calibri"/>
          <w:lang w:val="pl-PL"/>
        </w:rPr>
        <w:t xml:space="preserve">zadań dotyczących </w:t>
      </w:r>
      <w:r w:rsidR="00927D8B" w:rsidRPr="00DB5DD5">
        <w:rPr>
          <w:rFonts w:ascii="Calibri" w:hAnsi="Calibri" w:cs="Calibri"/>
          <w:lang w:val="pl-PL"/>
        </w:rPr>
        <w:t>wykonania koncepcji</w:t>
      </w:r>
      <w:r w:rsidR="00F57A04" w:rsidRPr="00DB5DD5">
        <w:rPr>
          <w:rFonts w:ascii="Calibri" w:hAnsi="Calibri" w:cs="Calibri"/>
          <w:lang w:val="pl-PL"/>
        </w:rPr>
        <w:t>, projektu(-ów) zagospodarowania terenu</w:t>
      </w:r>
      <w:r w:rsidR="00740FAD" w:rsidRPr="00DB5DD5">
        <w:rPr>
          <w:rFonts w:ascii="Calibri" w:hAnsi="Calibri" w:cs="Calibri"/>
          <w:lang w:val="pl-PL"/>
        </w:rPr>
        <w:t xml:space="preserve"> </w:t>
      </w:r>
      <w:r w:rsidR="00927D8B" w:rsidRPr="00DB5DD5">
        <w:rPr>
          <w:rFonts w:ascii="Calibri" w:hAnsi="Calibri" w:cs="Calibri"/>
          <w:lang w:val="pl-PL"/>
        </w:rPr>
        <w:t>i projektu</w:t>
      </w:r>
      <w:r w:rsidR="00756784" w:rsidRPr="00DB5DD5">
        <w:rPr>
          <w:rFonts w:ascii="Calibri" w:hAnsi="Calibri" w:cs="Calibri"/>
          <w:lang w:val="pl-PL"/>
        </w:rPr>
        <w:t xml:space="preserve">(-ów) architektoniczno-budowlanego(-ych). </w:t>
      </w:r>
    </w:p>
    <w:p w14:paraId="05F8179A" w14:textId="1542C6B0" w:rsidR="00B54BC6" w:rsidRPr="00DB5DD5" w:rsidRDefault="00D65BCD" w:rsidP="00771293">
      <w:pPr>
        <w:pStyle w:val="CMSANHeading2"/>
        <w:rPr>
          <w:rFonts w:ascii="Calibri" w:hAnsi="Calibri" w:cs="Calibri"/>
          <w:lang w:val="pl-PL"/>
        </w:rPr>
      </w:pPr>
      <w:r w:rsidRPr="00DB5DD5">
        <w:rPr>
          <w:rFonts w:ascii="Calibri" w:hAnsi="Calibri" w:cs="Calibri"/>
          <w:lang w:val="pl-PL"/>
        </w:rPr>
        <w:t xml:space="preserve">Zamawiający wymaga, aby w przypadku powierzenia części zamówienia podwykonawcom, </w:t>
      </w:r>
      <w:r w:rsidR="002D78BE" w:rsidRPr="00DB5DD5">
        <w:rPr>
          <w:rFonts w:ascii="Calibri" w:hAnsi="Calibri" w:cs="Calibri"/>
          <w:lang w:val="pl-PL"/>
        </w:rPr>
        <w:t xml:space="preserve">wykonawca </w:t>
      </w:r>
      <w:r w:rsidRPr="00DB5DD5">
        <w:rPr>
          <w:rFonts w:ascii="Calibri" w:hAnsi="Calibri" w:cs="Calibri"/>
          <w:lang w:val="pl-PL"/>
        </w:rPr>
        <w:t xml:space="preserve">wskazał w ofercie części zamówienia, których wykonanie zamierza powierzyć </w:t>
      </w:r>
      <w:r w:rsidRPr="00DB5DD5">
        <w:rPr>
          <w:rFonts w:ascii="Calibri" w:hAnsi="Calibri" w:cs="Calibri"/>
          <w:lang w:val="pl-PL"/>
        </w:rPr>
        <w:lastRenderedPageBreak/>
        <w:t>podwykonawcom oraz podał nazwy tych podwykonawców, jeżeli już są znani na tym etapie procedury.</w:t>
      </w:r>
    </w:p>
    <w:p w14:paraId="29E624B6" w14:textId="31957771" w:rsidR="00D65BCD" w:rsidRPr="00DB5DD5" w:rsidRDefault="00B54BC6" w:rsidP="00771293">
      <w:pPr>
        <w:pStyle w:val="CMSANHeading1"/>
        <w:rPr>
          <w:rFonts w:ascii="Calibri" w:hAnsi="Calibri" w:cs="Calibri"/>
          <w:b w:val="0"/>
          <w:bCs/>
          <w:lang w:val="pl-PL"/>
        </w:rPr>
      </w:pPr>
      <w:bookmarkStart w:id="21" w:name="_Toc176979915"/>
      <w:r w:rsidRPr="00DB5DD5">
        <w:rPr>
          <w:rFonts w:ascii="Calibri" w:hAnsi="Calibri" w:cs="Calibri"/>
          <w:lang w:val="pl-PL"/>
        </w:rPr>
        <w:t>INFORMACJA</w:t>
      </w:r>
      <w:r w:rsidRPr="00DB5DD5">
        <w:rPr>
          <w:rFonts w:ascii="Calibri" w:hAnsi="Calibri" w:cs="Calibri"/>
          <w:bCs/>
          <w:lang w:val="pl-PL"/>
        </w:rPr>
        <w:t xml:space="preserve"> DLA WYKONAWCÓW WSPÓLNIE UBIEGAJĄCYCH SIĘ O UDZIELENIE ZAMÓWIENIA</w:t>
      </w:r>
      <w:bookmarkEnd w:id="21"/>
    </w:p>
    <w:p w14:paraId="383B0B02" w14:textId="3DCD0F20" w:rsidR="00950933" w:rsidRPr="00DB5DD5" w:rsidRDefault="00D65BCD" w:rsidP="00771293">
      <w:pPr>
        <w:pStyle w:val="CMSANHeading2"/>
        <w:rPr>
          <w:rFonts w:ascii="Calibri" w:hAnsi="Calibri" w:cs="Calibri"/>
          <w:lang w:val="pl-PL"/>
        </w:rPr>
      </w:pPr>
      <w:r w:rsidRPr="00DB5DD5">
        <w:rPr>
          <w:rFonts w:ascii="Calibri" w:hAnsi="Calibri" w:cs="Calibri"/>
          <w:lang w:val="pl-PL"/>
        </w:rPr>
        <w:t xml:space="preserve">Wykonawcy mogą wspólnie ubiegać się o udzielenie zamówienia. W takim przypadku </w:t>
      </w:r>
      <w:r w:rsidR="002D78BE" w:rsidRPr="00DB5DD5">
        <w:rPr>
          <w:rFonts w:ascii="Calibri" w:eastAsia="Times New Roman" w:hAnsi="Calibri" w:cs="Calibri"/>
          <w:lang w:val="pl-PL" w:eastAsia="pl-PL"/>
        </w:rPr>
        <w:t>wykonawcy</w:t>
      </w:r>
      <w:r w:rsidR="002D78BE" w:rsidRPr="00DB5DD5">
        <w:rPr>
          <w:rFonts w:ascii="Calibri" w:hAnsi="Calibri" w:cs="Calibri"/>
          <w:lang w:val="pl-PL"/>
        </w:rPr>
        <w:t xml:space="preserve"> </w:t>
      </w:r>
      <w:r w:rsidRPr="00DB5DD5">
        <w:rPr>
          <w:rFonts w:ascii="Calibri" w:hAnsi="Calibri" w:cs="Calibri"/>
          <w:lang w:val="pl-PL"/>
        </w:rPr>
        <w:t xml:space="preserve">ustanawiają pełnomocnika do reprezentowania ich w Postępowaniu albo do reprezentowania i zawarcia umowy w sprawie zamówienia publicznego. Pełnomocnictwo winno być załączone do </w:t>
      </w:r>
      <w:r w:rsidR="00740FAD" w:rsidRPr="00DB5DD5">
        <w:rPr>
          <w:rFonts w:ascii="Calibri" w:hAnsi="Calibri" w:cs="Calibri"/>
          <w:lang w:val="pl-PL"/>
        </w:rPr>
        <w:t>Wniosku o dopuszczenie do udziału w Postępowaniu.</w:t>
      </w:r>
    </w:p>
    <w:p w14:paraId="5A608C59" w14:textId="3A4542E4" w:rsidR="00950933" w:rsidRPr="00DB5DD5" w:rsidRDefault="00950933" w:rsidP="00771293">
      <w:pPr>
        <w:pStyle w:val="CMSANHeading2"/>
        <w:rPr>
          <w:rFonts w:ascii="Calibri" w:hAnsi="Calibri" w:cs="Calibri"/>
          <w:b/>
          <w:bCs/>
          <w:lang w:val="pl-PL"/>
        </w:rPr>
      </w:pPr>
      <w:r w:rsidRPr="00DB5DD5">
        <w:rPr>
          <w:rFonts w:ascii="Calibri" w:hAnsi="Calibri" w:cs="Calibri"/>
          <w:lang w:val="pl-PL"/>
        </w:rPr>
        <w:t xml:space="preserve">W </w:t>
      </w:r>
      <w:r w:rsidRPr="00DB5DD5">
        <w:rPr>
          <w:rFonts w:ascii="Calibri" w:eastAsia="Times New Roman" w:hAnsi="Calibri" w:cs="Calibri"/>
          <w:lang w:val="pl-PL" w:eastAsia="pl-PL"/>
        </w:rPr>
        <w:t>przypadku</w:t>
      </w:r>
      <w:r w:rsidRPr="00DB5DD5">
        <w:rPr>
          <w:rFonts w:ascii="Calibri" w:hAnsi="Calibri" w:cs="Calibri"/>
          <w:lang w:val="pl-PL"/>
        </w:rPr>
        <w:t xml:space="preserve"> wspólnego ubiegania się o zamówienie przez </w:t>
      </w:r>
      <w:r w:rsidR="002D78BE" w:rsidRPr="00DB5DD5">
        <w:rPr>
          <w:rFonts w:ascii="Calibri" w:hAnsi="Calibri" w:cs="Calibri"/>
          <w:lang w:val="pl-PL"/>
        </w:rPr>
        <w:t>wykonawców</w:t>
      </w:r>
      <w:r w:rsidRPr="00DB5DD5">
        <w:rPr>
          <w:rFonts w:ascii="Calibri" w:hAnsi="Calibri" w:cs="Calibri"/>
          <w:lang w:val="pl-PL"/>
        </w:rPr>
        <w:t xml:space="preserve">, podmiotowe środki dowodowe, o których mowa w Rozdziale </w:t>
      </w:r>
      <w:r w:rsidR="00CA302A" w:rsidRPr="00DB5DD5">
        <w:rPr>
          <w:rFonts w:ascii="Calibri" w:hAnsi="Calibri" w:cs="Calibri"/>
          <w:lang w:val="pl-PL"/>
        </w:rPr>
        <w:fldChar w:fldCharType="begin"/>
      </w:r>
      <w:r w:rsidR="00CA302A" w:rsidRPr="00DB5DD5">
        <w:rPr>
          <w:rFonts w:ascii="Calibri" w:hAnsi="Calibri" w:cs="Calibri"/>
          <w:lang w:val="pl-PL"/>
        </w:rPr>
        <w:instrText xml:space="preserve"> REF _Ref176957968 \r \h </w:instrText>
      </w:r>
      <w:r w:rsidR="00DB5DD5" w:rsidRPr="00DB5DD5">
        <w:rPr>
          <w:rFonts w:ascii="Calibri" w:hAnsi="Calibri" w:cs="Calibri"/>
          <w:lang w:val="pl-PL"/>
        </w:rPr>
        <w:instrText xml:space="preserve"> \* MERGEFORMAT </w:instrText>
      </w:r>
      <w:r w:rsidR="00CA302A" w:rsidRPr="00DB5DD5">
        <w:rPr>
          <w:rFonts w:ascii="Calibri" w:hAnsi="Calibri" w:cs="Calibri"/>
          <w:lang w:val="pl-PL"/>
        </w:rPr>
      </w:r>
      <w:r w:rsidR="00CA302A"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13</w:t>
      </w:r>
      <w:r w:rsidR="00CA302A" w:rsidRPr="00DB5DD5">
        <w:rPr>
          <w:rFonts w:ascii="Calibri" w:hAnsi="Calibri" w:cs="Calibri"/>
          <w:lang w:val="pl-PL"/>
        </w:rPr>
        <w:fldChar w:fldCharType="end"/>
      </w:r>
      <w:r w:rsidR="00736E6E" w:rsidRPr="00DB5DD5">
        <w:rPr>
          <w:rFonts w:ascii="Calibri" w:hAnsi="Calibri" w:cs="Calibri"/>
          <w:lang w:val="pl-PL"/>
        </w:rPr>
        <w:t xml:space="preserve"> </w:t>
      </w:r>
      <w:r w:rsidRPr="00DB5DD5">
        <w:rPr>
          <w:rFonts w:ascii="Calibri" w:hAnsi="Calibri" w:cs="Calibri"/>
          <w:lang w:val="pl-PL"/>
        </w:rPr>
        <w:t xml:space="preserve">OPiW składa każdy z </w:t>
      </w:r>
      <w:r w:rsidR="002D78BE" w:rsidRPr="00DB5DD5">
        <w:rPr>
          <w:rFonts w:ascii="Calibri" w:hAnsi="Calibri" w:cs="Calibri"/>
          <w:lang w:val="pl-PL"/>
        </w:rPr>
        <w:t xml:space="preserve">wykonawców </w:t>
      </w:r>
      <w:r w:rsidRPr="00DB5DD5">
        <w:rPr>
          <w:rFonts w:ascii="Calibri" w:hAnsi="Calibri" w:cs="Calibri"/>
          <w:lang w:val="pl-PL"/>
        </w:rPr>
        <w:t>wspólnie ubiegających się o udzielenie zamówienia.</w:t>
      </w:r>
    </w:p>
    <w:p w14:paraId="7FC40A3C" w14:textId="4255F004" w:rsidR="00D65BCD" w:rsidRPr="00DB5DD5" w:rsidRDefault="00D65BCD" w:rsidP="00771293">
      <w:pPr>
        <w:pStyle w:val="CMSANHeading2"/>
        <w:rPr>
          <w:rFonts w:ascii="Calibri" w:hAnsi="Calibri" w:cs="Calibri"/>
          <w:lang w:val="pl-PL"/>
        </w:rPr>
      </w:pPr>
      <w:r w:rsidRPr="00DB5DD5">
        <w:rPr>
          <w:rFonts w:ascii="Calibri" w:eastAsia="Times New Roman" w:hAnsi="Calibri" w:cs="Calibri"/>
          <w:lang w:val="pl-PL" w:eastAsia="pl-PL"/>
        </w:rPr>
        <w:t>Oferta</w:t>
      </w:r>
      <w:r w:rsidRPr="00DB5DD5">
        <w:rPr>
          <w:rFonts w:ascii="Calibri" w:hAnsi="Calibri" w:cs="Calibri"/>
          <w:lang w:val="pl-PL"/>
        </w:rPr>
        <w:t xml:space="preserve"> wspólna, składana przez dwóch lub więcej </w:t>
      </w:r>
      <w:r w:rsidR="002D78BE" w:rsidRPr="00DB5DD5">
        <w:rPr>
          <w:rFonts w:ascii="Calibri" w:hAnsi="Calibri" w:cs="Calibri"/>
          <w:lang w:val="pl-PL"/>
        </w:rPr>
        <w:t xml:space="preserve">wykonawców </w:t>
      </w:r>
      <w:r w:rsidRPr="00DB5DD5">
        <w:rPr>
          <w:rFonts w:ascii="Calibri" w:hAnsi="Calibri" w:cs="Calibri"/>
          <w:lang w:val="pl-PL"/>
        </w:rPr>
        <w:t>powinna spełniać wymagania zawarte w SWZ.</w:t>
      </w:r>
    </w:p>
    <w:p w14:paraId="1F6DF1C8" w14:textId="036C5D2C" w:rsidR="00950933" w:rsidRPr="00DB5DD5" w:rsidRDefault="00950933" w:rsidP="00771293">
      <w:pPr>
        <w:pStyle w:val="CMSANHeading2"/>
        <w:rPr>
          <w:rFonts w:ascii="Calibri" w:hAnsi="Calibri" w:cs="Calibri"/>
          <w:lang w:val="pl-PL"/>
        </w:rPr>
      </w:pPr>
      <w:r w:rsidRPr="00DB5DD5">
        <w:rPr>
          <w:rFonts w:ascii="Calibri" w:hAnsi="Calibri" w:cs="Calibri"/>
          <w:lang w:val="pl-PL"/>
        </w:rPr>
        <w:t xml:space="preserve">W przypadku, gdy zostanie wybrana jako najkorzystniejsza oferta </w:t>
      </w:r>
      <w:r w:rsidR="002D78BE" w:rsidRPr="00DB5DD5">
        <w:rPr>
          <w:rFonts w:ascii="Calibri" w:hAnsi="Calibri" w:cs="Calibri"/>
          <w:lang w:val="pl-PL"/>
        </w:rPr>
        <w:t xml:space="preserve">wykonawców </w:t>
      </w:r>
      <w:r w:rsidRPr="00DB5DD5">
        <w:rPr>
          <w:rFonts w:ascii="Calibri" w:hAnsi="Calibri" w:cs="Calibri"/>
          <w:lang w:val="pl-PL"/>
        </w:rPr>
        <w:t xml:space="preserve">wspólnie </w:t>
      </w:r>
      <w:r w:rsidRPr="00DB5DD5">
        <w:rPr>
          <w:rFonts w:ascii="Calibri" w:eastAsia="Times New Roman" w:hAnsi="Calibri" w:cs="Calibri"/>
          <w:lang w:val="pl-PL" w:eastAsia="pl-PL"/>
        </w:rPr>
        <w:t>ubiegających</w:t>
      </w:r>
      <w:r w:rsidRPr="00DB5DD5">
        <w:rPr>
          <w:rFonts w:ascii="Calibri" w:hAnsi="Calibri" w:cs="Calibri"/>
          <w:lang w:val="pl-PL"/>
        </w:rPr>
        <w:t xml:space="preserve"> się o udzielenie </w:t>
      </w:r>
      <w:r w:rsidR="00355678" w:rsidRPr="00DB5DD5">
        <w:rPr>
          <w:rFonts w:ascii="Calibri" w:hAnsi="Calibri" w:cs="Calibri"/>
          <w:lang w:val="pl-PL"/>
        </w:rPr>
        <w:t>za</w:t>
      </w:r>
      <w:r w:rsidRPr="00DB5DD5">
        <w:rPr>
          <w:rFonts w:ascii="Calibri" w:hAnsi="Calibri" w:cs="Calibri"/>
          <w:lang w:val="pl-PL"/>
        </w:rPr>
        <w:t xml:space="preserve">mówienia, </w:t>
      </w:r>
      <w:r w:rsidR="002D78BE" w:rsidRPr="00DB5DD5">
        <w:rPr>
          <w:rFonts w:ascii="Calibri" w:hAnsi="Calibri" w:cs="Calibri"/>
          <w:lang w:val="pl-PL"/>
        </w:rPr>
        <w:t xml:space="preserve">wykonawca </w:t>
      </w:r>
      <w:r w:rsidRPr="00DB5DD5">
        <w:rPr>
          <w:rFonts w:ascii="Calibri" w:hAnsi="Calibri" w:cs="Calibri"/>
          <w:lang w:val="pl-PL"/>
        </w:rPr>
        <w:t xml:space="preserve">przed podpisaniem </w:t>
      </w:r>
      <w:r w:rsidR="00355678" w:rsidRPr="00DB5DD5">
        <w:rPr>
          <w:rFonts w:ascii="Calibri" w:hAnsi="Calibri" w:cs="Calibri"/>
          <w:lang w:val="pl-PL"/>
        </w:rPr>
        <w:t>u</w:t>
      </w:r>
      <w:r w:rsidRPr="00DB5DD5">
        <w:rPr>
          <w:rFonts w:ascii="Calibri" w:hAnsi="Calibri" w:cs="Calibri"/>
          <w:lang w:val="pl-PL"/>
        </w:rPr>
        <w:t>mowy</w:t>
      </w:r>
      <w:r w:rsidR="00355678" w:rsidRPr="00DB5DD5">
        <w:rPr>
          <w:rFonts w:ascii="Calibri" w:hAnsi="Calibri" w:cs="Calibri"/>
          <w:lang w:val="pl-PL"/>
        </w:rPr>
        <w:t xml:space="preserve"> – </w:t>
      </w:r>
      <w:r w:rsidRPr="00DB5DD5">
        <w:rPr>
          <w:rFonts w:ascii="Calibri" w:hAnsi="Calibri" w:cs="Calibri"/>
          <w:lang w:val="pl-PL"/>
        </w:rPr>
        <w:t xml:space="preserve">na wezwanie Zamawiającego </w:t>
      </w:r>
      <w:r w:rsidR="00355678" w:rsidRPr="00DB5DD5">
        <w:rPr>
          <w:rFonts w:ascii="Calibri" w:hAnsi="Calibri" w:cs="Calibri"/>
          <w:lang w:val="pl-PL"/>
        </w:rPr>
        <w:t xml:space="preserve">– </w:t>
      </w:r>
      <w:r w:rsidRPr="00DB5DD5">
        <w:rPr>
          <w:rFonts w:ascii="Calibri" w:hAnsi="Calibri" w:cs="Calibri"/>
          <w:lang w:val="pl-PL"/>
        </w:rPr>
        <w:t xml:space="preserve">przedłoży umowę regulującą współpracę </w:t>
      </w:r>
      <w:r w:rsidR="002D78BE" w:rsidRPr="00DB5DD5">
        <w:rPr>
          <w:rFonts w:ascii="Calibri" w:hAnsi="Calibri" w:cs="Calibri"/>
          <w:lang w:val="pl-PL"/>
        </w:rPr>
        <w:t>wykonawców</w:t>
      </w:r>
      <w:r w:rsidRPr="00DB5DD5">
        <w:rPr>
          <w:rFonts w:ascii="Calibri" w:hAnsi="Calibri" w:cs="Calibri"/>
          <w:lang w:val="pl-PL"/>
        </w:rPr>
        <w:t>.</w:t>
      </w:r>
    </w:p>
    <w:p w14:paraId="44C1C281" w14:textId="5505546A" w:rsidR="008A2887" w:rsidRPr="00DB5DD5" w:rsidRDefault="008A2887" w:rsidP="00771293">
      <w:pPr>
        <w:pStyle w:val="CMSANHeading1"/>
        <w:rPr>
          <w:rFonts w:ascii="Calibri" w:hAnsi="Calibri" w:cs="Calibri"/>
          <w:b w:val="0"/>
          <w:bCs/>
          <w:lang w:val="pl-PL"/>
        </w:rPr>
      </w:pPr>
      <w:bookmarkStart w:id="22" w:name="_Toc176979916"/>
      <w:r w:rsidRPr="00DB5DD5">
        <w:rPr>
          <w:rFonts w:ascii="Calibri" w:hAnsi="Calibri" w:cs="Calibri"/>
          <w:lang w:val="pl-PL"/>
        </w:rPr>
        <w:t>KRYTERIA</w:t>
      </w:r>
      <w:r w:rsidRPr="00DB5DD5">
        <w:rPr>
          <w:rFonts w:ascii="Calibri" w:hAnsi="Calibri" w:cs="Calibri"/>
          <w:bCs/>
          <w:lang w:val="pl-PL"/>
        </w:rPr>
        <w:t xml:space="preserve"> </w:t>
      </w:r>
      <w:r w:rsidR="00107A1E" w:rsidRPr="00DB5DD5">
        <w:rPr>
          <w:rFonts w:ascii="Calibri" w:hAnsi="Calibri" w:cs="Calibri"/>
          <w:bCs/>
          <w:lang w:val="pl-PL"/>
        </w:rPr>
        <w:t>OCENY OFERT</w:t>
      </w:r>
      <w:bookmarkEnd w:id="22"/>
    </w:p>
    <w:p w14:paraId="47C74338" w14:textId="219683EF" w:rsidR="008A2887" w:rsidRPr="00DB5DD5" w:rsidRDefault="008A2887" w:rsidP="00771293">
      <w:pPr>
        <w:pStyle w:val="CMSANHeading2"/>
        <w:rPr>
          <w:rFonts w:ascii="Calibri" w:hAnsi="Calibri" w:cs="Calibri"/>
          <w:lang w:val="pl-PL"/>
        </w:rPr>
      </w:pPr>
      <w:r w:rsidRPr="00DB5DD5">
        <w:rPr>
          <w:rFonts w:ascii="Calibri" w:hAnsi="Calibri" w:cs="Calibri"/>
          <w:lang w:val="pl-PL"/>
        </w:rPr>
        <w:t xml:space="preserve">Przy wyborze najkorzystniejszej oferty Zamawiający kierował się będzie następującymi </w:t>
      </w:r>
      <w:r w:rsidRPr="00DB5DD5">
        <w:rPr>
          <w:rFonts w:ascii="Calibri" w:eastAsia="Times New Roman" w:hAnsi="Calibri" w:cs="Calibri"/>
          <w:lang w:val="pl-PL" w:eastAsia="pl-PL"/>
        </w:rPr>
        <w:t>kryteriami</w:t>
      </w:r>
      <w:r w:rsidRPr="00DB5DD5">
        <w:rPr>
          <w:rFonts w:ascii="Calibri" w:hAnsi="Calibri" w:cs="Calibri"/>
          <w:lang w:val="pl-PL"/>
        </w:rPr>
        <w:t>:</w:t>
      </w:r>
    </w:p>
    <w:p w14:paraId="0B349A9D" w14:textId="1E36320A" w:rsidR="006127DA" w:rsidRPr="00DB5DD5" w:rsidRDefault="008E26FC" w:rsidP="00E04E01">
      <w:pPr>
        <w:pStyle w:val="Listapunktowana2"/>
        <w:tabs>
          <w:tab w:val="clear" w:pos="643"/>
          <w:tab w:val="num" w:pos="1211"/>
        </w:tabs>
        <w:ind w:left="1211"/>
        <w:rPr>
          <w:rFonts w:ascii="Calibri" w:hAnsi="Calibri" w:cs="Calibri"/>
          <w:lang w:val="pl-PL"/>
        </w:rPr>
      </w:pPr>
      <w:r w:rsidRPr="00DB5DD5">
        <w:rPr>
          <w:rFonts w:ascii="Calibri" w:hAnsi="Calibri" w:cs="Calibri"/>
          <w:b/>
          <w:bCs/>
          <w:lang w:val="pl-PL"/>
        </w:rPr>
        <w:t>C</w:t>
      </w:r>
      <w:r w:rsidR="006127DA" w:rsidRPr="00DB5DD5">
        <w:rPr>
          <w:rFonts w:ascii="Calibri" w:hAnsi="Calibri" w:cs="Calibri"/>
          <w:b/>
          <w:bCs/>
          <w:lang w:val="pl-PL"/>
        </w:rPr>
        <w:t>ena</w:t>
      </w:r>
      <w:r w:rsidR="006127DA" w:rsidRPr="00DB5DD5">
        <w:rPr>
          <w:rFonts w:ascii="Calibri" w:hAnsi="Calibri" w:cs="Calibri"/>
          <w:lang w:val="pl-PL"/>
        </w:rPr>
        <w:t xml:space="preserve"> – waga: </w:t>
      </w:r>
      <w:r w:rsidR="003E1853" w:rsidRPr="00DB5DD5">
        <w:rPr>
          <w:rFonts w:ascii="Calibri" w:hAnsi="Calibri" w:cs="Calibri"/>
          <w:lang w:val="pl-PL"/>
        </w:rPr>
        <w:t>I</w:t>
      </w:r>
      <w:r w:rsidR="006127DA" w:rsidRPr="00DB5DD5">
        <w:rPr>
          <w:rFonts w:ascii="Calibri" w:hAnsi="Calibri" w:cs="Calibri"/>
          <w:lang w:val="pl-PL"/>
        </w:rPr>
        <w:t>,</w:t>
      </w:r>
    </w:p>
    <w:p w14:paraId="2B9C9D72" w14:textId="32C44447" w:rsidR="00B76166" w:rsidRPr="00DB5DD5" w:rsidRDefault="00F1710E" w:rsidP="00E04E01">
      <w:pPr>
        <w:pStyle w:val="Listapunktowana2"/>
        <w:tabs>
          <w:tab w:val="clear" w:pos="643"/>
          <w:tab w:val="num" w:pos="1211"/>
        </w:tabs>
        <w:ind w:left="1211"/>
        <w:rPr>
          <w:rFonts w:ascii="Calibri" w:hAnsi="Calibri" w:cs="Calibri"/>
          <w:lang w:val="pl-PL"/>
        </w:rPr>
      </w:pPr>
      <w:r w:rsidRPr="00DB5DD5">
        <w:rPr>
          <w:rFonts w:ascii="Calibri" w:hAnsi="Calibri" w:cs="Calibri"/>
          <w:b/>
          <w:bCs/>
          <w:lang w:val="pl-PL"/>
        </w:rPr>
        <w:t>D</w:t>
      </w:r>
      <w:r w:rsidR="006127DA" w:rsidRPr="00DB5DD5">
        <w:rPr>
          <w:rFonts w:ascii="Calibri" w:hAnsi="Calibri" w:cs="Calibri"/>
          <w:b/>
          <w:bCs/>
          <w:lang w:val="pl-PL"/>
        </w:rPr>
        <w:t xml:space="preserve">oświadczenie </w:t>
      </w:r>
      <w:r w:rsidR="008E26FC" w:rsidRPr="00DB5DD5">
        <w:rPr>
          <w:rFonts w:ascii="Calibri" w:hAnsi="Calibri" w:cs="Calibri"/>
          <w:b/>
          <w:bCs/>
          <w:lang w:val="pl-PL"/>
        </w:rPr>
        <w:t>osób skierowanych do realizacji zamówienia</w:t>
      </w:r>
      <w:r w:rsidR="00771293" w:rsidRPr="00DB5DD5">
        <w:rPr>
          <w:rFonts w:ascii="Calibri" w:hAnsi="Calibri" w:cs="Calibri"/>
          <w:b/>
          <w:bCs/>
          <w:lang w:val="pl-PL"/>
        </w:rPr>
        <w:t xml:space="preserve"> </w:t>
      </w:r>
      <w:r w:rsidR="006127DA" w:rsidRPr="00DB5DD5">
        <w:rPr>
          <w:rFonts w:ascii="Calibri" w:hAnsi="Calibri" w:cs="Calibri"/>
          <w:lang w:val="pl-PL"/>
        </w:rPr>
        <w:t xml:space="preserve">– waga: </w:t>
      </w:r>
      <w:r w:rsidR="003E1853" w:rsidRPr="00DB5DD5">
        <w:rPr>
          <w:rFonts w:ascii="Calibri" w:hAnsi="Calibri" w:cs="Calibri"/>
          <w:lang w:val="pl-PL"/>
        </w:rPr>
        <w:t>II</w:t>
      </w:r>
      <w:r w:rsidR="006127DA" w:rsidRPr="00DB5DD5">
        <w:rPr>
          <w:rFonts w:ascii="Calibri" w:hAnsi="Calibri" w:cs="Calibri"/>
          <w:lang w:val="pl-PL"/>
        </w:rPr>
        <w:t>.</w:t>
      </w:r>
    </w:p>
    <w:p w14:paraId="5B579CD4" w14:textId="189ECBD0" w:rsidR="008E26FC" w:rsidRPr="00DB5DD5" w:rsidRDefault="008E26FC" w:rsidP="00771293">
      <w:pPr>
        <w:pStyle w:val="CMSANHeading2"/>
        <w:rPr>
          <w:rFonts w:ascii="Calibri" w:hAnsi="Calibri" w:cs="Calibri"/>
          <w:lang w:val="pl-PL"/>
        </w:rPr>
      </w:pPr>
      <w:r w:rsidRPr="00DB5DD5">
        <w:rPr>
          <w:rFonts w:ascii="Calibri" w:hAnsi="Calibri" w:cs="Calibri"/>
          <w:lang w:val="pl-PL"/>
        </w:rPr>
        <w:t xml:space="preserve">W </w:t>
      </w:r>
      <w:r w:rsidRPr="00DB5DD5">
        <w:rPr>
          <w:rFonts w:ascii="Calibri" w:eastAsia="Times New Roman" w:hAnsi="Calibri" w:cs="Calibri"/>
          <w:lang w:val="pl-PL" w:eastAsia="pl-PL"/>
        </w:rPr>
        <w:t>kryterium</w:t>
      </w:r>
      <w:r w:rsidRPr="00DB5DD5">
        <w:rPr>
          <w:rFonts w:ascii="Calibri" w:hAnsi="Calibri" w:cs="Calibri"/>
          <w:lang w:val="pl-PL"/>
        </w:rPr>
        <w:t xml:space="preserve"> </w:t>
      </w:r>
      <w:r w:rsidRPr="00DB5DD5">
        <w:rPr>
          <w:rFonts w:ascii="Calibri" w:hAnsi="Calibri" w:cs="Calibri"/>
          <w:i/>
          <w:iCs/>
          <w:lang w:val="pl-PL"/>
        </w:rPr>
        <w:t>Cena</w:t>
      </w:r>
      <w:r w:rsidRPr="00DB5DD5">
        <w:rPr>
          <w:rFonts w:ascii="Calibri" w:hAnsi="Calibri" w:cs="Calibri"/>
          <w:lang w:val="pl-PL"/>
        </w:rPr>
        <w:t>:</w:t>
      </w:r>
    </w:p>
    <w:p w14:paraId="2CA5F172" w14:textId="63DB3744" w:rsidR="008E26FC" w:rsidRPr="00DB5DD5" w:rsidRDefault="008E26FC" w:rsidP="000528B0">
      <w:pPr>
        <w:pStyle w:val="CMSANHeading4"/>
        <w:rPr>
          <w:rFonts w:ascii="Calibri" w:hAnsi="Calibri" w:cs="Calibri"/>
          <w:lang w:val="pl-PL"/>
        </w:rPr>
      </w:pPr>
      <w:r w:rsidRPr="00DB5DD5">
        <w:rPr>
          <w:rFonts w:ascii="Calibri" w:hAnsi="Calibri" w:cs="Calibri"/>
          <w:lang w:val="pl-PL"/>
        </w:rPr>
        <w:t xml:space="preserve">Podstawą oceny ofert będzie zaoferowana przez </w:t>
      </w:r>
      <w:r w:rsidR="004A3BE9" w:rsidRPr="00DB5DD5">
        <w:rPr>
          <w:rFonts w:ascii="Calibri" w:hAnsi="Calibri" w:cs="Calibri"/>
          <w:lang w:val="pl-PL"/>
        </w:rPr>
        <w:t>w</w:t>
      </w:r>
      <w:r w:rsidRPr="00DB5DD5">
        <w:rPr>
          <w:rFonts w:ascii="Calibri" w:hAnsi="Calibri" w:cs="Calibri"/>
          <w:lang w:val="pl-PL"/>
        </w:rPr>
        <w:t xml:space="preserve">ykonawcę cena ofertowa brutto. </w:t>
      </w:r>
    </w:p>
    <w:p w14:paraId="64DF8759" w14:textId="2EEEF379" w:rsidR="008E26FC" w:rsidRPr="00DB5DD5" w:rsidRDefault="008E26FC" w:rsidP="00771293">
      <w:pPr>
        <w:pStyle w:val="CMSANHeading4"/>
        <w:rPr>
          <w:rFonts w:ascii="Calibri" w:hAnsi="Calibri" w:cs="Calibri"/>
          <w:lang w:val="pl-PL"/>
        </w:rPr>
      </w:pPr>
      <w:r w:rsidRPr="00DB5DD5">
        <w:rPr>
          <w:rFonts w:ascii="Calibri" w:hAnsi="Calibri" w:cs="Calibri"/>
          <w:lang w:val="pl-PL"/>
        </w:rPr>
        <w:t xml:space="preserve">Maksymalna liczba punktów, możliwych do uzyskania w ramach kryterium </w:t>
      </w:r>
      <w:r w:rsidRPr="00DB5DD5">
        <w:rPr>
          <w:rFonts w:ascii="Calibri" w:hAnsi="Calibri" w:cs="Calibri"/>
          <w:i/>
          <w:iCs/>
          <w:lang w:val="pl-PL"/>
        </w:rPr>
        <w:t xml:space="preserve">Cena </w:t>
      </w:r>
      <w:r w:rsidRPr="00DB5DD5">
        <w:rPr>
          <w:rFonts w:ascii="Calibri" w:hAnsi="Calibri" w:cs="Calibri"/>
          <w:lang w:val="pl-PL"/>
        </w:rPr>
        <w:t xml:space="preserve">wynosi </w:t>
      </w:r>
      <w:r w:rsidR="003E1853" w:rsidRPr="00DB5DD5">
        <w:rPr>
          <w:rFonts w:ascii="Calibri" w:hAnsi="Calibri" w:cs="Calibri"/>
          <w:lang w:val="pl-PL"/>
        </w:rPr>
        <w:t>[…]</w:t>
      </w:r>
      <w:r w:rsidRPr="00DB5DD5">
        <w:rPr>
          <w:rFonts w:ascii="Calibri" w:hAnsi="Calibri" w:cs="Calibri"/>
          <w:lang w:val="pl-PL"/>
        </w:rPr>
        <w:t xml:space="preserve"> punktów, a uzyska ją </w:t>
      </w:r>
      <w:r w:rsidR="004A3BE9" w:rsidRPr="00DB5DD5">
        <w:rPr>
          <w:rFonts w:ascii="Calibri" w:hAnsi="Calibri" w:cs="Calibri"/>
          <w:lang w:val="pl-PL"/>
        </w:rPr>
        <w:t>w</w:t>
      </w:r>
      <w:r w:rsidRPr="00DB5DD5">
        <w:rPr>
          <w:rFonts w:ascii="Calibri" w:hAnsi="Calibri" w:cs="Calibri"/>
          <w:lang w:val="pl-PL"/>
        </w:rPr>
        <w:t xml:space="preserve">ykonawca, który zaproponuje najniższą cenę całkowitą brutto. </w:t>
      </w:r>
    </w:p>
    <w:p w14:paraId="46841460" w14:textId="22D0AB40" w:rsidR="008E26FC" w:rsidRPr="00DB5DD5" w:rsidRDefault="008E26FC" w:rsidP="00771293">
      <w:pPr>
        <w:pStyle w:val="CMSANHeading4"/>
        <w:rPr>
          <w:rFonts w:ascii="Calibri" w:hAnsi="Calibri" w:cs="Calibri"/>
          <w:lang w:val="pl-PL"/>
        </w:rPr>
      </w:pPr>
      <w:r w:rsidRPr="00DB5DD5">
        <w:rPr>
          <w:rFonts w:ascii="Calibri" w:hAnsi="Calibri" w:cs="Calibri"/>
          <w:lang w:val="pl-PL"/>
        </w:rPr>
        <w:t>Wykonawcy otrzymają stosowną liczbę punktów obliczoną zgodnie z poniższym wzorem:</w:t>
      </w:r>
    </w:p>
    <w:p w14:paraId="0D79748F" w14:textId="5325A888" w:rsidR="00C572B3" w:rsidRPr="00DB5DD5" w:rsidRDefault="00831606" w:rsidP="00C572B3">
      <w:pPr>
        <w:pStyle w:val="CMSANBodyText"/>
        <w:rPr>
          <w:rFonts w:ascii="Calibri Light" w:hAnsi="Calibri Light" w:cs="Calibri"/>
        </w:rPr>
      </w:pPr>
      <m:oMathPara>
        <m:oMath>
          <m:f>
            <m:fPr>
              <m:ctrlPr>
                <w:rPr>
                  <w:rFonts w:ascii="Cambria Math" w:hAnsi="Cambria Math" w:cs="Calibri"/>
                  <w:i/>
                </w:rPr>
              </m:ctrlPr>
            </m:fPr>
            <m:num>
              <m:r>
                <w:rPr>
                  <w:rFonts w:ascii="Cambria Math" w:hAnsi="Cambria Math" w:cs="Calibri"/>
                </w:rPr>
                <m:t>Najniższa cena</m:t>
              </m:r>
            </m:num>
            <m:den>
              <m:r>
                <w:rPr>
                  <w:rFonts w:ascii="Cambria Math" w:hAnsi="Cambria Math" w:cs="Calibri"/>
                </w:rPr>
                <m:t>Cena badanej oferty</m:t>
              </m:r>
            </m:den>
          </m:f>
          <m:r>
            <w:rPr>
              <w:rFonts w:ascii="Cambria Math" w:hAnsi="Cambria Math" w:cs="Calibri"/>
            </w:rPr>
            <m:t>×</m:t>
          </m:r>
          <m:r>
            <m:rPr>
              <m:sty m:val="p"/>
            </m:rPr>
            <w:rPr>
              <w:rFonts w:ascii="Cambria Math" w:hAnsi="Cambria Math" w:cs="Calibri"/>
              <w:lang w:val="pl-PL"/>
            </w:rPr>
            <m:t>[…]</m:t>
          </m:r>
          <m:r>
            <w:rPr>
              <w:rFonts w:ascii="Cambria Math" w:hAnsi="Cambria Math" w:cs="Calibri"/>
            </w:rPr>
            <m:t>=liczba punktów</m:t>
          </m:r>
        </m:oMath>
      </m:oMathPara>
    </w:p>
    <w:p w14:paraId="1140D43F" w14:textId="77777777" w:rsidR="008E26FC" w:rsidRPr="00DB5DD5" w:rsidRDefault="008E26FC" w:rsidP="00F5615F">
      <w:pPr>
        <w:pStyle w:val="CMSANHeading4"/>
        <w:numPr>
          <w:ilvl w:val="0"/>
          <w:numId w:val="0"/>
        </w:numPr>
        <w:ind w:left="1710"/>
        <w:rPr>
          <w:rFonts w:ascii="Calibri" w:hAnsi="Calibri" w:cs="Calibri"/>
          <w:lang w:val="pl-PL"/>
        </w:rPr>
      </w:pPr>
      <w:r w:rsidRPr="00DB5DD5">
        <w:rPr>
          <w:rFonts w:ascii="Calibri" w:hAnsi="Calibri" w:cs="Calibri"/>
          <w:lang w:val="pl-PL"/>
        </w:rPr>
        <w:t>gdzie:</w:t>
      </w:r>
    </w:p>
    <w:p w14:paraId="52F34669" w14:textId="6CE22D06" w:rsidR="008E26FC" w:rsidRPr="00DB5DD5" w:rsidRDefault="00C572B3" w:rsidP="00F5615F">
      <w:pPr>
        <w:pStyle w:val="CMSANHeading4"/>
        <w:numPr>
          <w:ilvl w:val="0"/>
          <w:numId w:val="0"/>
        </w:numPr>
        <w:ind w:left="1710"/>
        <w:rPr>
          <w:rFonts w:ascii="Calibri" w:hAnsi="Calibri" w:cs="Calibri"/>
          <w:lang w:val="pl-PL"/>
        </w:rPr>
      </w:pPr>
      <w:r w:rsidRPr="00DB5DD5">
        <w:rPr>
          <w:rFonts w:ascii="Calibri" w:hAnsi="Calibri" w:cs="Calibri"/>
          <w:i/>
          <w:iCs/>
          <w:lang w:val="pl-PL"/>
        </w:rPr>
        <w:t>Najniższa c</w:t>
      </w:r>
      <w:r w:rsidR="009B5FC5" w:rsidRPr="00DB5DD5">
        <w:rPr>
          <w:rFonts w:ascii="Calibri" w:hAnsi="Calibri" w:cs="Calibri"/>
          <w:i/>
          <w:iCs/>
          <w:lang w:val="pl-PL"/>
        </w:rPr>
        <w:t>ena</w:t>
      </w:r>
      <w:r w:rsidR="008E26FC" w:rsidRPr="00DB5DD5">
        <w:rPr>
          <w:rFonts w:ascii="Calibri" w:hAnsi="Calibri" w:cs="Calibri"/>
          <w:lang w:val="pl-PL"/>
        </w:rPr>
        <w:t xml:space="preserve"> - </w:t>
      </w:r>
      <w:r w:rsidR="004A3BE9" w:rsidRPr="00DB5DD5">
        <w:rPr>
          <w:rFonts w:ascii="Calibri" w:hAnsi="Calibri" w:cs="Calibri"/>
          <w:lang w:val="pl-PL"/>
        </w:rPr>
        <w:t xml:space="preserve">cena </w:t>
      </w:r>
      <w:r w:rsidR="008E26FC" w:rsidRPr="00DB5DD5">
        <w:rPr>
          <w:rFonts w:ascii="Calibri" w:hAnsi="Calibri" w:cs="Calibri"/>
          <w:lang w:val="pl-PL"/>
        </w:rPr>
        <w:t xml:space="preserve">najniższa </w:t>
      </w:r>
      <w:r w:rsidR="009B5FC5" w:rsidRPr="00DB5DD5">
        <w:rPr>
          <w:rFonts w:ascii="Calibri" w:hAnsi="Calibri" w:cs="Calibri"/>
          <w:lang w:val="pl-PL"/>
        </w:rPr>
        <w:t>ze wszystkich nieodrzuconych ofert</w:t>
      </w:r>
      <w:r w:rsidR="00771293" w:rsidRPr="00DB5DD5">
        <w:rPr>
          <w:rFonts w:ascii="Calibri" w:hAnsi="Calibri" w:cs="Calibri"/>
          <w:lang w:val="pl-PL"/>
        </w:rPr>
        <w:t xml:space="preserve"> </w:t>
      </w:r>
    </w:p>
    <w:p w14:paraId="3AD40DC1" w14:textId="536A2CF7" w:rsidR="009B5FC5" w:rsidRPr="00DB5DD5" w:rsidRDefault="009B5FC5" w:rsidP="00F5615F">
      <w:pPr>
        <w:pStyle w:val="CMSANHeading4"/>
        <w:numPr>
          <w:ilvl w:val="0"/>
          <w:numId w:val="0"/>
        </w:numPr>
        <w:ind w:left="1710"/>
        <w:rPr>
          <w:rFonts w:ascii="Calibri" w:hAnsi="Calibri" w:cs="Calibri"/>
          <w:i/>
          <w:iCs/>
          <w:lang w:val="pl-PL"/>
        </w:rPr>
      </w:pPr>
      <w:r w:rsidRPr="00DB5DD5">
        <w:rPr>
          <w:rFonts w:ascii="Calibri" w:hAnsi="Calibri" w:cs="Calibri"/>
          <w:i/>
          <w:iCs/>
          <w:lang w:val="pl-PL"/>
        </w:rPr>
        <w:t xml:space="preserve">Cena badanej oferty </w:t>
      </w:r>
      <w:r w:rsidRPr="00DB5DD5">
        <w:rPr>
          <w:rFonts w:ascii="Calibri" w:hAnsi="Calibri" w:cs="Calibri"/>
          <w:lang w:val="pl-PL"/>
        </w:rPr>
        <w:t xml:space="preserve">- cena zaoferowana przez danego </w:t>
      </w:r>
      <w:r w:rsidR="004A3BE9" w:rsidRPr="00DB5DD5">
        <w:rPr>
          <w:rFonts w:ascii="Calibri" w:hAnsi="Calibri" w:cs="Calibri"/>
          <w:lang w:val="pl-PL"/>
        </w:rPr>
        <w:t>w</w:t>
      </w:r>
      <w:r w:rsidRPr="00DB5DD5">
        <w:rPr>
          <w:rFonts w:ascii="Calibri" w:hAnsi="Calibri" w:cs="Calibri"/>
          <w:lang w:val="pl-PL"/>
        </w:rPr>
        <w:t>ykonawcę</w:t>
      </w:r>
    </w:p>
    <w:p w14:paraId="59E0FF56" w14:textId="1A7AD168" w:rsidR="008E26FC" w:rsidRPr="00DB5DD5" w:rsidRDefault="003E1853" w:rsidP="00F5615F">
      <w:pPr>
        <w:pStyle w:val="CMSANHeading4"/>
        <w:numPr>
          <w:ilvl w:val="0"/>
          <w:numId w:val="0"/>
        </w:numPr>
        <w:ind w:left="1710"/>
        <w:rPr>
          <w:rFonts w:ascii="Calibri" w:hAnsi="Calibri" w:cs="Calibri"/>
          <w:i/>
          <w:iCs/>
          <w:lang w:val="pl-PL"/>
        </w:rPr>
      </w:pPr>
      <w:r w:rsidRPr="00DB5DD5">
        <w:rPr>
          <w:rFonts w:ascii="Calibri" w:hAnsi="Calibri" w:cs="Calibri"/>
          <w:lang w:val="pl-PL"/>
        </w:rPr>
        <w:t xml:space="preserve">[…] </w:t>
      </w:r>
      <w:r w:rsidR="009B5FC5" w:rsidRPr="00DB5DD5">
        <w:rPr>
          <w:rFonts w:ascii="Calibri" w:hAnsi="Calibri" w:cs="Calibri"/>
          <w:lang w:val="pl-PL"/>
        </w:rPr>
        <w:t xml:space="preserve">– waga kryterium </w:t>
      </w:r>
      <w:r w:rsidR="009B5FC5" w:rsidRPr="00DB5DD5">
        <w:rPr>
          <w:rFonts w:ascii="Calibri" w:hAnsi="Calibri" w:cs="Calibri"/>
          <w:i/>
          <w:iCs/>
          <w:lang w:val="pl-PL"/>
        </w:rPr>
        <w:t>Cena</w:t>
      </w:r>
    </w:p>
    <w:p w14:paraId="571A1526" w14:textId="0C8B5782" w:rsidR="007807D9" w:rsidRPr="00DB5DD5" w:rsidRDefault="007807D9" w:rsidP="007807D9">
      <w:pPr>
        <w:pStyle w:val="CMSANHeading4"/>
        <w:rPr>
          <w:rFonts w:ascii="Calibri" w:hAnsi="Calibri" w:cs="Calibri"/>
          <w:lang w:val="pl-PL"/>
        </w:rPr>
      </w:pPr>
      <w:r w:rsidRPr="00DB5DD5">
        <w:rPr>
          <w:rFonts w:ascii="Calibri" w:hAnsi="Calibri" w:cs="Calibri"/>
          <w:lang w:val="pl-PL"/>
        </w:rPr>
        <w:lastRenderedPageBreak/>
        <w:t>Sposób kalkulacji</w:t>
      </w:r>
      <w:r w:rsidR="007C3F64" w:rsidRPr="00DB5DD5">
        <w:rPr>
          <w:rFonts w:ascii="Calibri" w:hAnsi="Calibri" w:cs="Calibri"/>
          <w:lang w:val="pl-PL"/>
        </w:rPr>
        <w:t xml:space="preserve">, w tym elementy składowe </w:t>
      </w:r>
      <w:r w:rsidRPr="00DB5DD5">
        <w:rPr>
          <w:rFonts w:ascii="Calibri" w:hAnsi="Calibri" w:cs="Calibri"/>
          <w:lang w:val="pl-PL"/>
        </w:rPr>
        <w:t xml:space="preserve">ceny całkowitej brutto na potrzeby kryterium oceny </w:t>
      </w:r>
      <w:r w:rsidRPr="00DB5DD5">
        <w:rPr>
          <w:rFonts w:ascii="Calibri" w:hAnsi="Calibri" w:cs="Calibri"/>
          <w:i/>
          <w:iCs/>
          <w:lang w:val="pl-PL"/>
        </w:rPr>
        <w:t>Cena</w:t>
      </w:r>
      <w:r w:rsidRPr="00DB5DD5">
        <w:rPr>
          <w:rFonts w:ascii="Calibri" w:hAnsi="Calibri" w:cs="Calibri"/>
          <w:lang w:val="pl-PL"/>
        </w:rPr>
        <w:t xml:space="preserve"> zostanie wskazany w SWZ.</w:t>
      </w:r>
    </w:p>
    <w:p w14:paraId="51368838" w14:textId="77777777" w:rsidR="009C757D" w:rsidRPr="00DB5DD5" w:rsidRDefault="009C757D" w:rsidP="00771293">
      <w:pPr>
        <w:pStyle w:val="CMSANHeading2"/>
        <w:rPr>
          <w:rFonts w:ascii="Calibri" w:hAnsi="Calibri" w:cs="Calibri"/>
          <w:lang w:val="pl-PL"/>
        </w:rPr>
      </w:pPr>
      <w:r w:rsidRPr="00DB5DD5">
        <w:rPr>
          <w:rFonts w:ascii="Calibri" w:hAnsi="Calibri" w:cs="Calibri"/>
          <w:lang w:val="pl-PL"/>
        </w:rPr>
        <w:t xml:space="preserve">W </w:t>
      </w:r>
      <w:r w:rsidRPr="00DB5DD5">
        <w:rPr>
          <w:rFonts w:ascii="Calibri" w:eastAsia="Times New Roman" w:hAnsi="Calibri" w:cs="Calibri"/>
          <w:lang w:val="pl-PL" w:eastAsia="pl-PL"/>
        </w:rPr>
        <w:t>kryterium</w:t>
      </w:r>
      <w:r w:rsidRPr="00DB5DD5">
        <w:rPr>
          <w:rFonts w:ascii="Calibri" w:hAnsi="Calibri" w:cs="Calibri"/>
          <w:lang w:val="pl-PL"/>
        </w:rPr>
        <w:t xml:space="preserve"> </w:t>
      </w:r>
      <w:r w:rsidRPr="00DB5DD5">
        <w:rPr>
          <w:rFonts w:ascii="Calibri" w:hAnsi="Calibri" w:cs="Calibri"/>
          <w:i/>
          <w:iCs/>
          <w:lang w:val="pl-PL"/>
        </w:rPr>
        <w:t>Doświadczenie osób skierowanych do realizacji zamówienia</w:t>
      </w:r>
      <w:r w:rsidRPr="00DB5DD5">
        <w:rPr>
          <w:rFonts w:ascii="Calibri" w:hAnsi="Calibri" w:cs="Calibri"/>
          <w:lang w:val="pl-PL"/>
        </w:rPr>
        <w:t>:</w:t>
      </w:r>
    </w:p>
    <w:p w14:paraId="3414A37D" w14:textId="14F0CEA4" w:rsidR="009C757D" w:rsidRPr="00DB5DD5" w:rsidRDefault="009C757D" w:rsidP="00771293">
      <w:pPr>
        <w:pStyle w:val="CMSANHeading4"/>
        <w:rPr>
          <w:rFonts w:ascii="Calibri" w:hAnsi="Calibri" w:cs="Calibri"/>
          <w:lang w:val="pl-PL"/>
        </w:rPr>
      </w:pPr>
      <w:r w:rsidRPr="00DB5DD5">
        <w:rPr>
          <w:rFonts w:ascii="Calibri" w:hAnsi="Calibri" w:cs="Calibri"/>
          <w:lang w:val="pl-PL"/>
        </w:rPr>
        <w:t xml:space="preserve">Podstawą oceny ofert w ramach kryterium </w:t>
      </w:r>
      <w:r w:rsidRPr="00DB5DD5">
        <w:rPr>
          <w:rFonts w:ascii="Calibri" w:hAnsi="Calibri" w:cs="Calibri"/>
          <w:i/>
          <w:iCs/>
          <w:lang w:val="pl-PL"/>
        </w:rPr>
        <w:t xml:space="preserve">Doświadczenie osób skierowanych do </w:t>
      </w:r>
      <w:r w:rsidRPr="00DB5DD5">
        <w:rPr>
          <w:rFonts w:ascii="Calibri" w:hAnsi="Calibri" w:cs="Calibri"/>
          <w:lang w:val="pl-PL"/>
        </w:rPr>
        <w:t>realizacji</w:t>
      </w:r>
      <w:r w:rsidRPr="00DB5DD5">
        <w:rPr>
          <w:rFonts w:ascii="Calibri" w:hAnsi="Calibri" w:cs="Calibri"/>
          <w:i/>
          <w:iCs/>
          <w:lang w:val="pl-PL"/>
        </w:rPr>
        <w:t xml:space="preserve"> zamówienia</w:t>
      </w:r>
      <w:r w:rsidRPr="00DB5DD5">
        <w:rPr>
          <w:rFonts w:ascii="Calibri" w:hAnsi="Calibri" w:cs="Calibri"/>
          <w:lang w:val="pl-PL"/>
        </w:rPr>
        <w:t xml:space="preserve"> będzie złożony wraz z ofertą wykaz osób (o którym mowa w punkcie </w:t>
      </w:r>
      <w:r w:rsidR="00071549" w:rsidRPr="00DB5DD5">
        <w:rPr>
          <w:rFonts w:ascii="Calibri" w:hAnsi="Calibri" w:cs="Calibri"/>
          <w:lang w:val="pl-PL"/>
        </w:rPr>
        <w:fldChar w:fldCharType="begin"/>
      </w:r>
      <w:r w:rsidR="00071549" w:rsidRPr="00DB5DD5">
        <w:rPr>
          <w:rFonts w:ascii="Calibri" w:hAnsi="Calibri" w:cs="Calibri"/>
          <w:lang w:val="pl-PL"/>
        </w:rPr>
        <w:instrText xml:space="preserve"> REF _Ref176957505 \r \h </w:instrText>
      </w:r>
      <w:r w:rsidR="00DB5DD5" w:rsidRPr="00DB5DD5">
        <w:rPr>
          <w:rFonts w:ascii="Calibri" w:hAnsi="Calibri" w:cs="Calibri"/>
          <w:lang w:val="pl-PL"/>
        </w:rPr>
        <w:instrText xml:space="preserve"> \* MERGEFORMAT </w:instrText>
      </w:r>
      <w:r w:rsidR="00071549" w:rsidRPr="00DB5DD5">
        <w:rPr>
          <w:rFonts w:ascii="Calibri" w:hAnsi="Calibri" w:cs="Calibri"/>
          <w:lang w:val="pl-PL"/>
        </w:rPr>
      </w:r>
      <w:r w:rsidR="00071549"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13.4(a)</w:t>
      </w:r>
      <w:r w:rsidR="00071549" w:rsidRPr="00DB5DD5">
        <w:rPr>
          <w:rFonts w:ascii="Calibri" w:hAnsi="Calibri" w:cs="Calibri"/>
          <w:lang w:val="pl-PL"/>
        </w:rPr>
        <w:fldChar w:fldCharType="end"/>
      </w:r>
      <w:r w:rsidRPr="00DB5DD5">
        <w:rPr>
          <w:rFonts w:ascii="Calibri" w:hAnsi="Calibri" w:cs="Calibri"/>
          <w:lang w:val="pl-PL"/>
        </w:rPr>
        <w:t xml:space="preserve"> OPiW), opisujący doświadczenie osób skierowanych do realizacji zamówienia.</w:t>
      </w:r>
    </w:p>
    <w:p w14:paraId="16D0AF68" w14:textId="77777777" w:rsidR="009C757D" w:rsidRPr="00DB5DD5" w:rsidRDefault="009C757D" w:rsidP="00771293">
      <w:pPr>
        <w:pStyle w:val="CMSANHeading4"/>
        <w:rPr>
          <w:rFonts w:ascii="Calibri" w:hAnsi="Calibri" w:cs="Calibri"/>
          <w:lang w:val="pl-PL"/>
        </w:rPr>
      </w:pPr>
      <w:r w:rsidRPr="00DB5DD5">
        <w:rPr>
          <w:rFonts w:ascii="Calibri" w:hAnsi="Calibri" w:cs="Calibri"/>
          <w:lang w:val="pl-PL"/>
        </w:rPr>
        <w:t xml:space="preserve">W przypadku, jeżeli wskazani w w/w wykazie osób: </w:t>
      </w:r>
    </w:p>
    <w:p w14:paraId="5EE5D6B6" w14:textId="77777777" w:rsidR="009C757D" w:rsidRPr="00DB5DD5" w:rsidRDefault="009C757D" w:rsidP="000528B0">
      <w:pPr>
        <w:pStyle w:val="CMSANHeading5"/>
        <w:rPr>
          <w:rFonts w:ascii="Calibri" w:hAnsi="Calibri" w:cs="Calibri"/>
          <w:lang w:val="pl-PL"/>
        </w:rPr>
      </w:pPr>
      <w:r w:rsidRPr="00DB5DD5">
        <w:rPr>
          <w:rFonts w:ascii="Calibri" w:hAnsi="Calibri" w:cs="Calibri"/>
          <w:lang w:val="pl-PL"/>
        </w:rPr>
        <w:t xml:space="preserve">projektant w specjalności architektonicznej, </w:t>
      </w:r>
    </w:p>
    <w:p w14:paraId="326AEB38" w14:textId="77777777" w:rsidR="009C757D" w:rsidRPr="00DB5DD5" w:rsidRDefault="009C757D" w:rsidP="00771293">
      <w:pPr>
        <w:pStyle w:val="CMSANHeading5"/>
        <w:rPr>
          <w:rFonts w:ascii="Calibri" w:hAnsi="Calibri" w:cs="Calibri"/>
          <w:lang w:val="pl-PL"/>
        </w:rPr>
      </w:pPr>
      <w:r w:rsidRPr="00DB5DD5">
        <w:rPr>
          <w:rFonts w:ascii="Calibri" w:hAnsi="Calibri" w:cs="Calibri"/>
          <w:lang w:val="pl-PL"/>
        </w:rPr>
        <w:t xml:space="preserve">projektant w specjalności konstrukcyjno – budowlanej, </w:t>
      </w:r>
    </w:p>
    <w:p w14:paraId="4ACE9AC9" w14:textId="77777777" w:rsidR="009C757D" w:rsidRPr="00DB5DD5" w:rsidRDefault="009C757D" w:rsidP="000528B0">
      <w:pPr>
        <w:pStyle w:val="CMSANHeading5"/>
        <w:numPr>
          <w:ilvl w:val="0"/>
          <w:numId w:val="0"/>
        </w:numPr>
        <w:tabs>
          <w:tab w:val="num" w:pos="2694"/>
        </w:tabs>
        <w:ind w:left="3402"/>
        <w:rPr>
          <w:rFonts w:ascii="Calibri" w:hAnsi="Calibri" w:cs="Calibri"/>
          <w:lang w:val="pl-PL"/>
        </w:rPr>
      </w:pPr>
      <w:r w:rsidRPr="00DB5DD5">
        <w:rPr>
          <w:rFonts w:ascii="Calibri" w:hAnsi="Calibri" w:cs="Calibri"/>
          <w:lang w:val="pl-PL"/>
        </w:rPr>
        <w:t>oraz</w:t>
      </w:r>
    </w:p>
    <w:p w14:paraId="7314E9E2" w14:textId="05AF9B3A" w:rsidR="009C757D" w:rsidRPr="00DB5DD5" w:rsidRDefault="009C757D" w:rsidP="00771293">
      <w:pPr>
        <w:pStyle w:val="CMSANHeading5"/>
        <w:rPr>
          <w:rFonts w:ascii="Calibri" w:hAnsi="Calibri" w:cs="Calibri"/>
          <w:lang w:val="pl-PL"/>
        </w:rPr>
      </w:pPr>
      <w:r w:rsidRPr="00DB5DD5">
        <w:rPr>
          <w:rFonts w:ascii="Calibri" w:hAnsi="Calibri" w:cs="Calibri"/>
          <w:lang w:val="pl-PL"/>
        </w:rPr>
        <w:t>projektant w specjalności instalacyjnej w zakresie sieci, instalacji</w:t>
      </w:r>
      <w:r w:rsidR="00894A35" w:rsidRPr="00DB5DD5">
        <w:rPr>
          <w:rFonts w:ascii="Calibri" w:hAnsi="Calibri" w:cs="Calibri"/>
          <w:lang w:val="pl-PL"/>
        </w:rPr>
        <w:br/>
      </w:r>
      <w:r w:rsidRPr="00DB5DD5">
        <w:rPr>
          <w:rFonts w:ascii="Calibri" w:hAnsi="Calibri" w:cs="Calibri"/>
          <w:lang w:val="pl-PL"/>
        </w:rPr>
        <w:t xml:space="preserve">i urządzeń cieplnych, wentylacyjnych, gazowych, wodociągowych i kanalizacyjnych, </w:t>
      </w:r>
    </w:p>
    <w:p w14:paraId="045D6D47" w14:textId="018A8EC3" w:rsidR="009C757D" w:rsidRPr="00DB5DD5" w:rsidRDefault="009C757D" w:rsidP="000528B0">
      <w:pPr>
        <w:pStyle w:val="CMSANHeading4"/>
        <w:numPr>
          <w:ilvl w:val="0"/>
          <w:numId w:val="0"/>
        </w:numPr>
        <w:ind w:left="1710"/>
        <w:rPr>
          <w:rFonts w:ascii="Calibri" w:hAnsi="Calibri" w:cs="Calibri"/>
          <w:b/>
          <w:bCs/>
          <w:lang w:val="pl-PL"/>
        </w:rPr>
      </w:pPr>
      <w:r w:rsidRPr="00DB5DD5">
        <w:rPr>
          <w:rFonts w:ascii="Calibri" w:hAnsi="Calibri" w:cs="Calibri"/>
          <w:lang w:val="pl-PL"/>
        </w:rPr>
        <w:t>bra</w:t>
      </w:r>
      <w:r w:rsidR="00C87FA5" w:rsidRPr="00DB5DD5">
        <w:rPr>
          <w:rFonts w:ascii="Calibri" w:hAnsi="Calibri" w:cs="Calibri"/>
          <w:lang w:val="pl-PL"/>
        </w:rPr>
        <w:t>li</w:t>
      </w:r>
      <w:r w:rsidRPr="00DB5DD5">
        <w:rPr>
          <w:rFonts w:ascii="Calibri" w:hAnsi="Calibri" w:cs="Calibri"/>
          <w:lang w:val="pl-PL"/>
        </w:rPr>
        <w:t xml:space="preserve"> łącznie udział w realizacji przedsięwzięcia, które wykonawca wskazał na spełnienie warunku udziału w Postępowaniu dot</w:t>
      </w:r>
      <w:r w:rsidR="00883D6D" w:rsidRPr="00DB5DD5">
        <w:rPr>
          <w:rFonts w:ascii="Calibri" w:hAnsi="Calibri" w:cs="Calibri"/>
          <w:lang w:val="pl-PL"/>
        </w:rPr>
        <w:t>yczącego</w:t>
      </w:r>
      <w:r w:rsidRPr="00DB5DD5">
        <w:rPr>
          <w:rFonts w:ascii="Calibri" w:hAnsi="Calibri" w:cs="Calibri"/>
          <w:lang w:val="pl-PL"/>
        </w:rPr>
        <w:t xml:space="preserve"> zrealizowania co najmniej jednej Dokumentacji Projektowej dla Budowy Terminala Pasażerskiego o powierzchni użytkowej co najmniej 40 tys. m</w:t>
      </w:r>
      <w:r w:rsidRPr="00DB5DD5">
        <w:rPr>
          <w:rFonts w:ascii="Calibri" w:hAnsi="Calibri" w:cs="Calibri"/>
          <w:vertAlign w:val="superscript"/>
          <w:lang w:val="pl-PL"/>
        </w:rPr>
        <w:t>2</w:t>
      </w:r>
      <w:r w:rsidRPr="00DB5DD5">
        <w:rPr>
          <w:rFonts w:ascii="Calibri" w:hAnsi="Calibri" w:cs="Calibri"/>
          <w:lang w:val="pl-PL"/>
        </w:rPr>
        <w:t>, dla którego uzyskano ostateczną decyzję administracyjną zezwalającą na realizację projektu</w:t>
      </w:r>
      <w:r w:rsidRPr="00DB5DD5">
        <w:rPr>
          <w:rFonts w:ascii="Calibri" w:hAnsi="Calibri" w:cs="Calibri"/>
          <w:b/>
          <w:bCs/>
          <w:lang w:val="pl-PL"/>
        </w:rPr>
        <w:t xml:space="preserve"> - Wykonawca otrzyma </w:t>
      </w:r>
      <w:r w:rsidR="003E1853" w:rsidRPr="00DB5DD5">
        <w:rPr>
          <w:rFonts w:ascii="Calibri" w:hAnsi="Calibri" w:cs="Calibri"/>
          <w:lang w:val="pl-PL"/>
        </w:rPr>
        <w:t>[…]</w:t>
      </w:r>
      <w:r w:rsidR="00771293" w:rsidRPr="00DB5DD5">
        <w:rPr>
          <w:rFonts w:ascii="Calibri" w:hAnsi="Calibri" w:cs="Calibri"/>
          <w:lang w:val="pl-PL"/>
        </w:rPr>
        <w:t xml:space="preserve"> </w:t>
      </w:r>
      <w:r w:rsidRPr="00DB5DD5">
        <w:rPr>
          <w:rFonts w:ascii="Calibri" w:hAnsi="Calibri" w:cs="Calibri"/>
          <w:b/>
          <w:bCs/>
          <w:lang w:val="pl-PL"/>
        </w:rPr>
        <w:t xml:space="preserve">punktów. </w:t>
      </w:r>
    </w:p>
    <w:p w14:paraId="0F35FF1C" w14:textId="79EAE4F2" w:rsidR="009C757D" w:rsidRPr="00DB5DD5" w:rsidRDefault="009C757D" w:rsidP="000528B0">
      <w:pPr>
        <w:pStyle w:val="CMSANHeading4"/>
        <w:numPr>
          <w:ilvl w:val="0"/>
          <w:numId w:val="0"/>
        </w:numPr>
        <w:ind w:left="1710"/>
        <w:rPr>
          <w:rFonts w:ascii="Calibri" w:hAnsi="Calibri" w:cs="Calibri"/>
          <w:lang w:val="pl-PL"/>
        </w:rPr>
      </w:pPr>
      <w:r w:rsidRPr="00DB5DD5">
        <w:rPr>
          <w:rFonts w:ascii="Calibri" w:hAnsi="Calibri" w:cs="Calibri"/>
          <w:lang w:val="pl-PL"/>
        </w:rPr>
        <w:t xml:space="preserve">Dodatkowo, jeśli w/w osoby brały łącznie udział w realizacji przedsięwzięcia, które wykonawca wskazał na spełnienie kryterium selekcji w Postępowaniu (punkt </w:t>
      </w:r>
      <w:r w:rsidR="00E06FE6" w:rsidRPr="00DB5DD5">
        <w:rPr>
          <w:rFonts w:ascii="Calibri" w:hAnsi="Calibri" w:cs="Calibri"/>
          <w:lang w:val="pl-PL"/>
        </w:rPr>
        <w:fldChar w:fldCharType="begin"/>
      </w:r>
      <w:r w:rsidR="00E06FE6" w:rsidRPr="00DB5DD5">
        <w:rPr>
          <w:rFonts w:ascii="Calibri" w:hAnsi="Calibri" w:cs="Calibri"/>
          <w:lang w:val="pl-PL"/>
        </w:rPr>
        <w:instrText xml:space="preserve"> REF _Ref176957410 \r \h </w:instrText>
      </w:r>
      <w:r w:rsidR="00DB5DD5" w:rsidRPr="00DB5DD5">
        <w:rPr>
          <w:rFonts w:ascii="Calibri" w:hAnsi="Calibri" w:cs="Calibri"/>
          <w:lang w:val="pl-PL"/>
        </w:rPr>
        <w:instrText xml:space="preserve"> \* MERGEFORMAT </w:instrText>
      </w:r>
      <w:r w:rsidR="00E06FE6" w:rsidRPr="00DB5DD5">
        <w:rPr>
          <w:rFonts w:ascii="Calibri" w:hAnsi="Calibri" w:cs="Calibri"/>
          <w:lang w:val="pl-PL"/>
        </w:rPr>
      </w:r>
      <w:r w:rsidR="00E06FE6"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12.2</w:t>
      </w:r>
      <w:r w:rsidR="00E06FE6" w:rsidRPr="00DB5DD5">
        <w:rPr>
          <w:rFonts w:ascii="Calibri" w:hAnsi="Calibri" w:cs="Calibri"/>
          <w:lang w:val="pl-PL"/>
        </w:rPr>
        <w:fldChar w:fldCharType="end"/>
      </w:r>
      <w:r w:rsidR="00E06FE6" w:rsidRPr="00DB5DD5">
        <w:rPr>
          <w:rFonts w:ascii="Calibri" w:hAnsi="Calibri" w:cs="Calibri"/>
          <w:lang w:val="pl-PL"/>
        </w:rPr>
        <w:t xml:space="preserve"> </w:t>
      </w:r>
      <w:r w:rsidRPr="00DB5DD5">
        <w:rPr>
          <w:rFonts w:ascii="Calibri" w:hAnsi="Calibri" w:cs="Calibri"/>
          <w:lang w:val="pl-PL"/>
        </w:rPr>
        <w:t xml:space="preserve">OPiW) - </w:t>
      </w:r>
      <w:r w:rsidRPr="00DB5DD5">
        <w:rPr>
          <w:rFonts w:ascii="Calibri" w:hAnsi="Calibri" w:cs="Calibri"/>
          <w:b/>
          <w:bCs/>
          <w:lang w:val="pl-PL"/>
        </w:rPr>
        <w:t xml:space="preserve">Wykonawca otrzyma </w:t>
      </w:r>
      <w:r w:rsidR="003E1853" w:rsidRPr="00DB5DD5">
        <w:rPr>
          <w:rFonts w:ascii="Calibri" w:hAnsi="Calibri" w:cs="Calibri"/>
          <w:lang w:val="pl-PL"/>
        </w:rPr>
        <w:t>[…]</w:t>
      </w:r>
      <w:r w:rsidR="00771293" w:rsidRPr="00DB5DD5">
        <w:rPr>
          <w:rFonts w:ascii="Calibri" w:hAnsi="Calibri" w:cs="Calibri"/>
          <w:lang w:val="pl-PL"/>
        </w:rPr>
        <w:t xml:space="preserve"> </w:t>
      </w:r>
      <w:r w:rsidRPr="00DB5DD5">
        <w:rPr>
          <w:rFonts w:ascii="Calibri" w:hAnsi="Calibri" w:cs="Calibri"/>
          <w:b/>
          <w:bCs/>
          <w:lang w:val="pl-PL"/>
        </w:rPr>
        <w:t>punkt</w:t>
      </w:r>
      <w:r w:rsidRPr="00DB5DD5">
        <w:rPr>
          <w:rFonts w:ascii="Calibri" w:hAnsi="Calibri" w:cs="Calibri"/>
          <w:lang w:val="pl-PL"/>
        </w:rPr>
        <w:t xml:space="preserve"> za każde takie przedsięwzięcie (pod uwagę brane będzie maksymalnie </w:t>
      </w:r>
      <w:r w:rsidR="003E1853" w:rsidRPr="00DB5DD5">
        <w:rPr>
          <w:rFonts w:ascii="Calibri" w:hAnsi="Calibri" w:cs="Calibri"/>
          <w:lang w:val="pl-PL"/>
        </w:rPr>
        <w:t>[…]</w:t>
      </w:r>
      <w:r w:rsidRPr="00DB5DD5">
        <w:rPr>
          <w:rFonts w:ascii="Calibri" w:hAnsi="Calibri" w:cs="Calibri"/>
          <w:lang w:val="pl-PL"/>
        </w:rPr>
        <w:t xml:space="preserve"> pierwszych pozycji wskazanych przez wykonawcę na potrzeby spełniania kryteriów selekcji). </w:t>
      </w:r>
    </w:p>
    <w:p w14:paraId="25887F22" w14:textId="77777777" w:rsidR="009C757D" w:rsidRPr="00DB5DD5" w:rsidRDefault="009C757D" w:rsidP="000528B0">
      <w:pPr>
        <w:pStyle w:val="CMSANHeading4"/>
        <w:numPr>
          <w:ilvl w:val="0"/>
          <w:numId w:val="0"/>
        </w:numPr>
        <w:ind w:left="1710"/>
        <w:rPr>
          <w:rFonts w:ascii="Calibri" w:hAnsi="Calibri" w:cs="Calibri"/>
          <w:lang w:val="pl-PL"/>
        </w:rPr>
      </w:pPr>
      <w:r w:rsidRPr="00DB5DD5">
        <w:rPr>
          <w:rFonts w:ascii="Calibri" w:hAnsi="Calibri" w:cs="Calibri"/>
          <w:lang w:val="pl-PL"/>
        </w:rPr>
        <w:t>Jednocześnie, jeśli w/w osoby brały łącznie udział w realizacji tego samego przedsięwzięcia spełniającego następujące wymagania:</w:t>
      </w:r>
    </w:p>
    <w:p w14:paraId="00820A68" w14:textId="07154CF8" w:rsidR="009C757D" w:rsidRPr="00DB5DD5" w:rsidRDefault="009C757D" w:rsidP="000528B0">
      <w:pPr>
        <w:pStyle w:val="CMSANHeading4"/>
        <w:numPr>
          <w:ilvl w:val="0"/>
          <w:numId w:val="0"/>
        </w:numPr>
        <w:ind w:left="1710"/>
        <w:rPr>
          <w:rFonts w:ascii="Calibri" w:hAnsi="Calibri" w:cs="Calibri"/>
          <w:i/>
          <w:iCs/>
          <w:lang w:val="pl-PL"/>
        </w:rPr>
      </w:pPr>
      <w:r w:rsidRPr="00DB5DD5">
        <w:rPr>
          <w:rFonts w:ascii="Calibri" w:hAnsi="Calibri" w:cs="Calibri"/>
          <w:i/>
          <w:iCs/>
          <w:lang w:val="pl-PL"/>
        </w:rPr>
        <w:t>w okresie ostatnich 15 lat przed upływem terminu składania Wniosków, a jeżeli okres prowadzenia działalności jest krótszy – w tym okresie, zrealizowali co najmniej jedną Dokumentację Projektową dla obiektu kubaturowego o powierzchni użytkowej co najmniej 10 tys. m</w:t>
      </w:r>
      <w:r w:rsidRPr="00DB5DD5">
        <w:rPr>
          <w:rFonts w:ascii="Calibri" w:hAnsi="Calibri" w:cs="Calibri"/>
          <w:i/>
          <w:iCs/>
          <w:vertAlign w:val="superscript"/>
          <w:lang w:val="pl-PL"/>
        </w:rPr>
        <w:t>2</w:t>
      </w:r>
      <w:r w:rsidRPr="00DB5DD5">
        <w:rPr>
          <w:rFonts w:ascii="Calibri" w:hAnsi="Calibri" w:cs="Calibri"/>
          <w:i/>
          <w:iCs/>
          <w:lang w:val="pl-PL"/>
        </w:rPr>
        <w:t>, zaklasyfikowanego zgodnie z rozporządzeniem Ministra Rozwoju</w:t>
      </w:r>
      <w:r w:rsidR="00DB5DD5">
        <w:rPr>
          <w:rFonts w:ascii="Calibri" w:hAnsi="Calibri" w:cs="Calibri"/>
          <w:i/>
          <w:iCs/>
          <w:lang w:val="pl-PL"/>
        </w:rPr>
        <w:br/>
      </w:r>
      <w:r w:rsidRPr="00DB5DD5">
        <w:rPr>
          <w:rFonts w:ascii="Calibri" w:hAnsi="Calibri" w:cs="Calibri"/>
          <w:i/>
          <w:iCs/>
          <w:lang w:val="pl-PL"/>
        </w:rPr>
        <w:t xml:space="preserve">i Technologii z dnia 20 grudnia 2021 r. w sprawie określenia metod i podstaw sporządzania kosztorysu inwestorskiego, obliczania planowanych kosztów prac projektowych oraz planowanych kosztów robót budowlanych określonych w programie funkcjonalno-użytkowym (Dz. U. poz. 2458) jako: </w:t>
      </w:r>
    </w:p>
    <w:p w14:paraId="17D5DD19" w14:textId="77777777" w:rsidR="009C757D" w:rsidRPr="00DB5DD5" w:rsidRDefault="009C757D" w:rsidP="00771293">
      <w:pPr>
        <w:pStyle w:val="CMSANHeading5"/>
        <w:numPr>
          <w:ilvl w:val="5"/>
          <w:numId w:val="62"/>
        </w:numPr>
        <w:rPr>
          <w:rFonts w:ascii="Calibri" w:hAnsi="Calibri" w:cs="Calibri"/>
          <w:i/>
          <w:iCs/>
          <w:lang w:val="pl-PL"/>
        </w:rPr>
      </w:pPr>
      <w:r w:rsidRPr="00DB5DD5">
        <w:rPr>
          <w:rFonts w:ascii="Calibri" w:hAnsi="Calibri" w:cs="Calibri"/>
          <w:i/>
          <w:iCs/>
          <w:lang w:val="pl-PL"/>
        </w:rPr>
        <w:lastRenderedPageBreak/>
        <w:t xml:space="preserve">biura, grupa funkcjonalna 5) (budynki biurowe wielokondygnacyjne wysokościowe (powyżej </w:t>
      </w:r>
      <w:r w:rsidRPr="00DB5DD5">
        <w:rPr>
          <w:rFonts w:ascii="Calibri" w:hAnsi="Calibri" w:cs="Calibri"/>
          <w:i/>
          <w:iCs/>
          <w:color w:val="auto"/>
          <w:lang w:val="pl-PL"/>
        </w:rPr>
        <w:t>55 m</w:t>
      </w:r>
      <w:r w:rsidRPr="00DB5DD5">
        <w:rPr>
          <w:rFonts w:ascii="Calibri" w:hAnsi="Calibri" w:cs="Calibri"/>
          <w:i/>
          <w:iCs/>
          <w:lang w:val="pl-PL"/>
        </w:rPr>
        <w:t>), z garażami (piętra typu open space, bez aranżacji)),</w:t>
      </w:r>
    </w:p>
    <w:p w14:paraId="028FCD19" w14:textId="77777777" w:rsidR="009C757D" w:rsidRPr="00DB5DD5" w:rsidRDefault="009C757D" w:rsidP="00771293">
      <w:pPr>
        <w:pStyle w:val="CMSANHeading5"/>
        <w:numPr>
          <w:ilvl w:val="5"/>
          <w:numId w:val="62"/>
        </w:numPr>
        <w:rPr>
          <w:rFonts w:ascii="Calibri" w:hAnsi="Calibri" w:cs="Calibri"/>
          <w:i/>
          <w:iCs/>
          <w:lang w:val="pl-PL"/>
        </w:rPr>
      </w:pPr>
      <w:r w:rsidRPr="00DB5DD5">
        <w:rPr>
          <w:rFonts w:ascii="Calibri" w:hAnsi="Calibri" w:cs="Calibri"/>
          <w:i/>
          <w:iCs/>
          <w:lang w:val="pl-PL"/>
        </w:rPr>
        <w:t xml:space="preserve"> administracja i łączność, grupa funkcjonalnej 5) lub 6) (sądy rejonowe, okręgowe lub apelacyjne), </w:t>
      </w:r>
    </w:p>
    <w:p w14:paraId="61BBDBDC" w14:textId="77777777" w:rsidR="009C757D" w:rsidRPr="00DB5DD5" w:rsidRDefault="009C757D" w:rsidP="00771293">
      <w:pPr>
        <w:pStyle w:val="CMSANHeading5"/>
        <w:numPr>
          <w:ilvl w:val="5"/>
          <w:numId w:val="62"/>
        </w:numPr>
        <w:rPr>
          <w:rFonts w:ascii="Calibri" w:hAnsi="Calibri" w:cs="Calibri"/>
          <w:i/>
          <w:iCs/>
          <w:lang w:val="pl-PL"/>
        </w:rPr>
      </w:pPr>
      <w:r w:rsidRPr="00DB5DD5">
        <w:rPr>
          <w:rFonts w:ascii="Calibri" w:hAnsi="Calibri" w:cs="Calibri"/>
          <w:i/>
          <w:iCs/>
          <w:lang w:val="pl-PL"/>
        </w:rPr>
        <w:t xml:space="preserve">handel i usługi, grupa funkcjonalna 4) (lecz wyłącznie w zakresie budynków centrów handlowych z wieloma placówkami handlowymi, usługowymi, gastronomicznymi oraz zapleczem (także galerie typu shopping mall), </w:t>
      </w:r>
    </w:p>
    <w:p w14:paraId="7EEE69B7" w14:textId="77777777" w:rsidR="009C757D" w:rsidRPr="00DB5DD5" w:rsidRDefault="009C757D" w:rsidP="00771293">
      <w:pPr>
        <w:pStyle w:val="CMSANHeading5"/>
        <w:numPr>
          <w:ilvl w:val="5"/>
          <w:numId w:val="62"/>
        </w:numPr>
        <w:rPr>
          <w:rFonts w:ascii="Calibri" w:hAnsi="Calibri" w:cs="Calibri"/>
          <w:i/>
          <w:iCs/>
          <w:lang w:val="pl-PL"/>
        </w:rPr>
      </w:pPr>
      <w:r w:rsidRPr="00DB5DD5">
        <w:rPr>
          <w:rFonts w:ascii="Calibri" w:hAnsi="Calibri" w:cs="Calibri"/>
          <w:i/>
          <w:iCs/>
          <w:lang w:val="pl-PL"/>
        </w:rPr>
        <w:t xml:space="preserve">kultura - grupa funkcjonalna 5) (teatry, opery, operetki, filharmonie, sale koncertowe, muzea o najwyższym standardzie, centra kongresowe), </w:t>
      </w:r>
    </w:p>
    <w:p w14:paraId="2C30843A" w14:textId="77777777" w:rsidR="00CD0C06" w:rsidRDefault="009C757D" w:rsidP="00CD0C06">
      <w:pPr>
        <w:pStyle w:val="CMSANHeading5"/>
        <w:numPr>
          <w:ilvl w:val="5"/>
          <w:numId w:val="62"/>
        </w:numPr>
        <w:rPr>
          <w:rFonts w:ascii="Calibri" w:hAnsi="Calibri" w:cs="Calibri"/>
          <w:i/>
          <w:iCs/>
          <w:lang w:val="pl-PL"/>
        </w:rPr>
      </w:pPr>
      <w:r w:rsidRPr="00DB5DD5">
        <w:rPr>
          <w:rFonts w:ascii="Calibri" w:hAnsi="Calibri" w:cs="Calibri"/>
          <w:i/>
          <w:iCs/>
          <w:lang w:val="pl-PL"/>
        </w:rPr>
        <w:t xml:space="preserve">komunikacja, grupa funkcjonalna 5) lub 6) (budynki dworców kolejowych lub budynki pasażerskich dworców lotniczych), </w:t>
      </w:r>
    </w:p>
    <w:p w14:paraId="1B5A8206" w14:textId="09E9E0CA" w:rsidR="009C757D" w:rsidRPr="00DB5DD5" w:rsidRDefault="009C757D" w:rsidP="00CD0C06">
      <w:pPr>
        <w:pStyle w:val="CMSANHeading5"/>
        <w:numPr>
          <w:ilvl w:val="5"/>
          <w:numId w:val="62"/>
        </w:numPr>
        <w:rPr>
          <w:rFonts w:ascii="Calibri" w:hAnsi="Calibri" w:cs="Calibri"/>
          <w:i/>
          <w:iCs/>
          <w:lang w:val="pl-PL"/>
        </w:rPr>
      </w:pPr>
      <w:r w:rsidRPr="00DB5DD5">
        <w:rPr>
          <w:rFonts w:ascii="Calibri" w:hAnsi="Calibri" w:cs="Calibri"/>
          <w:i/>
          <w:iCs/>
          <w:lang w:val="pl-PL"/>
        </w:rPr>
        <w:t xml:space="preserve">przemysł i magazyny – grupa funkcjonalna 5) (lecz wyłącznie </w:t>
      </w:r>
      <w:r w:rsidR="00233AB6" w:rsidRPr="00DB5DD5">
        <w:rPr>
          <w:rFonts w:ascii="Calibri" w:hAnsi="Calibri" w:cs="Calibri"/>
          <w:i/>
          <w:iCs/>
          <w:lang w:val="pl-PL"/>
        </w:rPr>
        <w:br/>
      </w:r>
      <w:r w:rsidRPr="00DB5DD5">
        <w:rPr>
          <w:rFonts w:ascii="Calibri" w:hAnsi="Calibri" w:cs="Calibri"/>
          <w:i/>
          <w:iCs/>
          <w:lang w:val="pl-PL"/>
        </w:rPr>
        <w:t>w zakresie hal produkcyjnych).</w:t>
      </w:r>
    </w:p>
    <w:p w14:paraId="7A3AF36C" w14:textId="05BED6F7" w:rsidR="009C757D" w:rsidRPr="00DB5DD5" w:rsidRDefault="009C757D" w:rsidP="008A680A">
      <w:pPr>
        <w:pStyle w:val="CMSANHeading4"/>
        <w:numPr>
          <w:ilvl w:val="0"/>
          <w:numId w:val="0"/>
        </w:numPr>
        <w:ind w:left="1986"/>
        <w:rPr>
          <w:rFonts w:ascii="Calibri" w:hAnsi="Calibri" w:cs="Calibri"/>
          <w:lang w:val="pl-PL"/>
        </w:rPr>
      </w:pPr>
      <w:r w:rsidRPr="00DB5DD5">
        <w:rPr>
          <w:rFonts w:ascii="Calibri" w:hAnsi="Calibri" w:cs="Calibri"/>
          <w:lang w:val="pl-PL"/>
        </w:rPr>
        <w:t xml:space="preserve">Wykonawca uprawniony jest wskazać maksymalnie </w:t>
      </w:r>
      <w:r w:rsidR="003E1853" w:rsidRPr="00DB5DD5">
        <w:rPr>
          <w:rFonts w:ascii="Calibri" w:hAnsi="Calibri" w:cs="Calibri"/>
          <w:lang w:val="pl-PL"/>
        </w:rPr>
        <w:t xml:space="preserve">[…] </w:t>
      </w:r>
      <w:r w:rsidRPr="00DB5DD5">
        <w:rPr>
          <w:rFonts w:ascii="Calibri" w:hAnsi="Calibri" w:cs="Calibri"/>
          <w:lang w:val="pl-PL"/>
        </w:rPr>
        <w:t xml:space="preserve">takich przedsięwzięć </w:t>
      </w:r>
      <w:r w:rsidR="00233AB6" w:rsidRPr="00DB5DD5">
        <w:rPr>
          <w:rFonts w:ascii="Calibri" w:hAnsi="Calibri" w:cs="Calibri"/>
          <w:lang w:val="pl-PL"/>
        </w:rPr>
        <w:br/>
      </w:r>
      <w:r w:rsidRPr="00DB5DD5">
        <w:rPr>
          <w:rFonts w:ascii="Calibri" w:hAnsi="Calibri" w:cs="Calibri"/>
          <w:lang w:val="pl-PL"/>
        </w:rPr>
        <w:t xml:space="preserve">i otrzyma </w:t>
      </w:r>
      <w:r w:rsidR="003E1853" w:rsidRPr="00DB5DD5">
        <w:rPr>
          <w:rFonts w:ascii="Calibri" w:hAnsi="Calibri" w:cs="Calibri"/>
          <w:lang w:val="pl-PL"/>
        </w:rPr>
        <w:t xml:space="preserve">[…] </w:t>
      </w:r>
      <w:r w:rsidRPr="00DB5DD5">
        <w:rPr>
          <w:rFonts w:ascii="Calibri" w:hAnsi="Calibri" w:cs="Calibri"/>
          <w:b/>
          <w:bCs/>
          <w:lang w:val="pl-PL"/>
        </w:rPr>
        <w:t>punkt</w:t>
      </w:r>
      <w:r w:rsidRPr="00DB5DD5">
        <w:rPr>
          <w:rFonts w:ascii="Calibri" w:hAnsi="Calibri" w:cs="Calibri"/>
          <w:lang w:val="pl-PL"/>
        </w:rPr>
        <w:t xml:space="preserve"> za każde z nich.</w:t>
      </w:r>
    </w:p>
    <w:p w14:paraId="42996EDE" w14:textId="202FB19C" w:rsidR="009C757D" w:rsidRPr="00DB5DD5" w:rsidRDefault="009C757D" w:rsidP="00771293">
      <w:pPr>
        <w:pStyle w:val="CMSANHeading4"/>
        <w:rPr>
          <w:rFonts w:ascii="Calibri" w:hAnsi="Calibri" w:cs="Calibri"/>
          <w:lang w:val="pl-PL"/>
        </w:rPr>
      </w:pPr>
      <w:r w:rsidRPr="00DB5DD5">
        <w:rPr>
          <w:rFonts w:ascii="Calibri" w:hAnsi="Calibri" w:cs="Calibri"/>
          <w:lang w:val="pl-PL"/>
        </w:rPr>
        <w:t xml:space="preserve">W ramach kryterium </w:t>
      </w:r>
      <w:r w:rsidRPr="00DB5DD5">
        <w:rPr>
          <w:rFonts w:ascii="Calibri" w:hAnsi="Calibri" w:cs="Calibri"/>
          <w:i/>
          <w:iCs/>
          <w:lang w:val="pl-PL"/>
        </w:rPr>
        <w:t xml:space="preserve">Doświadczenie osób skierowanych do realizacji zamówienia </w:t>
      </w:r>
      <w:r w:rsidRPr="00DB5DD5">
        <w:rPr>
          <w:rFonts w:ascii="Calibri" w:hAnsi="Calibri" w:cs="Calibri"/>
          <w:lang w:val="pl-PL"/>
        </w:rPr>
        <w:t xml:space="preserve">wykonawca może uzyskać maksymalnie </w:t>
      </w:r>
      <w:r w:rsidR="003E1853" w:rsidRPr="00DB5DD5">
        <w:rPr>
          <w:rFonts w:ascii="Calibri" w:hAnsi="Calibri" w:cs="Calibri"/>
          <w:lang w:val="pl-PL"/>
        </w:rPr>
        <w:t xml:space="preserve">[…] </w:t>
      </w:r>
      <w:r w:rsidRPr="00DB5DD5">
        <w:rPr>
          <w:rFonts w:ascii="Calibri" w:hAnsi="Calibri" w:cs="Calibri"/>
          <w:lang w:val="pl-PL"/>
        </w:rPr>
        <w:t>punktów.</w:t>
      </w:r>
    </w:p>
    <w:p w14:paraId="41A42154" w14:textId="06E9D3A9" w:rsidR="00B76166" w:rsidRPr="00DB5DD5" w:rsidRDefault="00B76166" w:rsidP="00771293">
      <w:pPr>
        <w:pStyle w:val="CMSANHeading2"/>
        <w:rPr>
          <w:rFonts w:ascii="Calibri" w:hAnsi="Calibri" w:cs="Calibri"/>
          <w:lang w:val="pl-PL"/>
        </w:rPr>
      </w:pPr>
      <w:r w:rsidRPr="00DB5DD5">
        <w:rPr>
          <w:rFonts w:ascii="Calibri" w:hAnsi="Calibri" w:cs="Calibri"/>
          <w:lang w:val="pl-PL"/>
        </w:rPr>
        <w:t xml:space="preserve">Zamawiający dokona oceny ofert przyznając punkty w ramach kryterium oceny ofert, przyjmując </w:t>
      </w:r>
      <w:r w:rsidRPr="00DB5DD5">
        <w:rPr>
          <w:rFonts w:ascii="Calibri" w:eastAsia="Times New Roman" w:hAnsi="Calibri" w:cs="Calibri"/>
          <w:lang w:val="pl-PL" w:eastAsia="pl-PL"/>
        </w:rPr>
        <w:t>zasadę</w:t>
      </w:r>
      <w:r w:rsidRPr="00DB5DD5">
        <w:rPr>
          <w:rFonts w:ascii="Calibri" w:hAnsi="Calibri" w:cs="Calibri"/>
          <w:lang w:val="pl-PL"/>
        </w:rPr>
        <w:t xml:space="preserve">, że 1 % = 1 pkt. </w:t>
      </w:r>
    </w:p>
    <w:p w14:paraId="4B4192A0" w14:textId="3D1D9D0C" w:rsidR="003E1853" w:rsidRPr="00DB5DD5" w:rsidRDefault="003E1853" w:rsidP="00771293">
      <w:pPr>
        <w:pStyle w:val="CMSANHeading2"/>
        <w:rPr>
          <w:rFonts w:ascii="Calibri" w:hAnsi="Calibri" w:cs="Calibri"/>
          <w:lang w:val="pl-PL"/>
        </w:rPr>
      </w:pPr>
      <w:r w:rsidRPr="00DB5DD5">
        <w:rPr>
          <w:rFonts w:ascii="Calibri" w:eastAsia="Times New Roman" w:hAnsi="Calibri" w:cs="Calibri"/>
          <w:lang w:val="pl-PL" w:eastAsia="pl-PL"/>
        </w:rPr>
        <w:t>Wagi</w:t>
      </w:r>
      <w:r w:rsidRPr="00DB5DD5">
        <w:rPr>
          <w:rFonts w:ascii="Calibri" w:hAnsi="Calibri" w:cs="Calibri"/>
          <w:lang w:val="pl-PL"/>
        </w:rPr>
        <w:t xml:space="preserve"> poszczególnym kryteriom oceny ofert zostaną nadane przez Zamawiającego wraz</w:t>
      </w:r>
      <w:r w:rsidR="00E93A03" w:rsidRPr="00DB5DD5">
        <w:rPr>
          <w:rFonts w:ascii="Calibri" w:hAnsi="Calibri" w:cs="Calibri"/>
          <w:lang w:val="pl-PL"/>
        </w:rPr>
        <w:br/>
      </w:r>
      <w:r w:rsidRPr="00DB5DD5">
        <w:rPr>
          <w:rFonts w:ascii="Calibri" w:hAnsi="Calibri" w:cs="Calibri"/>
          <w:lang w:val="pl-PL"/>
        </w:rPr>
        <w:t xml:space="preserve"> z zaproszeniem do składania ofert (w SWZ).</w:t>
      </w:r>
    </w:p>
    <w:p w14:paraId="7ACB3A18" w14:textId="53383408" w:rsidR="00B76166" w:rsidRPr="00DB5DD5" w:rsidRDefault="00B76166" w:rsidP="00771293">
      <w:pPr>
        <w:pStyle w:val="CMSANHeading2"/>
        <w:rPr>
          <w:rFonts w:ascii="Calibri" w:hAnsi="Calibri" w:cs="Calibri"/>
          <w:lang w:val="pl-PL"/>
        </w:rPr>
      </w:pPr>
      <w:r w:rsidRPr="00DB5DD5">
        <w:rPr>
          <w:rFonts w:ascii="Calibri" w:hAnsi="Calibri" w:cs="Calibri"/>
          <w:lang w:val="pl-PL"/>
        </w:rPr>
        <w:t xml:space="preserve">Za najkorzystniejszą zostanie uznana oferta </w:t>
      </w:r>
      <w:r w:rsidR="002D78BE" w:rsidRPr="00DB5DD5">
        <w:rPr>
          <w:rFonts w:ascii="Calibri" w:hAnsi="Calibri" w:cs="Calibri"/>
          <w:lang w:val="pl-PL"/>
        </w:rPr>
        <w:t>wykonawcy</w:t>
      </w:r>
      <w:r w:rsidRPr="00DB5DD5">
        <w:rPr>
          <w:rFonts w:ascii="Calibri" w:hAnsi="Calibri" w:cs="Calibri"/>
          <w:lang w:val="pl-PL"/>
        </w:rPr>
        <w:t xml:space="preserve">, który spełnia wszystkie postawione </w:t>
      </w:r>
      <w:r w:rsidR="00E93A03" w:rsidRPr="00DB5DD5">
        <w:rPr>
          <w:rFonts w:ascii="Calibri" w:hAnsi="Calibri" w:cs="Calibri"/>
          <w:lang w:val="pl-PL"/>
        </w:rPr>
        <w:br/>
      </w:r>
      <w:r w:rsidRPr="00DB5DD5">
        <w:rPr>
          <w:rFonts w:ascii="Calibri" w:hAnsi="Calibri" w:cs="Calibri"/>
          <w:lang w:val="pl-PL"/>
        </w:rPr>
        <w:t>w SWZ warunki oraz uzyska łącznie największą liczbę punktów stanowiących liczbę punktów przyznanych w ramach wszystkich kryteriów oceny ofert.</w:t>
      </w:r>
    </w:p>
    <w:p w14:paraId="68F38802" w14:textId="1CFAA932" w:rsidR="004B1F30" w:rsidRPr="00DB5DD5" w:rsidRDefault="00645F76" w:rsidP="00771293">
      <w:pPr>
        <w:pStyle w:val="CMSANHeading1"/>
        <w:rPr>
          <w:rFonts w:ascii="Calibri" w:hAnsi="Calibri" w:cs="Calibri"/>
          <w:b w:val="0"/>
          <w:bCs/>
          <w:lang w:val="pl-PL"/>
        </w:rPr>
      </w:pPr>
      <w:bookmarkStart w:id="23" w:name="_Ref176957994"/>
      <w:bookmarkStart w:id="24" w:name="_Toc176979917"/>
      <w:r w:rsidRPr="00DB5DD5">
        <w:rPr>
          <w:rFonts w:ascii="Calibri" w:hAnsi="Calibri" w:cs="Calibri"/>
          <w:bCs/>
          <w:lang w:val="pl-PL"/>
        </w:rPr>
        <w:t xml:space="preserve">PODSTAWY </w:t>
      </w:r>
      <w:r w:rsidRPr="00DB5DD5">
        <w:rPr>
          <w:rFonts w:ascii="Calibri" w:hAnsi="Calibri" w:cs="Calibri"/>
          <w:lang w:val="pl-PL"/>
        </w:rPr>
        <w:t>WYKLUCZENIA</w:t>
      </w:r>
      <w:r w:rsidRPr="00DB5DD5">
        <w:rPr>
          <w:rFonts w:ascii="Calibri" w:hAnsi="Calibri" w:cs="Calibri"/>
          <w:bCs/>
          <w:lang w:val="pl-PL"/>
        </w:rPr>
        <w:t xml:space="preserve"> Z POSTĘPOWANIA</w:t>
      </w:r>
      <w:bookmarkEnd w:id="23"/>
      <w:bookmarkEnd w:id="24"/>
      <w:r w:rsidRPr="00DB5DD5">
        <w:rPr>
          <w:rFonts w:ascii="Calibri" w:hAnsi="Calibri" w:cs="Calibri"/>
          <w:bCs/>
          <w:lang w:val="pl-PL"/>
        </w:rPr>
        <w:t xml:space="preserve"> </w:t>
      </w:r>
    </w:p>
    <w:p w14:paraId="75D0D49F" w14:textId="6BF56C45" w:rsidR="00CB19CC" w:rsidRPr="00DB5DD5" w:rsidRDefault="00CB19CC" w:rsidP="00771293">
      <w:pPr>
        <w:pStyle w:val="CMSANHeading2"/>
        <w:rPr>
          <w:rFonts w:ascii="Calibri" w:hAnsi="Calibri" w:cs="Calibri"/>
          <w:lang w:val="pl-PL"/>
        </w:rPr>
      </w:pPr>
      <w:r w:rsidRPr="00DB5DD5">
        <w:rPr>
          <w:rFonts w:ascii="Calibri" w:hAnsi="Calibri" w:cs="Calibri"/>
          <w:lang w:val="pl-PL"/>
        </w:rPr>
        <w:t xml:space="preserve">Wykonawca może zostać wykluczony przez Zamawiającego na każdym etapie </w:t>
      </w:r>
      <w:r w:rsidR="00677F33" w:rsidRPr="00DB5DD5">
        <w:rPr>
          <w:rFonts w:ascii="Calibri" w:hAnsi="Calibri" w:cs="Calibri"/>
          <w:lang w:val="pl-PL"/>
        </w:rPr>
        <w:t>P</w:t>
      </w:r>
      <w:r w:rsidRPr="00DB5DD5">
        <w:rPr>
          <w:rFonts w:ascii="Calibri" w:hAnsi="Calibri" w:cs="Calibri"/>
          <w:lang w:val="pl-PL"/>
        </w:rPr>
        <w:t>ostępowania</w:t>
      </w:r>
      <w:r w:rsidR="00E93A03" w:rsidRPr="00DB5DD5">
        <w:rPr>
          <w:rFonts w:ascii="Calibri" w:hAnsi="Calibri" w:cs="Calibri"/>
          <w:lang w:val="pl-PL"/>
        </w:rPr>
        <w:br/>
      </w:r>
      <w:r w:rsidRPr="00DB5DD5">
        <w:rPr>
          <w:rFonts w:ascii="Calibri" w:hAnsi="Calibri" w:cs="Calibri"/>
          <w:lang w:val="pl-PL"/>
        </w:rPr>
        <w:t xml:space="preserve"> o udzielenie zamówienia.</w:t>
      </w:r>
    </w:p>
    <w:p w14:paraId="3D59FCE4" w14:textId="5EFB8753" w:rsidR="009A43B4" w:rsidRPr="00DB5DD5" w:rsidRDefault="00645F76" w:rsidP="00771293">
      <w:pPr>
        <w:pStyle w:val="CMSANHeading2"/>
        <w:rPr>
          <w:rFonts w:ascii="Calibri" w:hAnsi="Calibri" w:cs="Calibri"/>
          <w:lang w:val="pl-PL"/>
        </w:rPr>
      </w:pPr>
      <w:r w:rsidRPr="00DB5DD5">
        <w:rPr>
          <w:rFonts w:ascii="Calibri" w:eastAsia="Times New Roman" w:hAnsi="Calibri" w:cs="Calibri"/>
          <w:lang w:val="pl-PL" w:eastAsia="pl-PL"/>
        </w:rPr>
        <w:t>Zamawiający</w:t>
      </w:r>
      <w:r w:rsidRPr="00DB5DD5">
        <w:rPr>
          <w:rFonts w:ascii="Calibri" w:hAnsi="Calibri" w:cs="Calibri"/>
          <w:lang w:val="pl-PL"/>
        </w:rPr>
        <w:t xml:space="preserve"> wykluczy z </w:t>
      </w:r>
      <w:r w:rsidR="00740FAD" w:rsidRPr="00DB5DD5">
        <w:rPr>
          <w:rFonts w:ascii="Calibri" w:hAnsi="Calibri" w:cs="Calibri"/>
          <w:lang w:val="pl-PL"/>
        </w:rPr>
        <w:t>P</w:t>
      </w:r>
      <w:r w:rsidRPr="00DB5DD5">
        <w:rPr>
          <w:rFonts w:ascii="Calibri" w:hAnsi="Calibri" w:cs="Calibri"/>
          <w:lang w:val="pl-PL"/>
        </w:rPr>
        <w:t xml:space="preserve">ostępowania o udzielenie zamówienia </w:t>
      </w:r>
      <w:r w:rsidR="002D78BE" w:rsidRPr="00DB5DD5">
        <w:rPr>
          <w:rFonts w:ascii="Calibri" w:hAnsi="Calibri" w:cs="Calibri"/>
          <w:lang w:val="pl-PL"/>
        </w:rPr>
        <w:t>wykonawców</w:t>
      </w:r>
      <w:r w:rsidRPr="00DB5DD5">
        <w:rPr>
          <w:rFonts w:ascii="Calibri" w:hAnsi="Calibri" w:cs="Calibri"/>
          <w:lang w:val="pl-PL"/>
        </w:rPr>
        <w:t>, w stosunku do których zachodzi którakolwiek z okoliczności wskazanych</w:t>
      </w:r>
      <w:r w:rsidR="009A43B4" w:rsidRPr="00DB5DD5">
        <w:rPr>
          <w:rFonts w:ascii="Calibri" w:hAnsi="Calibri" w:cs="Calibri"/>
          <w:lang w:val="pl-PL"/>
        </w:rPr>
        <w:t>:</w:t>
      </w:r>
    </w:p>
    <w:p w14:paraId="7CF7C60A" w14:textId="6107772A" w:rsidR="00645F76" w:rsidRPr="00DB5DD5" w:rsidRDefault="00645F76" w:rsidP="000528B0">
      <w:pPr>
        <w:pStyle w:val="CMSANHeading4"/>
        <w:rPr>
          <w:rFonts w:ascii="Calibri" w:hAnsi="Calibri" w:cs="Calibri"/>
          <w:b/>
          <w:bCs/>
          <w:lang w:val="pl-PL"/>
        </w:rPr>
      </w:pPr>
      <w:r w:rsidRPr="00DB5DD5">
        <w:rPr>
          <w:rFonts w:ascii="Calibri" w:hAnsi="Calibri" w:cs="Calibri"/>
          <w:b/>
          <w:bCs/>
          <w:lang w:val="pl-PL"/>
        </w:rPr>
        <w:t>w art. 108 ust. 1</w:t>
      </w:r>
      <w:r w:rsidR="009A3CE3" w:rsidRPr="00DB5DD5">
        <w:rPr>
          <w:rFonts w:ascii="Calibri" w:hAnsi="Calibri" w:cs="Calibri"/>
          <w:b/>
          <w:bCs/>
          <w:lang w:val="pl-PL"/>
        </w:rPr>
        <w:t xml:space="preserve"> pkt 1</w:t>
      </w:r>
      <w:r w:rsidRPr="00DB5DD5">
        <w:rPr>
          <w:rFonts w:ascii="Calibri" w:hAnsi="Calibri" w:cs="Calibri"/>
          <w:b/>
          <w:bCs/>
          <w:lang w:val="pl-PL"/>
        </w:rPr>
        <w:t xml:space="preserve"> </w:t>
      </w:r>
      <w:r w:rsidR="009A3CE3" w:rsidRPr="00DB5DD5">
        <w:rPr>
          <w:rFonts w:ascii="Calibri" w:eastAsia="Times New Roman" w:hAnsi="Calibri" w:cs="Calibri"/>
          <w:b/>
          <w:bCs/>
          <w:lang w:val="pl-PL" w:eastAsia="pl-PL"/>
        </w:rPr>
        <w:t>lit.</w:t>
      </w:r>
      <w:r w:rsidR="00DC7EA8" w:rsidRPr="00DB5DD5">
        <w:rPr>
          <w:rFonts w:ascii="Calibri" w:eastAsia="Times New Roman" w:hAnsi="Calibri" w:cs="Calibri"/>
          <w:b/>
          <w:bCs/>
          <w:lang w:val="pl-PL" w:eastAsia="pl-PL"/>
        </w:rPr>
        <w:t xml:space="preserve"> a</w:t>
      </w:r>
      <w:r w:rsidR="009A3CE3" w:rsidRPr="00DB5DD5">
        <w:rPr>
          <w:rFonts w:ascii="Calibri" w:eastAsia="Times New Roman" w:hAnsi="Calibri" w:cs="Calibri"/>
          <w:b/>
          <w:bCs/>
          <w:lang w:val="pl-PL" w:eastAsia="pl-PL"/>
        </w:rPr>
        <w:t xml:space="preserve"> - </w:t>
      </w:r>
      <w:r w:rsidR="00DC7EA8" w:rsidRPr="00DB5DD5">
        <w:rPr>
          <w:rFonts w:ascii="Calibri" w:eastAsia="Times New Roman" w:hAnsi="Calibri" w:cs="Calibri"/>
          <w:b/>
          <w:bCs/>
          <w:lang w:val="pl-PL" w:eastAsia="pl-PL"/>
        </w:rPr>
        <w:t xml:space="preserve">g) oraz pkt 2 - 6 </w:t>
      </w:r>
      <w:r w:rsidR="00106B55" w:rsidRPr="00DB5DD5">
        <w:rPr>
          <w:rFonts w:ascii="Calibri" w:hAnsi="Calibri" w:cs="Calibri"/>
          <w:b/>
          <w:bCs/>
          <w:lang w:val="pl-PL"/>
        </w:rPr>
        <w:t>UPZP</w:t>
      </w:r>
      <w:r w:rsidR="00677F33" w:rsidRPr="00DB5DD5">
        <w:rPr>
          <w:rFonts w:ascii="Calibri" w:hAnsi="Calibri" w:cs="Calibri"/>
          <w:b/>
          <w:bCs/>
          <w:lang w:val="pl-PL"/>
        </w:rPr>
        <w:t>:</w:t>
      </w:r>
    </w:p>
    <w:p w14:paraId="52C5EA76" w14:textId="61B47904" w:rsidR="00677F33" w:rsidRPr="00DB5DD5" w:rsidRDefault="00677F33" w:rsidP="00D242AE">
      <w:pPr>
        <w:pStyle w:val="CMSANParties"/>
        <w:tabs>
          <w:tab w:val="clear" w:pos="4396"/>
          <w:tab w:val="num" w:pos="2835"/>
        </w:tabs>
        <w:ind w:left="2835" w:hanging="850"/>
        <w:rPr>
          <w:rFonts w:ascii="Calibri" w:hAnsi="Calibri" w:cs="Calibri"/>
          <w:lang w:val="pl-PL"/>
        </w:rPr>
      </w:pPr>
      <w:r w:rsidRPr="00DB5DD5">
        <w:rPr>
          <w:rFonts w:ascii="Calibri" w:hAnsi="Calibri" w:cs="Calibri"/>
          <w:lang w:val="pl-PL"/>
        </w:rPr>
        <w:t>będącego osobą fizyczną, którego prawomocnie skazano za przestępstwo:</w:t>
      </w:r>
    </w:p>
    <w:p w14:paraId="0DC0901B" w14:textId="037FDCC2" w:rsidR="00677F33" w:rsidRPr="00DB5DD5" w:rsidRDefault="00677F33" w:rsidP="00E04E01">
      <w:pPr>
        <w:pStyle w:val="CMSANHeading5"/>
        <w:numPr>
          <w:ilvl w:val="5"/>
          <w:numId w:val="63"/>
        </w:numPr>
        <w:rPr>
          <w:rFonts w:ascii="Calibri" w:hAnsi="Calibri" w:cs="Calibri"/>
          <w:lang w:val="pl-PL"/>
        </w:rPr>
      </w:pPr>
      <w:r w:rsidRPr="00DB5DD5">
        <w:rPr>
          <w:rFonts w:ascii="Calibri" w:hAnsi="Calibri" w:cs="Calibri"/>
          <w:lang w:val="pl-PL"/>
        </w:rPr>
        <w:lastRenderedPageBreak/>
        <w:t>udziału w zorganizowanej grupie przestępczej albo związku mającym na celu popełnienie przestępstwa lub przestępstwa skarbowego, o którym mowa w art. 258 Kodeksu karnego,</w:t>
      </w:r>
    </w:p>
    <w:p w14:paraId="2F650A1E" w14:textId="5B44BCF7" w:rsidR="00677F33" w:rsidRPr="00DB5DD5" w:rsidRDefault="00677F33" w:rsidP="00E04E01">
      <w:pPr>
        <w:pStyle w:val="CMSANHeading5"/>
        <w:numPr>
          <w:ilvl w:val="5"/>
          <w:numId w:val="63"/>
        </w:numPr>
        <w:rPr>
          <w:rFonts w:ascii="Calibri" w:hAnsi="Calibri" w:cs="Calibri"/>
          <w:lang w:val="pl-PL"/>
        </w:rPr>
      </w:pPr>
      <w:r w:rsidRPr="00DB5DD5">
        <w:rPr>
          <w:rFonts w:ascii="Calibri" w:hAnsi="Calibri" w:cs="Calibri"/>
          <w:lang w:val="pl-PL"/>
        </w:rPr>
        <w:t>handlu ludźmi, o którym mowa w art. 189a Kodeksu karnego,</w:t>
      </w:r>
    </w:p>
    <w:p w14:paraId="5241DE1D" w14:textId="07B5CA11" w:rsidR="00677F33" w:rsidRPr="00DB5DD5" w:rsidRDefault="00677F33" w:rsidP="00E04E01">
      <w:pPr>
        <w:pStyle w:val="CMSANHeading5"/>
        <w:numPr>
          <w:ilvl w:val="5"/>
          <w:numId w:val="63"/>
        </w:numPr>
        <w:rPr>
          <w:rFonts w:ascii="Calibri" w:hAnsi="Calibri" w:cs="Calibri"/>
          <w:lang w:val="pl-PL"/>
        </w:rPr>
      </w:pPr>
      <w:r w:rsidRPr="00DB5DD5">
        <w:rPr>
          <w:rFonts w:ascii="Calibri" w:hAnsi="Calibri" w:cs="Calibri"/>
          <w:lang w:val="pl-PL"/>
        </w:rPr>
        <w:t>o którym mowa w art. 228-230a, art. 250a Kodeksu karnego, w art. 46-48 ustawy z dnia 25 czerwca 2010 r. o sporcie (</w:t>
      </w:r>
      <w:r w:rsidR="00385DEA" w:rsidRPr="00DB5DD5">
        <w:rPr>
          <w:rFonts w:ascii="Calibri" w:hAnsi="Calibri" w:cs="Calibri"/>
          <w:lang w:val="pl-PL"/>
        </w:rPr>
        <w:t>Dz.U.2023</w:t>
      </w:r>
      <w:r w:rsidR="002E6BA4" w:rsidRPr="00DB5DD5">
        <w:rPr>
          <w:rFonts w:ascii="Calibri" w:hAnsi="Calibri" w:cs="Calibri"/>
          <w:lang w:val="pl-PL"/>
        </w:rPr>
        <w:t>.</w:t>
      </w:r>
      <w:r w:rsidR="00385DEA" w:rsidRPr="00DB5DD5">
        <w:rPr>
          <w:rFonts w:ascii="Calibri" w:hAnsi="Calibri" w:cs="Calibri"/>
          <w:lang w:val="pl-PL"/>
        </w:rPr>
        <w:t>2048</w:t>
      </w:r>
      <w:r w:rsidRPr="00DB5DD5">
        <w:rPr>
          <w:rFonts w:ascii="Calibri" w:hAnsi="Calibri" w:cs="Calibri"/>
          <w:lang w:val="pl-PL"/>
        </w:rPr>
        <w:t>) lub w art. 54 ust. 1-4 ustawy z dnia 12 maja 2011 r. o refundacji leków, środków spożywczych specjalnego przeznaczenia żywieniowego oraz wyrobów medycznych (</w:t>
      </w:r>
      <w:r w:rsidR="00385DEA" w:rsidRPr="00DB5DD5">
        <w:rPr>
          <w:rFonts w:ascii="Calibri" w:hAnsi="Calibri" w:cs="Calibri"/>
          <w:lang w:val="pl-PL"/>
        </w:rPr>
        <w:t>Dz.U.2024</w:t>
      </w:r>
      <w:r w:rsidR="002E6BA4" w:rsidRPr="00DB5DD5">
        <w:rPr>
          <w:rFonts w:ascii="Calibri" w:hAnsi="Calibri" w:cs="Calibri"/>
          <w:lang w:val="pl-PL"/>
        </w:rPr>
        <w:t>.</w:t>
      </w:r>
      <w:r w:rsidR="00385DEA" w:rsidRPr="00DB5DD5">
        <w:rPr>
          <w:rFonts w:ascii="Calibri" w:hAnsi="Calibri" w:cs="Calibri"/>
          <w:lang w:val="pl-PL"/>
        </w:rPr>
        <w:t>930</w:t>
      </w:r>
      <w:r w:rsidRPr="00DB5DD5">
        <w:rPr>
          <w:rFonts w:ascii="Calibri" w:hAnsi="Calibri" w:cs="Calibri"/>
          <w:lang w:val="pl-PL"/>
        </w:rPr>
        <w:t>),</w:t>
      </w:r>
    </w:p>
    <w:p w14:paraId="43F2E7BC" w14:textId="57367752" w:rsidR="00677F33" w:rsidRPr="00DB5DD5" w:rsidRDefault="00677F33" w:rsidP="00E04E01">
      <w:pPr>
        <w:pStyle w:val="CMSANHeading5"/>
        <w:numPr>
          <w:ilvl w:val="5"/>
          <w:numId w:val="63"/>
        </w:numPr>
        <w:rPr>
          <w:rFonts w:ascii="Calibri" w:hAnsi="Calibri" w:cs="Calibri"/>
          <w:lang w:val="pl-PL"/>
        </w:rPr>
      </w:pPr>
      <w:r w:rsidRPr="00DB5DD5">
        <w:rPr>
          <w:rFonts w:ascii="Calibri" w:hAnsi="Calibri" w:cs="Calibri"/>
          <w:lang w:val="pl-PL"/>
        </w:rPr>
        <w:t xml:space="preserve">finansowania przestępstwa o charakterze terrorystycznym, </w:t>
      </w:r>
      <w:r w:rsidR="00DB5DD5">
        <w:rPr>
          <w:rFonts w:ascii="Calibri" w:hAnsi="Calibri" w:cs="Calibri"/>
          <w:lang w:val="pl-PL"/>
        </w:rPr>
        <w:br/>
      </w:r>
      <w:r w:rsidRPr="00DB5DD5">
        <w:rPr>
          <w:rFonts w:ascii="Calibri" w:hAnsi="Calibri" w:cs="Calibri"/>
          <w:lang w:val="pl-PL"/>
        </w:rPr>
        <w:t>o którym mowa w art. 165a Kodeksu karnego, lub przestępstwo udaremniania lub utrudniania stwierdzenia przestępnego pochodzenia pieniędzy lub ukrywania ich pochodzenia, o którym mowa w art. 299 Kodeksu karnego,</w:t>
      </w:r>
    </w:p>
    <w:p w14:paraId="58B0F209" w14:textId="4A79632C" w:rsidR="00677F33" w:rsidRPr="00DB5DD5" w:rsidRDefault="00677F33" w:rsidP="00E04E01">
      <w:pPr>
        <w:pStyle w:val="CMSANHeading5"/>
        <w:numPr>
          <w:ilvl w:val="5"/>
          <w:numId w:val="63"/>
        </w:numPr>
        <w:rPr>
          <w:rFonts w:ascii="Calibri" w:hAnsi="Calibri" w:cs="Calibri"/>
          <w:lang w:val="pl-PL"/>
        </w:rPr>
      </w:pPr>
      <w:r w:rsidRPr="00DB5DD5">
        <w:rPr>
          <w:rFonts w:ascii="Calibri" w:hAnsi="Calibri" w:cs="Calibri"/>
          <w:lang w:val="pl-PL"/>
        </w:rPr>
        <w:t>o charakterze terrorystycznym, o którym mowa w art. 115 § 20 Kodeksu karnego, lub mające na celu popełnienie tego przestępstwa,</w:t>
      </w:r>
    </w:p>
    <w:p w14:paraId="17421BD6" w14:textId="419C455E" w:rsidR="00677F33" w:rsidRPr="00DB5DD5" w:rsidRDefault="00677F33" w:rsidP="00E04E01">
      <w:pPr>
        <w:pStyle w:val="CMSANHeading5"/>
        <w:numPr>
          <w:ilvl w:val="5"/>
          <w:numId w:val="63"/>
        </w:numPr>
        <w:rPr>
          <w:rFonts w:ascii="Calibri" w:hAnsi="Calibri" w:cs="Calibri"/>
          <w:lang w:val="pl-PL"/>
        </w:rPr>
      </w:pPr>
      <w:r w:rsidRPr="00DB5DD5">
        <w:rPr>
          <w:rFonts w:ascii="Calibri" w:hAnsi="Calibri" w:cs="Calibri"/>
          <w:lang w:val="pl-PL"/>
        </w:rPr>
        <w:t>powierzenia wykonywania pracy małoletniemu cudzoziemcowi,</w:t>
      </w:r>
      <w:r w:rsidR="00DB5DD5">
        <w:rPr>
          <w:rFonts w:ascii="Calibri" w:hAnsi="Calibri" w:cs="Calibri"/>
          <w:lang w:val="pl-PL"/>
        </w:rPr>
        <w:br/>
      </w:r>
      <w:r w:rsidRPr="00DB5DD5">
        <w:rPr>
          <w:rFonts w:ascii="Calibri" w:hAnsi="Calibri" w:cs="Calibri"/>
          <w:lang w:val="pl-PL"/>
        </w:rPr>
        <w:t xml:space="preserve">o którym mowa w art. 9 ust. 2 ustawy z dnia 15 czerwca 2012 r. </w:t>
      </w:r>
      <w:r w:rsidR="00DB5DD5">
        <w:rPr>
          <w:rFonts w:ascii="Calibri" w:hAnsi="Calibri" w:cs="Calibri"/>
          <w:lang w:val="pl-PL"/>
        </w:rPr>
        <w:br/>
      </w:r>
      <w:r w:rsidRPr="00DB5DD5">
        <w:rPr>
          <w:rFonts w:ascii="Calibri" w:hAnsi="Calibri" w:cs="Calibri"/>
          <w:lang w:val="pl-PL"/>
        </w:rPr>
        <w:t>o skutkach powierzania wykonywania pracy cudzoziemcom przebywającym wbrew przepisom na terytorium Rzeczypospolitej Polskiej (Dz. U. z 2021 r. poz. 1745),</w:t>
      </w:r>
    </w:p>
    <w:p w14:paraId="5E32AF0A" w14:textId="231E0FD3" w:rsidR="00677F33" w:rsidRPr="00DB5DD5" w:rsidRDefault="00677F33" w:rsidP="00E04E01">
      <w:pPr>
        <w:pStyle w:val="CMSANHeading5"/>
        <w:numPr>
          <w:ilvl w:val="5"/>
          <w:numId w:val="63"/>
        </w:numPr>
        <w:rPr>
          <w:rFonts w:ascii="Calibri" w:hAnsi="Calibri" w:cs="Calibri"/>
          <w:lang w:val="pl-PL"/>
        </w:rPr>
      </w:pPr>
      <w:r w:rsidRPr="00DB5DD5">
        <w:rPr>
          <w:rFonts w:ascii="Calibri" w:hAnsi="Calibri" w:cs="Calibri"/>
          <w:lang w:val="pl-PL"/>
        </w:rPr>
        <w:t xml:space="preserve">przeciwko obrotowi gospodarczemu, o których mowa w art. 296-307 Kodeksu karnego, przestępstwo oszustwa, o którym mowa </w:t>
      </w:r>
      <w:r w:rsidR="00DB5DD5">
        <w:rPr>
          <w:rFonts w:ascii="Calibri" w:hAnsi="Calibri" w:cs="Calibri"/>
          <w:lang w:val="pl-PL"/>
        </w:rPr>
        <w:br/>
      </w:r>
      <w:r w:rsidRPr="00DB5DD5">
        <w:rPr>
          <w:rFonts w:ascii="Calibri" w:hAnsi="Calibri" w:cs="Calibri"/>
          <w:lang w:val="pl-PL"/>
        </w:rPr>
        <w:t>w art. 286 Kodeksu karnego, przestępstwo przeciwko wiarygodności dokumentów, o których mowa w art. 270-277d Kodeksu karnego, lub przestępstwo skarbowe,</w:t>
      </w:r>
    </w:p>
    <w:p w14:paraId="48F76FB2" w14:textId="77777777" w:rsidR="0049274D" w:rsidRPr="00DB5DD5" w:rsidRDefault="000C20B0" w:rsidP="00E04E01">
      <w:pPr>
        <w:pStyle w:val="CMSALTSch9XRef0"/>
        <w:numPr>
          <w:ilvl w:val="0"/>
          <w:numId w:val="0"/>
        </w:numPr>
        <w:ind w:left="2552" w:firstLine="142"/>
        <w:rPr>
          <w:rFonts w:ascii="Calibri" w:hAnsi="Calibri" w:cs="Calibri"/>
          <w:lang w:val="pl-PL"/>
        </w:rPr>
      </w:pPr>
      <w:r w:rsidRPr="00DB5DD5">
        <w:rPr>
          <w:rFonts w:ascii="Calibri" w:hAnsi="Calibri" w:cs="Calibri"/>
          <w:lang w:val="pl-PL"/>
        </w:rPr>
        <w:t xml:space="preserve">- </w:t>
      </w:r>
      <w:r w:rsidR="00677F33" w:rsidRPr="00DB5DD5">
        <w:rPr>
          <w:rFonts w:ascii="Calibri" w:hAnsi="Calibri" w:cs="Calibri"/>
          <w:lang w:val="pl-PL"/>
        </w:rPr>
        <w:t>lub za odpowiedni czyn zabroniony określony w przepisach prawa obcego;</w:t>
      </w:r>
    </w:p>
    <w:p w14:paraId="3BDDDF0E" w14:textId="075702E0" w:rsidR="00D3380B" w:rsidRPr="00DB5DD5" w:rsidRDefault="00677F33" w:rsidP="00D242AE">
      <w:pPr>
        <w:pStyle w:val="CMSANParties"/>
        <w:tabs>
          <w:tab w:val="clear" w:pos="4396"/>
          <w:tab w:val="num" w:pos="2835"/>
        </w:tabs>
        <w:ind w:left="2835" w:hanging="850"/>
        <w:rPr>
          <w:rFonts w:ascii="Calibri" w:hAnsi="Calibri" w:cs="Calibri"/>
          <w:lang w:val="pl-PL"/>
        </w:rPr>
      </w:pPr>
      <w:r w:rsidRPr="00DB5DD5">
        <w:rPr>
          <w:rFonts w:ascii="Calibri" w:hAnsi="Calibri" w:cs="Calibri"/>
          <w:lang w:val="pl-PL"/>
        </w:rPr>
        <w:t>jeżeli urzędującego członka jego organu zarządzającego lub nadzorczego, wspólnika spółki w spółce jawnej lub partnerskiej albo</w:t>
      </w:r>
      <w:r w:rsidR="00DB5DD5">
        <w:rPr>
          <w:rFonts w:ascii="Calibri" w:hAnsi="Calibri" w:cs="Calibri"/>
          <w:lang w:val="pl-PL"/>
        </w:rPr>
        <w:t xml:space="preserve"> </w:t>
      </w:r>
      <w:r w:rsidRPr="00DB5DD5">
        <w:rPr>
          <w:rFonts w:ascii="Calibri" w:hAnsi="Calibri" w:cs="Calibri"/>
          <w:lang w:val="pl-PL"/>
        </w:rPr>
        <w:t xml:space="preserve">komplementariusza w spółce komandytowej lub komandytowo-akcyjnej lub prokurenta prawomocnie skazano za przestępstwo, o którym mowa w </w:t>
      </w:r>
      <w:r w:rsidR="00D3380B" w:rsidRPr="00DB5DD5">
        <w:rPr>
          <w:rFonts w:ascii="Calibri" w:hAnsi="Calibri" w:cs="Calibri"/>
          <w:lang w:val="pl-PL"/>
        </w:rPr>
        <w:t>pierwszym tirecie powyżej</w:t>
      </w:r>
      <w:r w:rsidRPr="00DB5DD5">
        <w:rPr>
          <w:rFonts w:ascii="Calibri" w:hAnsi="Calibri" w:cs="Calibri"/>
          <w:lang w:val="pl-PL"/>
        </w:rPr>
        <w:t>;</w:t>
      </w:r>
    </w:p>
    <w:p w14:paraId="1692DFB2" w14:textId="54BF7B4F" w:rsidR="005C08BF" w:rsidRPr="00DB5DD5" w:rsidRDefault="00677F33" w:rsidP="00D242AE">
      <w:pPr>
        <w:pStyle w:val="CMSANParties"/>
        <w:tabs>
          <w:tab w:val="clear" w:pos="4396"/>
          <w:tab w:val="num" w:pos="2835"/>
        </w:tabs>
        <w:ind w:left="2835" w:hanging="850"/>
        <w:rPr>
          <w:rFonts w:ascii="Calibri" w:hAnsi="Calibri" w:cs="Calibri"/>
          <w:lang w:val="pl-PL"/>
        </w:rPr>
      </w:pPr>
      <w:r w:rsidRPr="00DB5DD5">
        <w:rPr>
          <w:rFonts w:ascii="Calibri" w:hAnsi="Calibri" w:cs="Calibri"/>
          <w:lang w:val="pl-PL"/>
        </w:rPr>
        <w:t xml:space="preserve">wobec którego wydano prawomocny wyrok sądu lub ostateczną decyzję administracyjną o zaleganiu z uiszczeniem podatków, opłat lub składek na ubezpieczenie społeczne lub zdrowotne, chyba że </w:t>
      </w:r>
      <w:r w:rsidR="002D78BE" w:rsidRPr="00DB5DD5">
        <w:rPr>
          <w:rFonts w:ascii="Calibri" w:hAnsi="Calibri" w:cs="Calibri"/>
          <w:lang w:val="pl-PL"/>
        </w:rPr>
        <w:t xml:space="preserve">wykonawca </w:t>
      </w:r>
      <w:r w:rsidRPr="00DB5DD5">
        <w:rPr>
          <w:rFonts w:ascii="Calibri" w:hAnsi="Calibri" w:cs="Calibri"/>
          <w:lang w:val="pl-PL"/>
        </w:rPr>
        <w:t>odpowiednio przed upływem terminu do składania wniosków</w:t>
      </w:r>
      <w:r w:rsidR="00DB5DD5">
        <w:rPr>
          <w:rFonts w:ascii="Calibri" w:hAnsi="Calibri" w:cs="Calibri"/>
          <w:lang w:val="pl-PL"/>
        </w:rPr>
        <w:br/>
      </w:r>
      <w:r w:rsidRPr="00DB5DD5">
        <w:rPr>
          <w:rFonts w:ascii="Calibri" w:hAnsi="Calibri" w:cs="Calibri"/>
          <w:lang w:val="pl-PL"/>
        </w:rPr>
        <w:t xml:space="preserve">o dopuszczenie do udziału w postępowaniu albo przed upływem terminu </w:t>
      </w:r>
      <w:r w:rsidRPr="00DB5DD5">
        <w:rPr>
          <w:rFonts w:ascii="Calibri" w:hAnsi="Calibri" w:cs="Calibri"/>
          <w:lang w:val="pl-PL"/>
        </w:rPr>
        <w:lastRenderedPageBreak/>
        <w:t xml:space="preserve">składania ofert dokonał płatności należnych podatków, opłat lub składek na ubezpieczenie społeczne lub zdrowotne wraz z odsetkami lub grzywnami lub zawarł wiążące porozumienie w sprawie spłaty tych </w:t>
      </w:r>
      <w:r w:rsidR="0049274D" w:rsidRPr="00DB5DD5">
        <w:rPr>
          <w:rFonts w:ascii="Calibri" w:hAnsi="Calibri" w:cs="Calibri"/>
          <w:lang w:val="pl-PL"/>
        </w:rPr>
        <w:t xml:space="preserve">należności </w:t>
      </w:r>
    </w:p>
    <w:p w14:paraId="4F6624E4" w14:textId="4963D944" w:rsidR="00D3380B" w:rsidRPr="00DB5DD5" w:rsidRDefault="0049274D" w:rsidP="00D242AE">
      <w:pPr>
        <w:pStyle w:val="CMSANParties"/>
        <w:tabs>
          <w:tab w:val="clear" w:pos="4396"/>
          <w:tab w:val="num" w:pos="2835"/>
        </w:tabs>
        <w:ind w:left="2835" w:hanging="850"/>
        <w:rPr>
          <w:rFonts w:ascii="Calibri" w:hAnsi="Calibri" w:cs="Calibri"/>
          <w:lang w:val="pl-PL"/>
        </w:rPr>
      </w:pPr>
      <w:r w:rsidRPr="00DB5DD5">
        <w:rPr>
          <w:rFonts w:ascii="Calibri" w:hAnsi="Calibri" w:cs="Calibri"/>
          <w:lang w:val="pl-PL"/>
        </w:rPr>
        <w:t>wobec</w:t>
      </w:r>
      <w:r w:rsidR="00677F33" w:rsidRPr="00DB5DD5">
        <w:rPr>
          <w:rFonts w:ascii="Calibri" w:hAnsi="Calibri" w:cs="Calibri"/>
          <w:lang w:val="pl-PL"/>
        </w:rPr>
        <w:t xml:space="preserve"> którego prawomocnie orzeczono zakaz ubiegania się o zamówienia publiczne;</w:t>
      </w:r>
    </w:p>
    <w:p w14:paraId="6F717001" w14:textId="26CD115F" w:rsidR="00D3380B" w:rsidRPr="00DB5DD5" w:rsidRDefault="00677F33" w:rsidP="00D242AE">
      <w:pPr>
        <w:pStyle w:val="CMSANParties"/>
        <w:tabs>
          <w:tab w:val="clear" w:pos="4396"/>
          <w:tab w:val="num" w:pos="2835"/>
        </w:tabs>
        <w:ind w:left="2835" w:hanging="850"/>
        <w:rPr>
          <w:rFonts w:ascii="Calibri" w:hAnsi="Calibri" w:cs="Calibri"/>
          <w:lang w:val="pl-PL"/>
        </w:rPr>
      </w:pPr>
      <w:r w:rsidRPr="00DB5DD5">
        <w:rPr>
          <w:rFonts w:ascii="Calibri" w:hAnsi="Calibri" w:cs="Calibri"/>
          <w:lang w:val="pl-PL"/>
        </w:rPr>
        <w:t xml:space="preserve">jeżeli </w:t>
      </w:r>
      <w:r w:rsidR="00993F45" w:rsidRPr="00DB5DD5">
        <w:rPr>
          <w:rFonts w:ascii="Calibri" w:hAnsi="Calibri" w:cs="Calibri"/>
          <w:lang w:val="pl-PL"/>
        </w:rPr>
        <w:t>Z</w:t>
      </w:r>
      <w:r w:rsidRPr="00DB5DD5">
        <w:rPr>
          <w:rFonts w:ascii="Calibri" w:hAnsi="Calibri" w:cs="Calibri"/>
          <w:lang w:val="pl-PL"/>
        </w:rPr>
        <w:t xml:space="preserve">amawiający może stwierdzić, na podstawie wiarygodnych przesłanek, że </w:t>
      </w:r>
      <w:r w:rsidR="002D78BE" w:rsidRPr="00DB5DD5">
        <w:rPr>
          <w:rFonts w:ascii="Calibri" w:hAnsi="Calibri" w:cs="Calibri"/>
          <w:lang w:val="pl-PL"/>
        </w:rPr>
        <w:t xml:space="preserve">wykonawca </w:t>
      </w:r>
      <w:r w:rsidRPr="00DB5DD5">
        <w:rPr>
          <w:rFonts w:ascii="Calibri" w:hAnsi="Calibri" w:cs="Calibri"/>
          <w:lang w:val="pl-PL"/>
        </w:rPr>
        <w:t xml:space="preserve">zawarł z innymi </w:t>
      </w:r>
      <w:r w:rsidR="002D78BE" w:rsidRPr="00DB5DD5">
        <w:rPr>
          <w:rFonts w:ascii="Calibri" w:hAnsi="Calibri" w:cs="Calibri"/>
          <w:lang w:val="pl-PL"/>
        </w:rPr>
        <w:t xml:space="preserve">wykonawcami </w:t>
      </w:r>
      <w:r w:rsidRPr="00DB5DD5">
        <w:rPr>
          <w:rFonts w:ascii="Calibri" w:hAnsi="Calibri" w:cs="Calibri"/>
          <w:lang w:val="pl-PL"/>
        </w:rPr>
        <w:t xml:space="preserve">porozumienie mające na celu zakłócenie konkurencji, w </w:t>
      </w:r>
      <w:r w:rsidR="00654007" w:rsidRPr="00DB5DD5">
        <w:rPr>
          <w:rFonts w:ascii="Calibri" w:hAnsi="Calibri" w:cs="Calibri"/>
          <w:lang w:val="pl-PL"/>
        </w:rPr>
        <w:t>szczególności,</w:t>
      </w:r>
      <w:r w:rsidRPr="00DB5DD5">
        <w:rPr>
          <w:rFonts w:ascii="Calibri" w:hAnsi="Calibri" w:cs="Calibri"/>
          <w:lang w:val="pl-P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2350171" w14:textId="4C0C4F89" w:rsidR="00677F33" w:rsidRPr="00DB5DD5" w:rsidRDefault="00677F33" w:rsidP="00D242AE">
      <w:pPr>
        <w:pStyle w:val="CMSANParties"/>
        <w:tabs>
          <w:tab w:val="clear" w:pos="4396"/>
          <w:tab w:val="num" w:pos="2835"/>
        </w:tabs>
        <w:ind w:left="2835" w:hanging="850"/>
        <w:rPr>
          <w:rFonts w:ascii="Calibri" w:hAnsi="Calibri" w:cs="Calibri"/>
          <w:lang w:val="pl-PL"/>
        </w:rPr>
      </w:pPr>
      <w:r w:rsidRPr="00DB5DD5">
        <w:rPr>
          <w:rFonts w:ascii="Calibri" w:hAnsi="Calibri" w:cs="Calibri"/>
          <w:lang w:val="pl-PL"/>
        </w:rPr>
        <w:t>jeżeli, w przypadkach, o których mowa w art. 85 ust. 1</w:t>
      </w:r>
      <w:r w:rsidR="00D3380B" w:rsidRPr="00DB5DD5">
        <w:rPr>
          <w:rFonts w:ascii="Calibri" w:hAnsi="Calibri" w:cs="Calibri"/>
          <w:lang w:val="pl-PL"/>
        </w:rPr>
        <w:t xml:space="preserve"> </w:t>
      </w:r>
      <w:r w:rsidR="0016729B" w:rsidRPr="00DB5DD5">
        <w:rPr>
          <w:rFonts w:ascii="Calibri" w:hAnsi="Calibri" w:cs="Calibri"/>
          <w:lang w:val="pl-PL"/>
        </w:rPr>
        <w:t>UPZP</w:t>
      </w:r>
      <w:r w:rsidRPr="00DB5DD5">
        <w:rPr>
          <w:rFonts w:ascii="Calibri" w:hAnsi="Calibri" w:cs="Calibri"/>
          <w:lang w:val="pl-PL"/>
        </w:rPr>
        <w:t xml:space="preserve">, doszło do zakłócenia konkurencji wynikającego z wcześniejszego zaangażowania tego wykonawcy lub podmiotu, który należy z wykonawcą do tej samej grupy kapitałowej w rozumieniu ustawy z dnia 16 lutego 2007r. </w:t>
      </w:r>
      <w:r w:rsidR="00DB5DD5">
        <w:rPr>
          <w:rFonts w:ascii="Calibri" w:hAnsi="Calibri" w:cs="Calibri"/>
          <w:lang w:val="pl-PL"/>
        </w:rPr>
        <w:br/>
      </w:r>
      <w:r w:rsidRPr="00DB5DD5">
        <w:rPr>
          <w:rFonts w:ascii="Calibri" w:hAnsi="Calibri" w:cs="Calibri"/>
          <w:lang w:val="pl-PL"/>
        </w:rPr>
        <w:t>o ochronie konkurencji i konsumentów, chyba że spowodowane tym zakłócenie konkurencji może być wyeliminowane w inny sposób niż przez wykluczenie wykonawcy z udziału w postępowaniu o udzielenie zamówienia</w:t>
      </w:r>
      <w:r w:rsidR="00D3380B" w:rsidRPr="00DB5DD5">
        <w:rPr>
          <w:rFonts w:ascii="Calibri" w:hAnsi="Calibri" w:cs="Calibri"/>
          <w:lang w:val="pl-PL"/>
        </w:rPr>
        <w:t>;</w:t>
      </w:r>
    </w:p>
    <w:p w14:paraId="2B5B2877" w14:textId="0F5413F0" w:rsidR="00EF19AB" w:rsidRPr="00DB5DD5" w:rsidRDefault="00EF19AB" w:rsidP="00E04E01">
      <w:pPr>
        <w:pStyle w:val="CMSANHeading4"/>
        <w:numPr>
          <w:ilvl w:val="4"/>
          <w:numId w:val="64"/>
        </w:numPr>
        <w:rPr>
          <w:rFonts w:ascii="Calibri" w:hAnsi="Calibri" w:cs="Calibri"/>
          <w:lang w:val="pl-PL"/>
        </w:rPr>
      </w:pPr>
      <w:r w:rsidRPr="00DB5DD5">
        <w:rPr>
          <w:rFonts w:ascii="Calibri" w:hAnsi="Calibri" w:cs="Calibri"/>
          <w:b/>
          <w:bCs/>
          <w:lang w:val="pl-PL"/>
        </w:rPr>
        <w:t xml:space="preserve">w art. 109 ust. 1 pkt 10 </w:t>
      </w:r>
      <w:r w:rsidR="00106B55" w:rsidRPr="00DB5DD5">
        <w:rPr>
          <w:rFonts w:ascii="Calibri" w:hAnsi="Calibri" w:cs="Calibri"/>
          <w:b/>
          <w:bCs/>
          <w:lang w:val="pl-PL"/>
        </w:rPr>
        <w:t>UPZP</w:t>
      </w:r>
      <w:r w:rsidRPr="00DB5DD5">
        <w:rPr>
          <w:rFonts w:ascii="Calibri" w:hAnsi="Calibri" w:cs="Calibri"/>
          <w:lang w:val="pl-PL"/>
        </w:rPr>
        <w:t xml:space="preserve">: Zamawiający może wykluczyć </w:t>
      </w:r>
      <w:r w:rsidR="002D78BE" w:rsidRPr="00DB5DD5">
        <w:rPr>
          <w:rFonts w:ascii="Calibri" w:hAnsi="Calibri" w:cs="Calibri"/>
          <w:lang w:val="pl-PL"/>
        </w:rPr>
        <w:t>wykonawcę</w:t>
      </w:r>
      <w:r w:rsidRPr="00DB5DD5">
        <w:rPr>
          <w:rFonts w:ascii="Calibri" w:hAnsi="Calibri" w:cs="Calibri"/>
          <w:lang w:val="pl-PL"/>
        </w:rPr>
        <w:t xml:space="preserve">, który </w:t>
      </w:r>
      <w:r w:rsidR="00DB5DD5">
        <w:rPr>
          <w:rFonts w:ascii="Calibri" w:hAnsi="Calibri" w:cs="Calibri"/>
          <w:lang w:val="pl-PL"/>
        </w:rPr>
        <w:br/>
      </w:r>
      <w:r w:rsidRPr="00DB5DD5">
        <w:rPr>
          <w:rFonts w:ascii="Calibri" w:hAnsi="Calibri" w:cs="Calibri"/>
          <w:lang w:val="pl-PL"/>
        </w:rPr>
        <w:t xml:space="preserve">w wyniku lekkomyślności lub niedbalstwa przedstawił informacje wprowadzające w błąd, co mogło mieć istotny wpływ na decyzje podejmowane przez </w:t>
      </w:r>
      <w:r w:rsidR="00610768" w:rsidRPr="00DB5DD5">
        <w:rPr>
          <w:rFonts w:ascii="Calibri" w:hAnsi="Calibri" w:cs="Calibri"/>
          <w:lang w:val="pl-PL"/>
        </w:rPr>
        <w:t>Z</w:t>
      </w:r>
      <w:r w:rsidRPr="00DB5DD5">
        <w:rPr>
          <w:rFonts w:ascii="Calibri" w:hAnsi="Calibri" w:cs="Calibri"/>
          <w:lang w:val="pl-PL"/>
        </w:rPr>
        <w:t>amawiającego w postępowaniu o udzielenie zamówienia;</w:t>
      </w:r>
    </w:p>
    <w:p w14:paraId="6B2F8C64" w14:textId="0527FCB7" w:rsidR="00C71A04" w:rsidRPr="00DB5DD5" w:rsidRDefault="00941FF3" w:rsidP="00771293">
      <w:pPr>
        <w:pStyle w:val="CMSANHeading4"/>
        <w:numPr>
          <w:ilvl w:val="4"/>
          <w:numId w:val="64"/>
        </w:numPr>
        <w:rPr>
          <w:rFonts w:ascii="Calibri" w:hAnsi="Calibri" w:cs="Calibri"/>
          <w:lang w:val="pl-PL"/>
        </w:rPr>
      </w:pPr>
      <w:r w:rsidRPr="00DB5DD5">
        <w:rPr>
          <w:rFonts w:ascii="Calibri" w:hAnsi="Calibri" w:cs="Calibri"/>
          <w:b/>
          <w:bCs/>
          <w:lang w:val="pl-PL"/>
        </w:rPr>
        <w:t>w art. 5k ust. 1 rozporządzenia (UE) nr 833/2014 z 31 lipca 2014 r.</w:t>
      </w:r>
      <w:r w:rsidRPr="00DB5DD5">
        <w:rPr>
          <w:rFonts w:ascii="Calibri" w:hAnsi="Calibri" w:cs="Calibri"/>
          <w:lang w:val="pl-PL"/>
        </w:rPr>
        <w:t xml:space="preserve"> dotyczącego środków ograniczających w związku z działaniami Rosji destabilizującymi sytuację na Ukrainie (Dz. Urz. UE. L Nr 229, str. 1), zmienionego Rozporządzeniem Rady UE nr 2022/576 z dnia 8 kwietnia 2022 r. w sprawie zmiany rozporządzenia UE nr 833/2014 dotyczącego środków ograniczających w związku z działaniami Rosji destabilizującymi sytuację na Ukrainie (Dz. Urz. UE nr L 111 z 8.4.2022, str. 1)</w:t>
      </w:r>
      <w:r w:rsidR="00C71A04" w:rsidRPr="00DB5DD5">
        <w:rPr>
          <w:rFonts w:ascii="Calibri" w:hAnsi="Calibri" w:cs="Calibri"/>
          <w:lang w:val="pl-PL"/>
        </w:rPr>
        <w:t xml:space="preserve"> </w:t>
      </w:r>
      <w:r w:rsidR="00EC4FDF" w:rsidRPr="00DB5DD5">
        <w:rPr>
          <w:rFonts w:ascii="Calibri" w:hAnsi="Calibri" w:cs="Calibri"/>
          <w:lang w:val="pl-PL"/>
        </w:rPr>
        <w:t>(</w:t>
      </w:r>
      <w:r w:rsidR="00C71A04" w:rsidRPr="00DB5DD5">
        <w:rPr>
          <w:rFonts w:ascii="Calibri" w:hAnsi="Calibri" w:cs="Calibri"/>
          <w:lang w:val="pl-PL"/>
        </w:rPr>
        <w:t>„</w:t>
      </w:r>
      <w:r w:rsidR="00C71A04" w:rsidRPr="00DB5DD5">
        <w:rPr>
          <w:rFonts w:ascii="Calibri" w:hAnsi="Calibri" w:cs="Calibri"/>
          <w:b/>
          <w:bCs/>
          <w:lang w:val="pl-PL"/>
        </w:rPr>
        <w:t>Rozporządzenie sankcyjn</w:t>
      </w:r>
      <w:r w:rsidR="00EC4FDF" w:rsidRPr="00DB5DD5">
        <w:rPr>
          <w:rFonts w:ascii="Calibri" w:hAnsi="Calibri" w:cs="Calibri"/>
          <w:b/>
          <w:bCs/>
          <w:lang w:val="pl-PL"/>
        </w:rPr>
        <w:t>e</w:t>
      </w:r>
      <w:r w:rsidR="00C71A04" w:rsidRPr="00DB5DD5">
        <w:rPr>
          <w:rFonts w:ascii="Calibri" w:hAnsi="Calibri" w:cs="Calibri"/>
          <w:lang w:val="pl-PL"/>
        </w:rPr>
        <w:t>”</w:t>
      </w:r>
      <w:r w:rsidR="00EC4FDF" w:rsidRPr="00DB5DD5">
        <w:rPr>
          <w:rFonts w:ascii="Calibri" w:hAnsi="Calibri" w:cs="Calibri"/>
          <w:lang w:val="pl-PL"/>
        </w:rPr>
        <w:t>)</w:t>
      </w:r>
      <w:r w:rsidR="00C71A04" w:rsidRPr="00DB5DD5">
        <w:rPr>
          <w:rFonts w:ascii="Calibri" w:hAnsi="Calibri" w:cs="Calibri"/>
          <w:lang w:val="pl-PL"/>
        </w:rPr>
        <w:t>, zgodnie z którym zakazuje się udzielania lub dalszego wykonywania wszelkich zamówień publicznych lub koncesji objętych zakresem dyrektyw w sprawie zamówień publicznych, a także zakresem art. 10 ust. 1,3, ust. 6 lit. a)-e), ust. 8, 9 i 10, art. 11, 12, 13 i 14 dyrektywy 2014/23/UE, art. 7 i 8, art. 10 lit. b)-f) i lit. h)-j) dyrektywy 2014/24/UE, art. 18, art. 21 lit. b)-e) i lit. g)-i), art. 29 i 30 dyrektywy 2014/25/UE oraz art. 13 lit. a)-d),</w:t>
      </w:r>
      <w:r w:rsidR="00FA3B53" w:rsidRPr="00DB5DD5">
        <w:rPr>
          <w:rFonts w:ascii="Calibri" w:hAnsi="Calibri" w:cs="Calibri"/>
          <w:lang w:val="pl-PL"/>
        </w:rPr>
        <w:t xml:space="preserve"> </w:t>
      </w:r>
      <w:r w:rsidR="00C71A04" w:rsidRPr="00DB5DD5">
        <w:rPr>
          <w:rFonts w:ascii="Calibri" w:hAnsi="Calibri" w:cs="Calibri"/>
          <w:lang w:val="pl-PL"/>
        </w:rPr>
        <w:t>lit. f)-h) i lit. j) dyrektywy 2009/81/WE na rzecz lub z udziałem:</w:t>
      </w:r>
    </w:p>
    <w:p w14:paraId="1A29D0AA" w14:textId="75C3615B" w:rsidR="00C71A04" w:rsidRPr="00DB5DD5" w:rsidRDefault="00C71A04" w:rsidP="000528B0">
      <w:pPr>
        <w:pStyle w:val="Listapunktowana4"/>
        <w:tabs>
          <w:tab w:val="clear" w:pos="1209"/>
          <w:tab w:val="clear" w:pos="3402"/>
          <w:tab w:val="left" w:pos="2835"/>
        </w:tabs>
        <w:ind w:left="2835" w:hanging="850"/>
        <w:rPr>
          <w:rFonts w:ascii="Calibri" w:hAnsi="Calibri" w:cs="Calibri"/>
          <w:lang w:val="pl-PL"/>
        </w:rPr>
      </w:pPr>
      <w:r w:rsidRPr="00DB5DD5">
        <w:rPr>
          <w:rFonts w:ascii="Calibri" w:hAnsi="Calibri" w:cs="Calibri"/>
          <w:lang w:val="pl-PL"/>
        </w:rPr>
        <w:t>obywateli rosyjskich lub osób fizycznych lub prawnych, podmiotów lub organów z siedzibą w Rosji;</w:t>
      </w:r>
    </w:p>
    <w:p w14:paraId="5136D8CE" w14:textId="637ADDC9" w:rsidR="00C71A04" w:rsidRPr="00DB5DD5" w:rsidRDefault="00C71A04" w:rsidP="000528B0">
      <w:pPr>
        <w:pStyle w:val="Listapunktowana4"/>
        <w:tabs>
          <w:tab w:val="clear" w:pos="1209"/>
          <w:tab w:val="clear" w:pos="3402"/>
          <w:tab w:val="left" w:pos="2835"/>
        </w:tabs>
        <w:ind w:left="2835" w:hanging="850"/>
        <w:rPr>
          <w:rFonts w:ascii="Calibri" w:hAnsi="Calibri" w:cs="Calibri"/>
          <w:lang w:val="pl-PL"/>
        </w:rPr>
      </w:pPr>
      <w:r w:rsidRPr="00DB5DD5">
        <w:rPr>
          <w:rFonts w:ascii="Calibri" w:hAnsi="Calibri" w:cs="Calibri"/>
          <w:lang w:val="pl-PL"/>
        </w:rPr>
        <w:lastRenderedPageBreak/>
        <w:t>osób prawnych, podmiotów lub organów, do których prawa własności bezpośrednio lub pośrednio w ponad 50 % należą do podmiotu, o którym mowa w lit. a) niniejszego ustępu; lub</w:t>
      </w:r>
    </w:p>
    <w:p w14:paraId="402848E1" w14:textId="278D9782" w:rsidR="00C71A04" w:rsidRPr="00DB5DD5" w:rsidRDefault="00C71A04" w:rsidP="000528B0">
      <w:pPr>
        <w:pStyle w:val="Listapunktowana4"/>
        <w:tabs>
          <w:tab w:val="clear" w:pos="1209"/>
          <w:tab w:val="clear" w:pos="3402"/>
          <w:tab w:val="left" w:pos="2835"/>
        </w:tabs>
        <w:ind w:left="2835" w:hanging="850"/>
        <w:rPr>
          <w:rFonts w:ascii="Calibri" w:hAnsi="Calibri" w:cs="Calibri"/>
          <w:lang w:val="pl-PL"/>
        </w:rPr>
      </w:pPr>
      <w:r w:rsidRPr="00DB5DD5">
        <w:rPr>
          <w:rFonts w:ascii="Calibri" w:hAnsi="Calibri" w:cs="Calibri"/>
          <w:lang w:val="pl-PL"/>
        </w:rPr>
        <w:t xml:space="preserve">osób fizycznych lub prawnych, podmiotów lub organów działających </w:t>
      </w:r>
      <w:r w:rsidR="00DB5DD5">
        <w:rPr>
          <w:rFonts w:ascii="Calibri" w:hAnsi="Calibri" w:cs="Calibri"/>
          <w:lang w:val="pl-PL"/>
        </w:rPr>
        <w:br/>
      </w:r>
      <w:r w:rsidRPr="00DB5DD5">
        <w:rPr>
          <w:rFonts w:ascii="Calibri" w:hAnsi="Calibri" w:cs="Calibri"/>
          <w:lang w:val="pl-PL"/>
        </w:rPr>
        <w:t>w imieniu lub pod kierunkiem podmiotu, o którym mowa w lit. a) lub b) niniejszego ustępu,</w:t>
      </w:r>
    </w:p>
    <w:p w14:paraId="568F905E" w14:textId="700B3D5B" w:rsidR="00941FF3" w:rsidRPr="00DB5DD5" w:rsidRDefault="00C71A04" w:rsidP="000528B0">
      <w:pPr>
        <w:pStyle w:val="Listapunktowana4"/>
        <w:tabs>
          <w:tab w:val="clear" w:pos="1209"/>
          <w:tab w:val="clear" w:pos="3402"/>
          <w:tab w:val="left" w:pos="2835"/>
        </w:tabs>
        <w:ind w:left="2835" w:hanging="850"/>
        <w:rPr>
          <w:rFonts w:ascii="Calibri" w:hAnsi="Calibri" w:cs="Calibri"/>
          <w:lang w:val="pl-PL"/>
        </w:rPr>
      </w:pPr>
      <w:r w:rsidRPr="00DB5DD5">
        <w:rPr>
          <w:rFonts w:ascii="Calibri" w:hAnsi="Calibri" w:cs="Calibri"/>
          <w:lang w:val="pl-PL"/>
        </w:rPr>
        <w:t xml:space="preserve">w tym podwykonawców, dostawców lub podmiotów, na których zdolności polega się w rozumieniu dyrektyw w sprawie zamówień publicznych, w </w:t>
      </w:r>
      <w:r w:rsidR="00654007" w:rsidRPr="00DB5DD5">
        <w:rPr>
          <w:rFonts w:ascii="Calibri" w:hAnsi="Calibri" w:cs="Calibri"/>
          <w:lang w:val="pl-PL"/>
        </w:rPr>
        <w:t>przypadku,</w:t>
      </w:r>
      <w:r w:rsidRPr="00DB5DD5">
        <w:rPr>
          <w:rFonts w:ascii="Calibri" w:hAnsi="Calibri" w:cs="Calibri"/>
          <w:lang w:val="pl-PL"/>
        </w:rPr>
        <w:t xml:space="preserve"> gdy przypada na nich ponad 10 % wartości zamówienia</w:t>
      </w:r>
      <w:r w:rsidR="00941FF3" w:rsidRPr="00DB5DD5">
        <w:rPr>
          <w:rFonts w:ascii="Calibri" w:hAnsi="Calibri" w:cs="Calibri"/>
          <w:lang w:val="pl-PL"/>
        </w:rPr>
        <w:t>;</w:t>
      </w:r>
    </w:p>
    <w:p w14:paraId="2CFBDE31" w14:textId="2DCBAAC7" w:rsidR="004B1F30" w:rsidRPr="00DB5DD5" w:rsidRDefault="00941FF3" w:rsidP="00771293">
      <w:pPr>
        <w:pStyle w:val="CMSANHeading4"/>
        <w:numPr>
          <w:ilvl w:val="4"/>
          <w:numId w:val="64"/>
        </w:numPr>
        <w:rPr>
          <w:rFonts w:ascii="Calibri" w:hAnsi="Calibri" w:cs="Calibri"/>
          <w:lang w:val="pl-PL"/>
        </w:rPr>
      </w:pPr>
      <w:r w:rsidRPr="00DB5DD5">
        <w:rPr>
          <w:rFonts w:ascii="Calibri" w:hAnsi="Calibri" w:cs="Calibri"/>
          <w:b/>
          <w:bCs/>
          <w:lang w:val="pl-PL"/>
        </w:rPr>
        <w:t>art. 7 ust. 1 pkt 1-3 ustawy z dnia 13 kwietnia 2022 r. o szczególnych rozwiązaniach w zakresie przeciwdziałania wspieraniu agresji na Ukrainę oraz służących ochronie bezpieczeństwa narodowego</w:t>
      </w:r>
      <w:r w:rsidR="00EC4FDF" w:rsidRPr="00DB5DD5">
        <w:rPr>
          <w:rFonts w:ascii="Calibri" w:hAnsi="Calibri" w:cs="Calibri"/>
          <w:b/>
          <w:bCs/>
          <w:lang w:val="pl-PL"/>
        </w:rPr>
        <w:t xml:space="preserve"> </w:t>
      </w:r>
      <w:r w:rsidR="00EC4FDF" w:rsidRPr="00DB5DD5">
        <w:rPr>
          <w:rFonts w:ascii="Calibri" w:hAnsi="Calibri" w:cs="Calibri"/>
          <w:lang w:val="pl-PL"/>
        </w:rPr>
        <w:t>(“</w:t>
      </w:r>
      <w:r w:rsidR="00EC4FDF" w:rsidRPr="00DB5DD5">
        <w:rPr>
          <w:rFonts w:ascii="Calibri" w:hAnsi="Calibri" w:cs="Calibri"/>
          <w:b/>
          <w:bCs/>
          <w:lang w:val="pl-PL"/>
        </w:rPr>
        <w:t>Ustawa san</w:t>
      </w:r>
      <w:r w:rsidR="00106B55" w:rsidRPr="00DB5DD5">
        <w:rPr>
          <w:rFonts w:ascii="Calibri" w:hAnsi="Calibri" w:cs="Calibri"/>
          <w:b/>
          <w:bCs/>
          <w:lang w:val="pl-PL"/>
        </w:rPr>
        <w:t>k</w:t>
      </w:r>
      <w:r w:rsidR="00EC4FDF" w:rsidRPr="00DB5DD5">
        <w:rPr>
          <w:rFonts w:ascii="Calibri" w:hAnsi="Calibri" w:cs="Calibri"/>
          <w:b/>
          <w:bCs/>
          <w:lang w:val="pl-PL"/>
        </w:rPr>
        <w:t>cyjna</w:t>
      </w:r>
      <w:r w:rsidR="00EC4FDF" w:rsidRPr="00DB5DD5">
        <w:rPr>
          <w:rFonts w:ascii="Calibri" w:hAnsi="Calibri" w:cs="Calibri"/>
          <w:lang w:val="pl-PL"/>
        </w:rPr>
        <w:t>”)</w:t>
      </w:r>
      <w:r w:rsidR="00EF19AB" w:rsidRPr="00DB5DD5">
        <w:rPr>
          <w:rFonts w:ascii="Calibri" w:hAnsi="Calibri" w:cs="Calibri"/>
          <w:lang w:val="pl-PL"/>
        </w:rPr>
        <w:t>, tj</w:t>
      </w:r>
      <w:r w:rsidRPr="00DB5DD5">
        <w:rPr>
          <w:rFonts w:ascii="Calibri" w:hAnsi="Calibri" w:cs="Calibri"/>
          <w:lang w:val="pl-PL"/>
        </w:rPr>
        <w:t>.</w:t>
      </w:r>
      <w:r w:rsidR="00EF19AB" w:rsidRPr="00DB5DD5">
        <w:rPr>
          <w:rFonts w:ascii="Calibri" w:hAnsi="Calibri" w:cs="Calibri"/>
          <w:lang w:val="pl-PL"/>
        </w:rPr>
        <w:t>:</w:t>
      </w:r>
    </w:p>
    <w:p w14:paraId="5D2C1B0E" w14:textId="05072344" w:rsidR="00EF19AB" w:rsidRPr="00DB5DD5" w:rsidRDefault="00EF19AB" w:rsidP="000528B0">
      <w:pPr>
        <w:pStyle w:val="Listapunktowana4"/>
        <w:tabs>
          <w:tab w:val="clear" w:pos="1209"/>
          <w:tab w:val="clear" w:pos="3402"/>
          <w:tab w:val="left" w:pos="2835"/>
        </w:tabs>
        <w:ind w:left="2835" w:hanging="850"/>
        <w:rPr>
          <w:rFonts w:ascii="Calibri" w:hAnsi="Calibri" w:cs="Calibri"/>
          <w:lang w:val="pl-PL"/>
        </w:rPr>
      </w:pPr>
      <w:r w:rsidRPr="00DB5DD5">
        <w:rPr>
          <w:rFonts w:ascii="Calibri" w:hAnsi="Calibri" w:cs="Calibri"/>
          <w:lang w:val="pl-PL"/>
        </w:rPr>
        <w:t xml:space="preserve">wymienionych w wykazach określonych w rozporządzeniu 765/20061 </w:t>
      </w:r>
      <w:r w:rsidR="00A77353" w:rsidRPr="00DB5DD5">
        <w:rPr>
          <w:rFonts w:ascii="Calibri" w:hAnsi="Calibri" w:cs="Calibri"/>
          <w:lang w:val="pl-PL"/>
        </w:rPr>
        <w:br/>
      </w:r>
      <w:r w:rsidRPr="00DB5DD5">
        <w:rPr>
          <w:rFonts w:ascii="Calibri" w:hAnsi="Calibri" w:cs="Calibri"/>
          <w:lang w:val="pl-PL"/>
        </w:rPr>
        <w:t>i rozporządzeniu 269/20142 albo wpisanych na listę na podstawie decyzji w sprawie wpisu na listę rozstrzygającej o zastosowaniu środka, o którym mowa w art. 1 pkt 3 tej ustawy;</w:t>
      </w:r>
    </w:p>
    <w:p w14:paraId="2EDA29FC" w14:textId="46E2E362" w:rsidR="00EF19AB" w:rsidRPr="00DB5DD5" w:rsidRDefault="00EF19AB" w:rsidP="000528B0">
      <w:pPr>
        <w:pStyle w:val="Listapunktowana4"/>
        <w:tabs>
          <w:tab w:val="clear" w:pos="1209"/>
          <w:tab w:val="clear" w:pos="3402"/>
          <w:tab w:val="left" w:pos="2835"/>
        </w:tabs>
        <w:ind w:left="2835" w:hanging="850"/>
        <w:rPr>
          <w:rFonts w:ascii="Calibri" w:hAnsi="Calibri" w:cs="Calibri"/>
          <w:lang w:val="pl-PL"/>
        </w:rPr>
      </w:pPr>
      <w:r w:rsidRPr="00DB5DD5">
        <w:rPr>
          <w:rFonts w:ascii="Calibri" w:hAnsi="Calibri" w:cs="Calibri"/>
          <w:lang w:val="pl-PL"/>
        </w:rPr>
        <w:t>których beneficjentem rzeczywistym w rozumieniu ustawy z dnia 1 marca 2018 r. o przeciwdziałaniu praniu pieniędzy oraz finansowaniu terroryzmu (</w:t>
      </w:r>
      <w:r w:rsidR="00654007" w:rsidRPr="00DB5DD5">
        <w:rPr>
          <w:rFonts w:ascii="Calibri" w:hAnsi="Calibri" w:cs="Calibri"/>
          <w:lang w:val="pl-PL"/>
        </w:rPr>
        <w:t>Dz.U.2023.1124 t.j</w:t>
      </w:r>
      <w:r w:rsidRPr="00DB5DD5">
        <w:rPr>
          <w:rFonts w:ascii="Calibri" w:hAnsi="Calibri" w:cs="Calibri"/>
          <w:lang w:val="pl-PL"/>
        </w:rPr>
        <w:t>) jest osoba wymieniona w wykazach określonych</w:t>
      </w:r>
      <w:r w:rsidR="00A77353" w:rsidRPr="00DB5DD5">
        <w:rPr>
          <w:rFonts w:ascii="Calibri" w:hAnsi="Calibri" w:cs="Calibri"/>
          <w:lang w:val="pl-PL"/>
        </w:rPr>
        <w:br/>
      </w:r>
      <w:r w:rsidRPr="00DB5DD5">
        <w:rPr>
          <w:rFonts w:ascii="Calibri" w:hAnsi="Calibri" w:cs="Calibri"/>
          <w:lang w:val="pl-PL"/>
        </w:rPr>
        <w:t>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tej ustawy;</w:t>
      </w:r>
    </w:p>
    <w:p w14:paraId="0DBD1A53" w14:textId="6FE98308" w:rsidR="00C71A04" w:rsidRPr="00DB5DD5" w:rsidRDefault="00EF19AB" w:rsidP="000528B0">
      <w:pPr>
        <w:pStyle w:val="Listapunktowana4"/>
        <w:tabs>
          <w:tab w:val="clear" w:pos="1209"/>
          <w:tab w:val="clear" w:pos="3402"/>
          <w:tab w:val="left" w:pos="2835"/>
        </w:tabs>
        <w:ind w:left="2835" w:hanging="850"/>
        <w:rPr>
          <w:rFonts w:ascii="Calibri" w:hAnsi="Calibri" w:cs="Calibri"/>
          <w:lang w:val="pl-PL"/>
        </w:rPr>
      </w:pPr>
      <w:r w:rsidRPr="00DB5DD5">
        <w:rPr>
          <w:rFonts w:ascii="Calibri" w:hAnsi="Calibri" w:cs="Calibri"/>
          <w:lang w:val="pl-PL"/>
        </w:rPr>
        <w:t xml:space="preserve">których jednostką dominującą w rozumieniu art. 3 ust. 1 pkt 37 ustawy </w:t>
      </w:r>
      <w:r w:rsidR="00A77353" w:rsidRPr="00DB5DD5">
        <w:rPr>
          <w:rFonts w:ascii="Calibri" w:hAnsi="Calibri" w:cs="Calibri"/>
          <w:lang w:val="pl-PL"/>
        </w:rPr>
        <w:br/>
      </w:r>
      <w:r w:rsidRPr="00DB5DD5">
        <w:rPr>
          <w:rFonts w:ascii="Calibri" w:hAnsi="Calibri" w:cs="Calibri"/>
          <w:lang w:val="pl-PL"/>
        </w:rPr>
        <w:t>z dnia 29 września 1994 r. o rachunkowości (</w:t>
      </w:r>
      <w:r w:rsidR="00654007" w:rsidRPr="00DB5DD5">
        <w:rPr>
          <w:rFonts w:ascii="Calibri" w:hAnsi="Calibri" w:cs="Calibri"/>
          <w:lang w:val="pl-PL"/>
        </w:rPr>
        <w:t>Dz.U.2023.120 t.j.</w:t>
      </w:r>
      <w:r w:rsidRPr="00DB5DD5">
        <w:rPr>
          <w:rFonts w:ascii="Calibri" w:hAnsi="Calibri" w:cs="Calibri"/>
          <w:lang w:val="pl-PL"/>
        </w:rPr>
        <w:t xml:space="preserve">)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w:t>
      </w:r>
      <w:r w:rsidR="00A77353" w:rsidRPr="00DB5DD5">
        <w:rPr>
          <w:rFonts w:ascii="Calibri" w:hAnsi="Calibri" w:cs="Calibri"/>
          <w:lang w:val="pl-PL"/>
        </w:rPr>
        <w:br/>
      </w:r>
      <w:r w:rsidRPr="00DB5DD5">
        <w:rPr>
          <w:rFonts w:ascii="Calibri" w:hAnsi="Calibri" w:cs="Calibri"/>
          <w:lang w:val="pl-PL"/>
        </w:rPr>
        <w:t>o zastosowaniu środka, o którym mowa w art. 1 pkt 3 tej ustawy</w:t>
      </w:r>
      <w:r w:rsidR="00C71A04" w:rsidRPr="00DB5DD5">
        <w:rPr>
          <w:rFonts w:ascii="Calibri" w:hAnsi="Calibri" w:cs="Calibri"/>
          <w:lang w:val="pl-PL"/>
        </w:rPr>
        <w:t>.</w:t>
      </w:r>
    </w:p>
    <w:p w14:paraId="56EDA833" w14:textId="35FD6F42" w:rsidR="00EF19AB" w:rsidRPr="00DB5DD5" w:rsidRDefault="00C71A04" w:rsidP="00771293">
      <w:pPr>
        <w:pStyle w:val="CMSANHeading2"/>
        <w:rPr>
          <w:rFonts w:ascii="Calibri" w:hAnsi="Calibri" w:cs="Calibri"/>
          <w:lang w:val="pl-PL"/>
        </w:rPr>
      </w:pPr>
      <w:r w:rsidRPr="00DB5DD5">
        <w:rPr>
          <w:rFonts w:ascii="Calibri" w:hAnsi="Calibri" w:cs="Calibri"/>
          <w:lang w:val="pl-PL"/>
        </w:rPr>
        <w:t xml:space="preserve">W przypadku </w:t>
      </w:r>
      <w:r w:rsidR="002D78BE" w:rsidRPr="00DB5DD5">
        <w:rPr>
          <w:rFonts w:ascii="Calibri" w:hAnsi="Calibri" w:cs="Calibri"/>
          <w:lang w:val="pl-PL"/>
        </w:rPr>
        <w:t xml:space="preserve">wykonawców </w:t>
      </w:r>
      <w:r w:rsidRPr="00DB5DD5">
        <w:rPr>
          <w:rFonts w:ascii="Calibri" w:hAnsi="Calibri" w:cs="Calibri"/>
          <w:lang w:val="pl-PL"/>
        </w:rPr>
        <w:t xml:space="preserve">wspólnie ubiegających się o udzielenie zamówienia, każdy z takich </w:t>
      </w:r>
      <w:r w:rsidR="002D78BE" w:rsidRPr="00DB5DD5">
        <w:rPr>
          <w:rFonts w:ascii="Calibri" w:hAnsi="Calibri" w:cs="Calibri"/>
          <w:lang w:val="pl-PL"/>
        </w:rPr>
        <w:t xml:space="preserve">wykonawców </w:t>
      </w:r>
      <w:r w:rsidRPr="00DB5DD5">
        <w:rPr>
          <w:rFonts w:ascii="Calibri" w:hAnsi="Calibri" w:cs="Calibri"/>
          <w:lang w:val="pl-PL"/>
        </w:rPr>
        <w:t>z osobna zobowiązany jest wykazać brak podstaw wykluczenia z Postępowania.</w:t>
      </w:r>
    </w:p>
    <w:p w14:paraId="433FD231" w14:textId="43802889" w:rsidR="005E25C5" w:rsidRPr="00DB5DD5" w:rsidRDefault="005E25C5" w:rsidP="00771293">
      <w:pPr>
        <w:pStyle w:val="CMSANHeading1"/>
        <w:rPr>
          <w:rFonts w:ascii="Calibri" w:hAnsi="Calibri" w:cs="Calibri"/>
          <w:lang w:val="pl-PL"/>
        </w:rPr>
      </w:pPr>
      <w:bookmarkStart w:id="25" w:name="_Toc176979918"/>
      <w:r w:rsidRPr="00DB5DD5">
        <w:rPr>
          <w:rFonts w:ascii="Calibri" w:hAnsi="Calibri" w:cs="Calibri"/>
          <w:lang w:val="pl-PL"/>
        </w:rPr>
        <w:t>INFORMACJE O OGRANICZENIU LICZBY WYKONAWCÓW ZAPROSZONYCH DO DIALOGU</w:t>
      </w:r>
      <w:r w:rsidR="00267199" w:rsidRPr="00DB5DD5">
        <w:rPr>
          <w:rFonts w:ascii="Calibri" w:hAnsi="Calibri" w:cs="Calibri"/>
          <w:lang w:val="pl-PL"/>
        </w:rPr>
        <w:t xml:space="preserve"> ORAZ KRYTERIA SELEKCJI</w:t>
      </w:r>
      <w:bookmarkEnd w:id="25"/>
    </w:p>
    <w:p w14:paraId="495F1DFB" w14:textId="2CDAEFA4" w:rsidR="00267199" w:rsidRPr="00DB5DD5" w:rsidRDefault="00401D1B" w:rsidP="00771293">
      <w:pPr>
        <w:pStyle w:val="CMSANHeading2"/>
        <w:rPr>
          <w:rFonts w:ascii="Calibri" w:hAnsi="Calibri" w:cs="Calibri"/>
          <w:b/>
          <w:bCs/>
          <w:lang w:val="pl-PL"/>
        </w:rPr>
      </w:pPr>
      <w:r w:rsidRPr="00DB5DD5">
        <w:rPr>
          <w:rFonts w:ascii="Calibri" w:eastAsia="Times New Roman" w:hAnsi="Calibri" w:cs="Calibri"/>
          <w:lang w:val="pl-PL" w:eastAsia="pl-PL"/>
        </w:rPr>
        <w:t>Zamawiający</w:t>
      </w:r>
      <w:r w:rsidRPr="00DB5DD5">
        <w:rPr>
          <w:rFonts w:ascii="Calibri" w:hAnsi="Calibri" w:cs="Calibri"/>
          <w:lang w:val="pl-PL"/>
        </w:rPr>
        <w:t xml:space="preserve"> zaprosi do dialogu minimum 3</w:t>
      </w:r>
      <w:r w:rsidR="00106B55" w:rsidRPr="00DB5DD5">
        <w:rPr>
          <w:rFonts w:ascii="Calibri" w:hAnsi="Calibri" w:cs="Calibri"/>
          <w:lang w:val="pl-PL"/>
        </w:rPr>
        <w:t>,</w:t>
      </w:r>
      <w:r w:rsidRPr="00DB5DD5">
        <w:rPr>
          <w:rFonts w:ascii="Calibri" w:hAnsi="Calibri" w:cs="Calibri"/>
          <w:lang w:val="pl-PL"/>
        </w:rPr>
        <w:t xml:space="preserve"> a maksymalnie </w:t>
      </w:r>
      <w:r w:rsidR="00DE0DCE" w:rsidRPr="00DE0DCE">
        <w:rPr>
          <w:rFonts w:ascii="Calibri" w:hAnsi="Calibri" w:cs="Calibri"/>
          <w:b/>
          <w:bCs/>
          <w:color w:val="0070C0"/>
          <w:lang w:val="pl-PL"/>
        </w:rPr>
        <w:t>8</w:t>
      </w:r>
      <w:r w:rsidRPr="00DB5DD5">
        <w:rPr>
          <w:rFonts w:ascii="Calibri" w:hAnsi="Calibri" w:cs="Calibri"/>
          <w:lang w:val="pl-PL"/>
        </w:rPr>
        <w:t xml:space="preserve"> </w:t>
      </w:r>
      <w:r w:rsidR="002D78BE" w:rsidRPr="00DB5DD5">
        <w:rPr>
          <w:rFonts w:ascii="Calibri" w:hAnsi="Calibri" w:cs="Calibri"/>
          <w:lang w:val="pl-PL"/>
        </w:rPr>
        <w:t>wykonawców</w:t>
      </w:r>
      <w:r w:rsidRPr="00DB5DD5">
        <w:rPr>
          <w:rFonts w:ascii="Calibri" w:hAnsi="Calibri" w:cs="Calibri"/>
          <w:lang w:val="pl-PL"/>
        </w:rPr>
        <w:t>.</w:t>
      </w:r>
    </w:p>
    <w:p w14:paraId="06B31345" w14:textId="6CA1845E" w:rsidR="00267199" w:rsidRPr="00DB5DD5" w:rsidRDefault="00267199" w:rsidP="00771293">
      <w:pPr>
        <w:pStyle w:val="CMSANHeading2"/>
        <w:rPr>
          <w:rFonts w:ascii="Calibri" w:hAnsi="Calibri" w:cs="Calibri"/>
          <w:lang w:val="pl-PL"/>
        </w:rPr>
      </w:pPr>
      <w:bookmarkStart w:id="26" w:name="_Ref176957410"/>
      <w:r w:rsidRPr="00DB5DD5">
        <w:rPr>
          <w:rFonts w:ascii="Calibri" w:hAnsi="Calibri" w:cs="Calibri"/>
          <w:lang w:val="pl-PL"/>
        </w:rPr>
        <w:t xml:space="preserve">W </w:t>
      </w:r>
      <w:r w:rsidRPr="00DB5DD5">
        <w:rPr>
          <w:rFonts w:ascii="Calibri" w:eastAsia="Times New Roman" w:hAnsi="Calibri" w:cs="Calibri"/>
          <w:lang w:val="pl-PL" w:eastAsia="pl-PL"/>
        </w:rPr>
        <w:t>celu</w:t>
      </w:r>
      <w:r w:rsidRPr="00DB5DD5">
        <w:rPr>
          <w:rFonts w:ascii="Calibri" w:hAnsi="Calibri" w:cs="Calibri"/>
          <w:lang w:val="pl-PL"/>
        </w:rPr>
        <w:t xml:space="preserve"> uzyskania punktów w kryterium selekcji </w:t>
      </w:r>
      <w:r w:rsidR="002D78BE" w:rsidRPr="00DB5DD5">
        <w:rPr>
          <w:rFonts w:ascii="Calibri" w:hAnsi="Calibri" w:cs="Calibri"/>
          <w:lang w:val="pl-PL"/>
        </w:rPr>
        <w:t>w</w:t>
      </w:r>
      <w:r w:rsidRPr="00DB5DD5">
        <w:rPr>
          <w:rFonts w:ascii="Calibri" w:hAnsi="Calibri" w:cs="Calibri"/>
          <w:lang w:val="pl-PL"/>
        </w:rPr>
        <w:t xml:space="preserve">ykonawca musi wykazać się doświadczeniem </w:t>
      </w:r>
      <w:r w:rsidR="00FC53AB" w:rsidRPr="00DB5DD5">
        <w:rPr>
          <w:rFonts w:ascii="Calibri" w:hAnsi="Calibri" w:cs="Calibri"/>
          <w:lang w:val="pl-PL"/>
        </w:rPr>
        <w:t xml:space="preserve">ponad </w:t>
      </w:r>
      <w:r w:rsidRPr="00DB5DD5">
        <w:rPr>
          <w:rFonts w:ascii="Calibri" w:hAnsi="Calibri" w:cs="Calibri"/>
          <w:lang w:val="pl-PL"/>
        </w:rPr>
        <w:t xml:space="preserve">warunek udziału w Postępowaniu określony w </w:t>
      </w:r>
      <w:r w:rsidR="00EB5C2E" w:rsidRPr="00DB5DD5">
        <w:rPr>
          <w:rFonts w:ascii="Calibri" w:hAnsi="Calibri" w:cs="Calibri"/>
          <w:lang w:val="pl-PL"/>
        </w:rPr>
        <w:t xml:space="preserve">punkcie </w:t>
      </w:r>
      <w:r w:rsidR="00E06FE6" w:rsidRPr="00DB5DD5">
        <w:rPr>
          <w:rFonts w:ascii="Calibri" w:hAnsi="Calibri" w:cs="Calibri"/>
          <w:lang w:val="pl-PL"/>
        </w:rPr>
        <w:fldChar w:fldCharType="begin"/>
      </w:r>
      <w:r w:rsidR="00E06FE6" w:rsidRPr="00DB5DD5">
        <w:rPr>
          <w:rFonts w:ascii="Calibri" w:hAnsi="Calibri" w:cs="Calibri"/>
          <w:lang w:val="pl-PL"/>
        </w:rPr>
        <w:instrText xml:space="preserve"> REF _Ref176957284 \r \h </w:instrText>
      </w:r>
      <w:r w:rsidR="00DB5DD5" w:rsidRPr="00DB5DD5">
        <w:rPr>
          <w:rFonts w:ascii="Calibri" w:hAnsi="Calibri" w:cs="Calibri"/>
          <w:lang w:val="pl-PL"/>
        </w:rPr>
        <w:instrText xml:space="preserve"> \* MERGEFORMAT </w:instrText>
      </w:r>
      <w:r w:rsidR="00E06FE6" w:rsidRPr="00DB5DD5">
        <w:rPr>
          <w:rFonts w:ascii="Calibri" w:hAnsi="Calibri" w:cs="Calibri"/>
          <w:lang w:val="pl-PL"/>
        </w:rPr>
      </w:r>
      <w:r w:rsidR="00E06FE6"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6.3(a)</w:t>
      </w:r>
      <w:r w:rsidR="00E06FE6" w:rsidRPr="00DB5DD5">
        <w:rPr>
          <w:rFonts w:ascii="Calibri" w:hAnsi="Calibri" w:cs="Calibri"/>
          <w:lang w:val="pl-PL"/>
        </w:rPr>
        <w:fldChar w:fldCharType="end"/>
      </w:r>
      <w:r w:rsidRPr="00DB5DD5">
        <w:rPr>
          <w:rFonts w:ascii="Calibri" w:hAnsi="Calibri" w:cs="Calibri"/>
          <w:lang w:val="pl-PL"/>
        </w:rPr>
        <w:t xml:space="preserve"> OPiW, który brzmi </w:t>
      </w:r>
      <w:r w:rsidRPr="00DB5DD5">
        <w:rPr>
          <w:rFonts w:ascii="Calibri" w:hAnsi="Calibri" w:cs="Calibri"/>
          <w:lang w:val="pl-PL"/>
        </w:rPr>
        <w:lastRenderedPageBreak/>
        <w:t>następująco: “</w:t>
      </w:r>
      <w:r w:rsidRPr="00DB5DD5">
        <w:rPr>
          <w:rFonts w:ascii="Calibri" w:hAnsi="Calibri" w:cs="Calibri"/>
          <w:i/>
          <w:iCs/>
          <w:lang w:val="pl-PL"/>
        </w:rPr>
        <w:t xml:space="preserve">Zamawiający uzna warunek za spełniony, jeżeli </w:t>
      </w:r>
      <w:r w:rsidR="002D78BE" w:rsidRPr="00DB5DD5">
        <w:rPr>
          <w:rFonts w:ascii="Calibri" w:hAnsi="Calibri" w:cs="Calibri"/>
          <w:i/>
          <w:iCs/>
          <w:lang w:val="pl-PL"/>
        </w:rPr>
        <w:t xml:space="preserve">wykonawca </w:t>
      </w:r>
      <w:r w:rsidRPr="00DB5DD5">
        <w:rPr>
          <w:rFonts w:ascii="Calibri" w:hAnsi="Calibri" w:cs="Calibri"/>
          <w:i/>
          <w:iCs/>
          <w:lang w:val="pl-PL"/>
        </w:rPr>
        <w:t xml:space="preserve">wykaże, że w okresie ostatnich 15 lat przed upływem terminu składania </w:t>
      </w:r>
      <w:r w:rsidR="00FC53AB" w:rsidRPr="00DB5DD5">
        <w:rPr>
          <w:rFonts w:ascii="Calibri" w:hAnsi="Calibri" w:cs="Calibri"/>
          <w:i/>
          <w:iCs/>
          <w:lang w:val="pl-PL"/>
        </w:rPr>
        <w:t>Wniosków</w:t>
      </w:r>
      <w:r w:rsidRPr="00DB5DD5">
        <w:rPr>
          <w:rFonts w:ascii="Calibri" w:hAnsi="Calibri" w:cs="Calibri"/>
          <w:i/>
          <w:iCs/>
          <w:lang w:val="pl-PL"/>
        </w:rPr>
        <w:t xml:space="preserve">, a jeżeli okres prowadzenia działalności jest krótszy – w tym okresie, zrealizował co najmniej jedną </w:t>
      </w:r>
      <w:r w:rsidR="00FC53AB" w:rsidRPr="00DB5DD5">
        <w:rPr>
          <w:rFonts w:ascii="Calibri" w:hAnsi="Calibri" w:cs="Calibri"/>
          <w:i/>
          <w:iCs/>
          <w:lang w:val="pl-PL"/>
        </w:rPr>
        <w:t>D</w:t>
      </w:r>
      <w:r w:rsidRPr="00DB5DD5">
        <w:rPr>
          <w:rFonts w:ascii="Calibri" w:hAnsi="Calibri" w:cs="Calibri"/>
          <w:i/>
          <w:iCs/>
          <w:lang w:val="pl-PL"/>
        </w:rPr>
        <w:t xml:space="preserve">okumentację </w:t>
      </w:r>
      <w:r w:rsidR="00FC53AB" w:rsidRPr="00DB5DD5">
        <w:rPr>
          <w:rFonts w:ascii="Calibri" w:hAnsi="Calibri" w:cs="Calibri"/>
          <w:i/>
          <w:iCs/>
          <w:lang w:val="pl-PL"/>
        </w:rPr>
        <w:t>P</w:t>
      </w:r>
      <w:r w:rsidRPr="00DB5DD5">
        <w:rPr>
          <w:rFonts w:ascii="Calibri" w:hAnsi="Calibri" w:cs="Calibri"/>
          <w:i/>
          <w:iCs/>
          <w:lang w:val="pl-PL"/>
        </w:rPr>
        <w:t xml:space="preserve">rojektową dla </w:t>
      </w:r>
      <w:r w:rsidR="00FC53AB" w:rsidRPr="00DB5DD5">
        <w:rPr>
          <w:rFonts w:ascii="Calibri" w:hAnsi="Calibri" w:cs="Calibri"/>
          <w:i/>
          <w:iCs/>
          <w:lang w:val="pl-PL"/>
        </w:rPr>
        <w:t>b</w:t>
      </w:r>
      <w:r w:rsidRPr="00DB5DD5">
        <w:rPr>
          <w:rFonts w:ascii="Calibri" w:hAnsi="Calibri" w:cs="Calibri"/>
          <w:i/>
          <w:iCs/>
          <w:lang w:val="pl-PL"/>
        </w:rPr>
        <w:t xml:space="preserve">udowy </w:t>
      </w:r>
      <w:r w:rsidR="00FC53AB" w:rsidRPr="00DB5DD5">
        <w:rPr>
          <w:rFonts w:ascii="Calibri" w:hAnsi="Calibri" w:cs="Calibri"/>
          <w:i/>
          <w:iCs/>
          <w:lang w:val="pl-PL"/>
        </w:rPr>
        <w:t>T</w:t>
      </w:r>
      <w:r w:rsidRPr="00DB5DD5">
        <w:rPr>
          <w:rFonts w:ascii="Calibri" w:hAnsi="Calibri" w:cs="Calibri"/>
          <w:i/>
          <w:iCs/>
          <w:lang w:val="pl-PL"/>
        </w:rPr>
        <w:t xml:space="preserve">erminala </w:t>
      </w:r>
      <w:r w:rsidR="00FC53AB" w:rsidRPr="00DB5DD5">
        <w:rPr>
          <w:rFonts w:ascii="Calibri" w:hAnsi="Calibri" w:cs="Calibri"/>
          <w:i/>
          <w:iCs/>
          <w:lang w:val="pl-PL"/>
        </w:rPr>
        <w:t>P</w:t>
      </w:r>
      <w:r w:rsidRPr="00DB5DD5">
        <w:rPr>
          <w:rFonts w:ascii="Calibri" w:hAnsi="Calibri" w:cs="Calibri"/>
          <w:i/>
          <w:iCs/>
          <w:lang w:val="pl-PL"/>
        </w:rPr>
        <w:t>asażerskiego o powierzchni użytkowej co najmniej 40 tys. m</w:t>
      </w:r>
      <w:r w:rsidRPr="00DB5DD5">
        <w:rPr>
          <w:rFonts w:ascii="Calibri" w:hAnsi="Calibri" w:cs="Calibri"/>
          <w:i/>
          <w:iCs/>
          <w:vertAlign w:val="superscript"/>
          <w:lang w:val="pl-PL"/>
        </w:rPr>
        <w:t>2</w:t>
      </w:r>
      <w:r w:rsidRPr="00DB5DD5">
        <w:rPr>
          <w:rFonts w:ascii="Calibri" w:hAnsi="Calibri" w:cs="Calibri"/>
          <w:i/>
          <w:iCs/>
          <w:lang w:val="pl-PL"/>
        </w:rPr>
        <w:t xml:space="preserve">, </w:t>
      </w:r>
      <w:r w:rsidR="00FC53AB" w:rsidRPr="00DB5DD5">
        <w:rPr>
          <w:rFonts w:ascii="Calibri" w:hAnsi="Calibri" w:cs="Calibri"/>
          <w:i/>
          <w:iCs/>
          <w:lang w:val="pl-PL"/>
        </w:rPr>
        <w:t>dla którego uzyskano ostateczną decyzję administracyjną zezwalającą na realizację projektu</w:t>
      </w:r>
      <w:r w:rsidRPr="00DB5DD5">
        <w:rPr>
          <w:rFonts w:ascii="Calibri" w:hAnsi="Calibri" w:cs="Calibri"/>
          <w:lang w:val="pl-PL"/>
        </w:rPr>
        <w:t>”, przy czym:</w:t>
      </w:r>
      <w:bookmarkEnd w:id="26"/>
    </w:p>
    <w:p w14:paraId="1EF6FB23" w14:textId="72EC497A" w:rsidR="00267199" w:rsidRPr="00DB5DD5" w:rsidRDefault="00267199" w:rsidP="00DD0843">
      <w:pPr>
        <w:pStyle w:val="Listapunktowana2"/>
        <w:tabs>
          <w:tab w:val="clear" w:pos="643"/>
          <w:tab w:val="num" w:pos="1211"/>
        </w:tabs>
        <w:ind w:left="1211"/>
        <w:rPr>
          <w:rFonts w:ascii="Calibri" w:hAnsi="Calibri" w:cs="Calibri"/>
          <w:lang w:val="pl-PL"/>
        </w:rPr>
      </w:pPr>
      <w:bookmarkStart w:id="27" w:name="_Hlk183453576"/>
      <w:r w:rsidRPr="00DB5DD5">
        <w:rPr>
          <w:rFonts w:ascii="Calibri" w:hAnsi="Calibri" w:cs="Calibri"/>
          <w:lang w:val="pl-PL"/>
        </w:rPr>
        <w:t>za wykazanie każdej</w:t>
      </w:r>
      <w:r w:rsidR="00F21672" w:rsidRPr="00DB5DD5">
        <w:rPr>
          <w:rFonts w:ascii="Calibri" w:hAnsi="Calibri" w:cs="Calibri"/>
          <w:lang w:val="pl-PL"/>
        </w:rPr>
        <w:t xml:space="preserve"> takiej</w:t>
      </w:r>
      <w:r w:rsidRPr="00DB5DD5">
        <w:rPr>
          <w:rFonts w:ascii="Calibri" w:hAnsi="Calibri" w:cs="Calibri"/>
          <w:lang w:val="pl-PL"/>
        </w:rPr>
        <w:t xml:space="preserve"> dodatkowej usługi</w:t>
      </w:r>
      <w:r w:rsidR="004E6040" w:rsidRPr="00DB5DD5">
        <w:rPr>
          <w:rFonts w:ascii="Calibri" w:hAnsi="Calibri" w:cs="Calibri"/>
          <w:lang w:val="pl-PL"/>
        </w:rPr>
        <w:t xml:space="preserve">, w ramach której </w:t>
      </w:r>
      <w:r w:rsidR="00B26383" w:rsidRPr="00DB5DD5">
        <w:rPr>
          <w:rFonts w:ascii="Calibri" w:hAnsi="Calibri" w:cs="Calibri"/>
          <w:lang w:val="pl-PL"/>
        </w:rPr>
        <w:t>p</w:t>
      </w:r>
      <w:r w:rsidRPr="00DB5DD5">
        <w:rPr>
          <w:rFonts w:ascii="Calibri" w:hAnsi="Calibri" w:cs="Calibri"/>
          <w:lang w:val="pl-PL"/>
        </w:rPr>
        <w:t>owierzchni</w:t>
      </w:r>
      <w:r w:rsidR="004E6040" w:rsidRPr="00DB5DD5">
        <w:rPr>
          <w:rFonts w:ascii="Calibri" w:hAnsi="Calibri" w:cs="Calibri"/>
          <w:lang w:val="pl-PL"/>
        </w:rPr>
        <w:t>a</w:t>
      </w:r>
      <w:r w:rsidR="00F21672" w:rsidRPr="00DB5DD5">
        <w:rPr>
          <w:rFonts w:ascii="Calibri" w:hAnsi="Calibri" w:cs="Calibri"/>
          <w:lang w:val="pl-PL"/>
        </w:rPr>
        <w:t xml:space="preserve"> użytkow</w:t>
      </w:r>
      <w:r w:rsidR="004E6040" w:rsidRPr="00DB5DD5">
        <w:rPr>
          <w:rFonts w:ascii="Calibri" w:hAnsi="Calibri" w:cs="Calibri"/>
          <w:lang w:val="pl-PL"/>
        </w:rPr>
        <w:t>a wyniosła co</w:t>
      </w:r>
      <w:r w:rsidR="00B26383" w:rsidRPr="00DB5DD5">
        <w:rPr>
          <w:rFonts w:ascii="Calibri" w:hAnsi="Calibri" w:cs="Calibri"/>
          <w:lang w:val="pl-PL"/>
        </w:rPr>
        <w:t xml:space="preserve"> </w:t>
      </w:r>
      <w:r w:rsidR="004E6040" w:rsidRPr="00DB5DD5">
        <w:rPr>
          <w:rFonts w:ascii="Calibri" w:hAnsi="Calibri" w:cs="Calibri"/>
          <w:lang w:val="pl-PL"/>
        </w:rPr>
        <w:t>najmniej</w:t>
      </w:r>
      <w:r w:rsidRPr="00DB5DD5">
        <w:rPr>
          <w:rFonts w:ascii="Calibri" w:hAnsi="Calibri" w:cs="Calibri"/>
          <w:lang w:val="pl-PL"/>
        </w:rPr>
        <w:t xml:space="preserve"> 40 tys. m</w:t>
      </w:r>
      <w:r w:rsidRPr="00DB5DD5">
        <w:rPr>
          <w:rFonts w:ascii="Calibri" w:hAnsi="Calibri" w:cs="Calibri"/>
          <w:vertAlign w:val="superscript"/>
          <w:lang w:val="pl-PL"/>
        </w:rPr>
        <w:t>2</w:t>
      </w:r>
      <w:r w:rsidR="009C0E4A" w:rsidRPr="00DB5DD5">
        <w:rPr>
          <w:rFonts w:ascii="Calibri" w:hAnsi="Calibri" w:cs="Calibri"/>
          <w:lang w:val="pl-PL"/>
        </w:rPr>
        <w:t xml:space="preserve">, </w:t>
      </w:r>
      <w:r w:rsidR="002D78BE" w:rsidRPr="00DB5DD5">
        <w:rPr>
          <w:rFonts w:ascii="Calibri" w:hAnsi="Calibri" w:cs="Calibri"/>
          <w:lang w:val="pl-PL"/>
        </w:rPr>
        <w:t xml:space="preserve">wykonawca </w:t>
      </w:r>
      <w:r w:rsidRPr="00DB5DD5">
        <w:rPr>
          <w:rFonts w:ascii="Calibri" w:hAnsi="Calibri" w:cs="Calibri"/>
          <w:lang w:val="pl-PL"/>
        </w:rPr>
        <w:t xml:space="preserve">otrzyma dodatkowe </w:t>
      </w:r>
      <w:r w:rsidR="00DE0DCE" w:rsidRPr="00DE0DCE">
        <w:rPr>
          <w:rFonts w:ascii="Calibri" w:hAnsi="Calibri" w:cs="Calibri"/>
          <w:b/>
          <w:bCs/>
          <w:color w:val="0070C0"/>
          <w:lang w:val="pl-PL"/>
        </w:rPr>
        <w:t>3</w:t>
      </w:r>
      <w:r w:rsidRPr="00DB5DD5">
        <w:rPr>
          <w:rFonts w:ascii="Calibri" w:hAnsi="Calibri" w:cs="Calibri"/>
          <w:lang w:val="pl-PL"/>
        </w:rPr>
        <w:t xml:space="preserve"> punkty, </w:t>
      </w:r>
    </w:p>
    <w:p w14:paraId="25903AC5" w14:textId="23B8B0D4" w:rsidR="00DE0DCE" w:rsidRPr="00DE0DCE" w:rsidRDefault="00267199" w:rsidP="00DE0DCE">
      <w:pPr>
        <w:pStyle w:val="Listapunktowana2"/>
        <w:tabs>
          <w:tab w:val="clear" w:pos="643"/>
          <w:tab w:val="num" w:pos="1211"/>
        </w:tabs>
        <w:ind w:left="1211"/>
        <w:rPr>
          <w:rFonts w:ascii="Calibri" w:hAnsi="Calibri" w:cs="Calibri"/>
          <w:b/>
          <w:bCs/>
          <w:i/>
          <w:iCs/>
          <w:color w:val="0070C0"/>
          <w:lang w:val="pl-PL"/>
        </w:rPr>
      </w:pPr>
      <w:r w:rsidRPr="00DB5DD5">
        <w:rPr>
          <w:rFonts w:ascii="Calibri" w:hAnsi="Calibri" w:cs="Calibri"/>
          <w:lang w:val="pl-PL"/>
        </w:rPr>
        <w:t xml:space="preserve">za wykazanie każdej </w:t>
      </w:r>
      <w:r w:rsidR="004E6040" w:rsidRPr="00DB5DD5">
        <w:rPr>
          <w:rFonts w:ascii="Calibri" w:hAnsi="Calibri" w:cs="Calibri"/>
          <w:lang w:val="pl-PL"/>
        </w:rPr>
        <w:t xml:space="preserve">takiej </w:t>
      </w:r>
      <w:r w:rsidRPr="00DB5DD5">
        <w:rPr>
          <w:rFonts w:ascii="Calibri" w:hAnsi="Calibri" w:cs="Calibri"/>
          <w:lang w:val="pl-PL"/>
        </w:rPr>
        <w:t>dodatkowej usługi</w:t>
      </w:r>
      <w:r w:rsidR="00B26383" w:rsidRPr="00DB5DD5">
        <w:rPr>
          <w:rFonts w:ascii="Calibri" w:hAnsi="Calibri" w:cs="Calibri"/>
          <w:lang w:val="pl-PL"/>
        </w:rPr>
        <w:t>,</w:t>
      </w:r>
      <w:r w:rsidRPr="00DB5DD5">
        <w:rPr>
          <w:rFonts w:ascii="Calibri" w:hAnsi="Calibri" w:cs="Calibri"/>
          <w:lang w:val="pl-PL"/>
        </w:rPr>
        <w:t xml:space="preserve"> </w:t>
      </w:r>
      <w:r w:rsidR="00B26383" w:rsidRPr="00DB5DD5">
        <w:rPr>
          <w:rFonts w:ascii="Calibri" w:hAnsi="Calibri" w:cs="Calibri"/>
          <w:lang w:val="pl-PL"/>
        </w:rPr>
        <w:t>w ramach której powierzchnia użytkowa wyniosła co najmniej</w:t>
      </w:r>
      <w:r w:rsidR="00BA0BB1" w:rsidRPr="00DB5DD5">
        <w:rPr>
          <w:rFonts w:ascii="Calibri" w:hAnsi="Calibri" w:cs="Calibri"/>
          <w:lang w:val="pl-PL"/>
        </w:rPr>
        <w:t xml:space="preserve"> </w:t>
      </w:r>
      <w:r w:rsidR="00BF7EAE" w:rsidRPr="00176E86">
        <w:rPr>
          <w:rFonts w:ascii="Calibri" w:hAnsi="Calibri" w:cs="Calibri"/>
          <w:b/>
          <w:bCs/>
          <w:color w:val="0070C0"/>
          <w:lang w:val="pl-PL"/>
        </w:rPr>
        <w:t>2</w:t>
      </w:r>
      <w:r w:rsidRPr="00176E86">
        <w:rPr>
          <w:rFonts w:ascii="Calibri" w:hAnsi="Calibri" w:cs="Calibri"/>
          <w:b/>
          <w:bCs/>
          <w:color w:val="0070C0"/>
          <w:lang w:val="pl-PL"/>
        </w:rPr>
        <w:t>0</w:t>
      </w:r>
      <w:r w:rsidRPr="00DB5DD5">
        <w:rPr>
          <w:rFonts w:ascii="Calibri" w:hAnsi="Calibri" w:cs="Calibri"/>
          <w:lang w:val="pl-PL"/>
        </w:rPr>
        <w:t xml:space="preserve"> tys. m</w:t>
      </w:r>
      <w:r w:rsidRPr="00DB5DD5">
        <w:rPr>
          <w:rFonts w:ascii="Calibri" w:hAnsi="Calibri" w:cs="Calibri"/>
          <w:vertAlign w:val="superscript"/>
          <w:lang w:val="pl-PL"/>
        </w:rPr>
        <w:t>2</w:t>
      </w:r>
      <w:r w:rsidRPr="00DB5DD5">
        <w:rPr>
          <w:rFonts w:ascii="Calibri" w:hAnsi="Calibri" w:cs="Calibri"/>
          <w:lang w:val="pl-PL"/>
        </w:rPr>
        <w:t xml:space="preserve"> </w:t>
      </w:r>
      <w:r w:rsidR="00BA0BB1" w:rsidRPr="00DB5DD5">
        <w:rPr>
          <w:rFonts w:ascii="Calibri" w:hAnsi="Calibri" w:cs="Calibri"/>
          <w:lang w:val="pl-PL"/>
        </w:rPr>
        <w:t xml:space="preserve">i </w:t>
      </w:r>
      <w:r w:rsidR="00AB36EB" w:rsidRPr="00DB5DD5">
        <w:rPr>
          <w:rFonts w:ascii="Calibri" w:hAnsi="Calibri" w:cs="Calibri"/>
          <w:lang w:val="pl-PL"/>
        </w:rPr>
        <w:t>mniej niż</w:t>
      </w:r>
      <w:r w:rsidRPr="00DB5DD5">
        <w:rPr>
          <w:rFonts w:ascii="Calibri" w:hAnsi="Calibri" w:cs="Calibri"/>
          <w:lang w:val="pl-PL"/>
        </w:rPr>
        <w:t xml:space="preserve"> 40 tys. m</w:t>
      </w:r>
      <w:r w:rsidRPr="00DB5DD5">
        <w:rPr>
          <w:rFonts w:ascii="Calibri" w:hAnsi="Calibri" w:cs="Calibri"/>
          <w:vertAlign w:val="superscript"/>
          <w:lang w:val="pl-PL"/>
        </w:rPr>
        <w:t>2</w:t>
      </w:r>
      <w:r w:rsidR="00AB36EB" w:rsidRPr="00DB5DD5">
        <w:rPr>
          <w:rFonts w:ascii="Calibri" w:hAnsi="Calibri" w:cs="Calibri"/>
          <w:lang w:val="pl-PL"/>
        </w:rPr>
        <w:t xml:space="preserve">, </w:t>
      </w:r>
      <w:r w:rsidR="002D78BE" w:rsidRPr="00DB5DD5">
        <w:rPr>
          <w:rFonts w:ascii="Calibri" w:hAnsi="Calibri" w:cs="Calibri"/>
          <w:lang w:val="pl-PL"/>
        </w:rPr>
        <w:t>w</w:t>
      </w:r>
      <w:r w:rsidRPr="00DB5DD5">
        <w:rPr>
          <w:rFonts w:ascii="Calibri" w:hAnsi="Calibri" w:cs="Calibri"/>
          <w:lang w:val="pl-PL"/>
        </w:rPr>
        <w:t>ykonawca otrzyma dodatkow</w:t>
      </w:r>
      <w:r w:rsidR="00DE0DCE" w:rsidRPr="00DE0DCE">
        <w:rPr>
          <w:rFonts w:ascii="Calibri" w:hAnsi="Calibri" w:cs="Calibri"/>
          <w:b/>
          <w:bCs/>
          <w:color w:val="0070C0"/>
          <w:lang w:val="pl-PL"/>
        </w:rPr>
        <w:t>e</w:t>
      </w:r>
      <w:r w:rsidRPr="00DE0DCE">
        <w:rPr>
          <w:rFonts w:ascii="Calibri" w:hAnsi="Calibri" w:cs="Calibri"/>
          <w:b/>
          <w:bCs/>
          <w:color w:val="0070C0"/>
          <w:lang w:val="pl-PL"/>
        </w:rPr>
        <w:t xml:space="preserve"> </w:t>
      </w:r>
      <w:r w:rsidR="00DE0DCE">
        <w:rPr>
          <w:rFonts w:ascii="Calibri" w:hAnsi="Calibri" w:cs="Calibri"/>
          <w:b/>
          <w:bCs/>
          <w:color w:val="0070C0"/>
          <w:lang w:val="pl-PL"/>
        </w:rPr>
        <w:br/>
      </w:r>
      <w:r w:rsidR="00DE0DCE" w:rsidRPr="00DE0DCE">
        <w:rPr>
          <w:rFonts w:ascii="Calibri" w:hAnsi="Calibri" w:cs="Calibri"/>
          <w:b/>
          <w:bCs/>
          <w:i/>
          <w:iCs/>
          <w:color w:val="0070C0"/>
          <w:lang w:val="pl-PL"/>
        </w:rPr>
        <w:t>2</w:t>
      </w:r>
      <w:r w:rsidRPr="00DE0DCE">
        <w:rPr>
          <w:rFonts w:ascii="Calibri" w:hAnsi="Calibri" w:cs="Calibri"/>
          <w:b/>
          <w:bCs/>
          <w:i/>
          <w:iCs/>
          <w:color w:val="0070C0"/>
          <w:lang w:val="pl-PL"/>
        </w:rPr>
        <w:t xml:space="preserve"> punkt</w:t>
      </w:r>
      <w:r w:rsidR="00DE0DCE" w:rsidRPr="00DE0DCE">
        <w:rPr>
          <w:rFonts w:ascii="Calibri" w:hAnsi="Calibri" w:cs="Calibri"/>
          <w:b/>
          <w:bCs/>
          <w:i/>
          <w:iCs/>
          <w:color w:val="0070C0"/>
          <w:lang w:val="pl-PL"/>
        </w:rPr>
        <w:t xml:space="preserve">y </w:t>
      </w:r>
    </w:p>
    <w:p w14:paraId="30F5ADE6" w14:textId="7B8E84F9" w:rsidR="00DE0DCE" w:rsidRPr="00DE0DCE" w:rsidRDefault="00DE0DCE" w:rsidP="00DE0DCE">
      <w:pPr>
        <w:pStyle w:val="Listapunktowana2"/>
        <w:tabs>
          <w:tab w:val="clear" w:pos="643"/>
          <w:tab w:val="num" w:pos="1211"/>
        </w:tabs>
        <w:ind w:left="1211"/>
        <w:rPr>
          <w:rFonts w:ascii="Calibri" w:hAnsi="Calibri" w:cs="Calibri"/>
          <w:b/>
          <w:bCs/>
          <w:i/>
          <w:iCs/>
          <w:color w:val="0070C0"/>
          <w:lang w:val="pl-PL"/>
        </w:rPr>
      </w:pPr>
      <w:r w:rsidRPr="00DE0DCE">
        <w:rPr>
          <w:rFonts w:ascii="Calibri" w:hAnsi="Calibri" w:cs="Calibri"/>
          <w:b/>
          <w:bCs/>
          <w:i/>
          <w:iCs/>
          <w:color w:val="0070C0"/>
          <w:lang w:val="pl-PL"/>
        </w:rPr>
        <w:t>jeśli w ramach w/w wskazanych przez wykonawcę usług, Wykonawca uzyskał ostateczną decyzję środowiskową dla projektu (lub równoważną decyzję w kraju danej inwestycji), wykonawca otrzyma dodatkowy 1 punkt.</w:t>
      </w:r>
    </w:p>
    <w:p w14:paraId="79780AFF" w14:textId="292B6A37" w:rsidR="00267199" w:rsidRPr="00DB5DD5" w:rsidRDefault="00267199" w:rsidP="00DE0DCE">
      <w:pPr>
        <w:pStyle w:val="Listapunktowana2"/>
        <w:numPr>
          <w:ilvl w:val="0"/>
          <w:numId w:val="0"/>
        </w:numPr>
        <w:ind w:left="1211"/>
        <w:rPr>
          <w:rFonts w:ascii="Calibri" w:hAnsi="Calibri" w:cs="Calibri"/>
          <w:lang w:val="pl-PL"/>
        </w:rPr>
      </w:pPr>
      <w:r w:rsidRPr="00DB5DD5">
        <w:rPr>
          <w:rFonts w:ascii="Calibri" w:hAnsi="Calibri" w:cs="Calibri"/>
          <w:lang w:val="pl-PL"/>
        </w:rPr>
        <w:t xml:space="preserve"> </w:t>
      </w:r>
    </w:p>
    <w:bookmarkEnd w:id="27"/>
    <w:p w14:paraId="4129F716" w14:textId="2CE77D22" w:rsidR="00FE7291" w:rsidRPr="00DB5DD5" w:rsidRDefault="00AB36EB" w:rsidP="00DD0843">
      <w:pPr>
        <w:pStyle w:val="CMSANIndent1"/>
        <w:ind w:left="1211"/>
        <w:rPr>
          <w:rFonts w:ascii="Calibri" w:hAnsi="Calibri" w:cs="Calibri"/>
          <w:lang w:val="pl-PL"/>
        </w:rPr>
      </w:pPr>
      <w:r w:rsidRPr="00DB5DD5">
        <w:rPr>
          <w:rFonts w:ascii="Calibri" w:hAnsi="Calibri" w:cs="Calibri"/>
          <w:lang w:val="pl-PL"/>
        </w:rPr>
        <w:t>Na potrzeby uzyskania punktów w kryterium selekcji, w</w:t>
      </w:r>
      <w:r w:rsidR="00FE7291" w:rsidRPr="00DB5DD5">
        <w:rPr>
          <w:rFonts w:ascii="Calibri" w:hAnsi="Calibri" w:cs="Calibri"/>
          <w:lang w:val="pl-PL"/>
        </w:rPr>
        <w:t xml:space="preserve">ykonawca </w:t>
      </w:r>
      <w:r w:rsidRPr="00DB5DD5">
        <w:rPr>
          <w:rFonts w:ascii="Calibri" w:hAnsi="Calibri" w:cs="Calibri"/>
          <w:lang w:val="pl-PL"/>
        </w:rPr>
        <w:t xml:space="preserve">może </w:t>
      </w:r>
      <w:r w:rsidR="00FE7291" w:rsidRPr="00DB5DD5">
        <w:rPr>
          <w:rFonts w:ascii="Calibri" w:hAnsi="Calibri" w:cs="Calibri"/>
          <w:lang w:val="pl-PL"/>
        </w:rPr>
        <w:t xml:space="preserve">wskazać maksymalnie </w:t>
      </w:r>
      <w:r w:rsidR="00DE0DCE" w:rsidRPr="00DE0DCE">
        <w:rPr>
          <w:rFonts w:ascii="Calibri" w:hAnsi="Calibri" w:cs="Calibri"/>
          <w:b/>
          <w:bCs/>
          <w:i/>
          <w:iCs/>
          <w:color w:val="0070C0"/>
          <w:lang w:val="pl-PL"/>
        </w:rPr>
        <w:t xml:space="preserve">3 </w:t>
      </w:r>
      <w:r w:rsidR="00FE7291" w:rsidRPr="00DE0DCE">
        <w:rPr>
          <w:rFonts w:ascii="Calibri" w:hAnsi="Calibri" w:cs="Calibri"/>
          <w:b/>
          <w:bCs/>
          <w:i/>
          <w:iCs/>
          <w:color w:val="0070C0"/>
          <w:lang w:val="pl-PL"/>
        </w:rPr>
        <w:t>dodatkow</w:t>
      </w:r>
      <w:r w:rsidR="00DE0DCE" w:rsidRPr="00DE0DCE">
        <w:rPr>
          <w:rFonts w:ascii="Calibri" w:hAnsi="Calibri" w:cs="Calibri"/>
          <w:b/>
          <w:bCs/>
          <w:i/>
          <w:iCs/>
          <w:color w:val="0070C0"/>
          <w:lang w:val="pl-PL"/>
        </w:rPr>
        <w:t>e</w:t>
      </w:r>
      <w:r w:rsidR="00FE7291" w:rsidRPr="00DE0DCE">
        <w:rPr>
          <w:rFonts w:ascii="Calibri" w:hAnsi="Calibri" w:cs="Calibri"/>
          <w:b/>
          <w:bCs/>
          <w:i/>
          <w:iCs/>
          <w:color w:val="0070C0"/>
          <w:lang w:val="pl-PL"/>
        </w:rPr>
        <w:t xml:space="preserve"> </w:t>
      </w:r>
      <w:r w:rsidR="00EC3CF6" w:rsidRPr="00DE0DCE">
        <w:rPr>
          <w:rFonts w:ascii="Calibri" w:hAnsi="Calibri" w:cs="Calibri"/>
          <w:b/>
          <w:bCs/>
          <w:i/>
          <w:iCs/>
          <w:color w:val="0070C0"/>
          <w:lang w:val="pl-PL"/>
        </w:rPr>
        <w:t>usług</w:t>
      </w:r>
      <w:r w:rsidR="00DE0DCE" w:rsidRPr="00DE0DCE">
        <w:rPr>
          <w:rFonts w:ascii="Calibri" w:hAnsi="Calibri" w:cs="Calibri"/>
          <w:b/>
          <w:bCs/>
          <w:i/>
          <w:iCs/>
          <w:color w:val="0070C0"/>
          <w:lang w:val="pl-PL"/>
        </w:rPr>
        <w:t>i</w:t>
      </w:r>
      <w:r w:rsidR="00FE7291" w:rsidRPr="00DB5DD5">
        <w:rPr>
          <w:rFonts w:ascii="Calibri" w:hAnsi="Calibri" w:cs="Calibri"/>
          <w:lang w:val="pl-PL"/>
        </w:rPr>
        <w:t>.</w:t>
      </w:r>
      <w:r w:rsidR="00EC3CF6" w:rsidRPr="00DB5DD5">
        <w:rPr>
          <w:rFonts w:ascii="Calibri" w:hAnsi="Calibri" w:cs="Calibri"/>
          <w:lang w:val="pl-PL"/>
        </w:rPr>
        <w:t xml:space="preserve"> W przypadku wskazania większej ilości usług, Zamawiający podda ocenie wyłącznie </w:t>
      </w:r>
      <w:r w:rsidR="00DE0DCE" w:rsidRPr="00DE0DCE">
        <w:rPr>
          <w:rFonts w:ascii="Calibri" w:hAnsi="Calibri" w:cs="Calibri"/>
          <w:b/>
          <w:bCs/>
          <w:i/>
          <w:iCs/>
          <w:color w:val="0070C0"/>
          <w:lang w:val="pl-PL"/>
        </w:rPr>
        <w:t>3</w:t>
      </w:r>
      <w:r w:rsidR="00EC3CF6" w:rsidRPr="00DE0DCE">
        <w:rPr>
          <w:rFonts w:ascii="Calibri" w:hAnsi="Calibri" w:cs="Calibri"/>
          <w:b/>
          <w:bCs/>
          <w:i/>
          <w:iCs/>
          <w:color w:val="0070C0"/>
          <w:lang w:val="pl-PL"/>
        </w:rPr>
        <w:t xml:space="preserve"> pierwsz</w:t>
      </w:r>
      <w:r w:rsidR="00DE0DCE" w:rsidRPr="00DE0DCE">
        <w:rPr>
          <w:rFonts w:ascii="Calibri" w:hAnsi="Calibri" w:cs="Calibri"/>
          <w:b/>
          <w:bCs/>
          <w:i/>
          <w:iCs/>
          <w:color w:val="0070C0"/>
          <w:lang w:val="pl-PL"/>
        </w:rPr>
        <w:t>e</w:t>
      </w:r>
      <w:r w:rsidR="00EC3CF6" w:rsidRPr="00DE0DCE">
        <w:rPr>
          <w:rFonts w:ascii="Calibri" w:hAnsi="Calibri" w:cs="Calibri"/>
          <w:b/>
          <w:bCs/>
          <w:i/>
          <w:iCs/>
          <w:color w:val="0070C0"/>
          <w:lang w:val="pl-PL"/>
        </w:rPr>
        <w:t xml:space="preserve"> </w:t>
      </w:r>
      <w:r w:rsidR="00DB6516" w:rsidRPr="00DE0DCE">
        <w:rPr>
          <w:rFonts w:ascii="Calibri" w:hAnsi="Calibri" w:cs="Calibri"/>
          <w:b/>
          <w:bCs/>
          <w:i/>
          <w:iCs/>
          <w:color w:val="0070C0"/>
          <w:lang w:val="pl-PL"/>
        </w:rPr>
        <w:t>pozycj</w:t>
      </w:r>
      <w:r w:rsidR="00DE0DCE" w:rsidRPr="00DE0DCE">
        <w:rPr>
          <w:rFonts w:ascii="Calibri" w:hAnsi="Calibri" w:cs="Calibri"/>
          <w:b/>
          <w:bCs/>
          <w:i/>
          <w:iCs/>
          <w:color w:val="0070C0"/>
          <w:lang w:val="pl-PL"/>
        </w:rPr>
        <w:t>e</w:t>
      </w:r>
      <w:r w:rsidR="00EC3CF6" w:rsidRPr="00DB5DD5">
        <w:rPr>
          <w:rFonts w:ascii="Calibri" w:hAnsi="Calibri" w:cs="Calibri"/>
          <w:lang w:val="pl-PL"/>
        </w:rPr>
        <w:t>.</w:t>
      </w:r>
    </w:p>
    <w:p w14:paraId="64FA5A72" w14:textId="698AEF59" w:rsidR="00FE7291" w:rsidRPr="00DB5DD5" w:rsidRDefault="00FE7291" w:rsidP="00771293">
      <w:pPr>
        <w:pStyle w:val="CMSANHeading2"/>
        <w:rPr>
          <w:rFonts w:ascii="Calibri" w:hAnsi="Calibri" w:cs="Calibri"/>
          <w:lang w:val="pl-PL"/>
        </w:rPr>
      </w:pPr>
      <w:r w:rsidRPr="00DB5DD5">
        <w:rPr>
          <w:rFonts w:ascii="Calibri" w:hAnsi="Calibri" w:cs="Calibri"/>
          <w:lang w:val="pl-PL"/>
        </w:rPr>
        <w:t xml:space="preserve">W celu wykazania doświadczenia podlegającego ocenie w </w:t>
      </w:r>
      <w:r w:rsidR="00610768" w:rsidRPr="00DB5DD5">
        <w:rPr>
          <w:rFonts w:ascii="Calibri" w:hAnsi="Calibri" w:cs="Calibri"/>
          <w:lang w:val="pl-PL"/>
        </w:rPr>
        <w:t xml:space="preserve">zakresie </w:t>
      </w:r>
      <w:r w:rsidRPr="00DB5DD5">
        <w:rPr>
          <w:rFonts w:ascii="Calibri" w:hAnsi="Calibri" w:cs="Calibri"/>
          <w:lang w:val="pl-PL"/>
        </w:rPr>
        <w:t xml:space="preserve">kryterium selekcji </w:t>
      </w:r>
      <w:r w:rsidR="002D78BE" w:rsidRPr="00DB5DD5">
        <w:rPr>
          <w:rFonts w:ascii="Calibri" w:eastAsia="Times New Roman" w:hAnsi="Calibri" w:cs="Calibri"/>
          <w:lang w:val="pl-PL" w:eastAsia="pl-PL"/>
        </w:rPr>
        <w:t>wykonawca</w:t>
      </w:r>
      <w:r w:rsidR="002D78BE" w:rsidRPr="00DB5DD5">
        <w:rPr>
          <w:rFonts w:ascii="Calibri" w:hAnsi="Calibri" w:cs="Calibri"/>
          <w:lang w:val="pl-PL"/>
        </w:rPr>
        <w:t xml:space="preserve"> </w:t>
      </w:r>
      <w:r w:rsidRPr="00DB5DD5">
        <w:rPr>
          <w:rFonts w:ascii="Calibri" w:hAnsi="Calibri" w:cs="Calibri"/>
          <w:lang w:val="pl-PL"/>
        </w:rPr>
        <w:t xml:space="preserve">zobowiązany jest złożyć wraz z Wnioskiem </w:t>
      </w:r>
      <w:r w:rsidR="00EC3CF6" w:rsidRPr="00DB5DD5">
        <w:rPr>
          <w:rFonts w:ascii="Calibri" w:hAnsi="Calibri" w:cs="Calibri"/>
          <w:lang w:val="pl-PL"/>
        </w:rPr>
        <w:t>w</w:t>
      </w:r>
      <w:r w:rsidRPr="00DB5DD5">
        <w:rPr>
          <w:rFonts w:ascii="Calibri" w:hAnsi="Calibri" w:cs="Calibri"/>
          <w:lang w:val="pl-PL"/>
        </w:rPr>
        <w:t xml:space="preserve">ykaz </w:t>
      </w:r>
      <w:r w:rsidR="00EC3CF6" w:rsidRPr="00DB5DD5">
        <w:rPr>
          <w:rFonts w:ascii="Calibri" w:hAnsi="Calibri" w:cs="Calibri"/>
          <w:lang w:val="pl-PL"/>
        </w:rPr>
        <w:t>u</w:t>
      </w:r>
      <w:r w:rsidRPr="00DB5DD5">
        <w:rPr>
          <w:rFonts w:ascii="Calibri" w:hAnsi="Calibri" w:cs="Calibri"/>
          <w:lang w:val="pl-PL"/>
        </w:rPr>
        <w:t xml:space="preserve">sług, o którym mowa </w:t>
      </w:r>
      <w:r w:rsidR="00CC1FCE" w:rsidRPr="00DB5DD5">
        <w:rPr>
          <w:rFonts w:ascii="Calibri" w:hAnsi="Calibri" w:cs="Calibri"/>
          <w:lang w:val="pl-PL"/>
        </w:rPr>
        <w:br/>
      </w:r>
      <w:r w:rsidRPr="00DB5DD5">
        <w:rPr>
          <w:rFonts w:ascii="Calibri" w:hAnsi="Calibri" w:cs="Calibri"/>
          <w:lang w:val="pl-PL"/>
        </w:rPr>
        <w:t xml:space="preserve">w Rozdziale </w:t>
      </w:r>
      <w:r w:rsidR="00E06FE6" w:rsidRPr="00DB5DD5">
        <w:rPr>
          <w:rFonts w:ascii="Calibri" w:hAnsi="Calibri" w:cs="Calibri"/>
          <w:lang w:val="pl-PL"/>
        </w:rPr>
        <w:fldChar w:fldCharType="begin"/>
      </w:r>
      <w:r w:rsidR="00E06FE6" w:rsidRPr="00DB5DD5">
        <w:rPr>
          <w:rFonts w:ascii="Calibri" w:hAnsi="Calibri" w:cs="Calibri"/>
          <w:lang w:val="pl-PL"/>
        </w:rPr>
        <w:instrText xml:space="preserve"> REF _Ref176957467 \r \h </w:instrText>
      </w:r>
      <w:r w:rsidR="00DB5DD5" w:rsidRPr="00DB5DD5">
        <w:rPr>
          <w:rFonts w:ascii="Calibri" w:hAnsi="Calibri" w:cs="Calibri"/>
          <w:lang w:val="pl-PL"/>
        </w:rPr>
        <w:instrText xml:space="preserve"> \* MERGEFORMAT </w:instrText>
      </w:r>
      <w:r w:rsidR="00E06FE6" w:rsidRPr="00DB5DD5">
        <w:rPr>
          <w:rFonts w:ascii="Calibri" w:hAnsi="Calibri" w:cs="Calibri"/>
          <w:lang w:val="pl-PL"/>
        </w:rPr>
      </w:r>
      <w:r w:rsidR="00E06FE6"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13</w:t>
      </w:r>
      <w:r w:rsidR="00E06FE6" w:rsidRPr="00DB5DD5">
        <w:rPr>
          <w:rFonts w:ascii="Calibri" w:hAnsi="Calibri" w:cs="Calibri"/>
          <w:lang w:val="pl-PL"/>
        </w:rPr>
        <w:fldChar w:fldCharType="end"/>
      </w:r>
      <w:r w:rsidRPr="00DB5DD5">
        <w:rPr>
          <w:rFonts w:ascii="Calibri" w:hAnsi="Calibri" w:cs="Calibri"/>
          <w:lang w:val="pl-PL"/>
        </w:rPr>
        <w:t xml:space="preserve"> OPiW. </w:t>
      </w:r>
    </w:p>
    <w:p w14:paraId="57A98B7F" w14:textId="511CDCF4" w:rsidR="00401D1B" w:rsidRPr="00DB5DD5" w:rsidRDefault="00401D1B" w:rsidP="00771293">
      <w:pPr>
        <w:pStyle w:val="CMSANHeading2"/>
        <w:rPr>
          <w:rFonts w:ascii="Calibri" w:hAnsi="Calibri" w:cs="Calibri"/>
          <w:lang w:val="pl-PL"/>
        </w:rPr>
      </w:pPr>
      <w:bookmarkStart w:id="28" w:name="_Hlk183453198"/>
      <w:r w:rsidRPr="00DB5DD5">
        <w:rPr>
          <w:rFonts w:ascii="Calibri" w:hAnsi="Calibri" w:cs="Calibri"/>
          <w:lang w:val="pl-PL"/>
        </w:rPr>
        <w:t xml:space="preserve">Jeżeli liczba </w:t>
      </w:r>
      <w:r w:rsidR="002D78BE" w:rsidRPr="00DB5DD5">
        <w:rPr>
          <w:rFonts w:ascii="Calibri" w:hAnsi="Calibri" w:cs="Calibri"/>
          <w:lang w:val="pl-PL"/>
        </w:rPr>
        <w:t>wykonawców</w:t>
      </w:r>
      <w:r w:rsidRPr="00DB5DD5">
        <w:rPr>
          <w:rFonts w:ascii="Calibri" w:hAnsi="Calibri" w:cs="Calibri"/>
          <w:lang w:val="pl-PL"/>
        </w:rPr>
        <w:t xml:space="preserve">, którzy złożyli niepodlegające odrzuceniu Wnioski będzie większa </w:t>
      </w:r>
      <w:r w:rsidR="00DE0DCE">
        <w:rPr>
          <w:rFonts w:ascii="Calibri" w:hAnsi="Calibri" w:cs="Calibri"/>
          <w:lang w:val="pl-PL"/>
        </w:rPr>
        <w:br/>
      </w:r>
      <w:r w:rsidRPr="00DB5DD5">
        <w:rPr>
          <w:rFonts w:ascii="Calibri" w:hAnsi="Calibri" w:cs="Calibri"/>
          <w:lang w:val="pl-PL"/>
        </w:rPr>
        <w:t xml:space="preserve">niż </w:t>
      </w:r>
      <w:r w:rsidR="00DE0DCE" w:rsidRPr="00DE0DCE">
        <w:rPr>
          <w:rFonts w:ascii="Calibri" w:hAnsi="Calibri" w:cs="Calibri"/>
          <w:b/>
          <w:bCs/>
          <w:color w:val="0070C0"/>
          <w:lang w:val="pl-PL"/>
        </w:rPr>
        <w:t>8,</w:t>
      </w:r>
      <w:r w:rsidRPr="005B3899">
        <w:rPr>
          <w:rFonts w:ascii="Calibri" w:eastAsia="Times New Roman" w:hAnsi="Calibri" w:cs="Calibri"/>
          <w:lang w:val="pl-PL" w:eastAsia="pl-PL"/>
        </w:rPr>
        <w:t xml:space="preserve"> </w:t>
      </w:r>
      <w:r w:rsidRPr="00DB5DD5">
        <w:rPr>
          <w:rFonts w:ascii="Calibri" w:eastAsia="Times New Roman" w:hAnsi="Calibri" w:cs="Calibri"/>
          <w:lang w:val="pl-PL" w:eastAsia="pl-PL"/>
        </w:rPr>
        <w:t>do</w:t>
      </w:r>
      <w:r w:rsidRPr="00DB5DD5">
        <w:rPr>
          <w:rFonts w:ascii="Calibri" w:hAnsi="Calibri" w:cs="Calibri"/>
          <w:lang w:val="pl-PL"/>
        </w:rPr>
        <w:t xml:space="preserve"> składania ofert zaproszeni zostaną </w:t>
      </w:r>
      <w:r w:rsidR="002D78BE" w:rsidRPr="00DB5DD5">
        <w:rPr>
          <w:rFonts w:ascii="Calibri" w:hAnsi="Calibri" w:cs="Calibri"/>
          <w:lang w:val="pl-PL"/>
        </w:rPr>
        <w:t>w</w:t>
      </w:r>
      <w:r w:rsidRPr="00DB5DD5">
        <w:rPr>
          <w:rFonts w:ascii="Calibri" w:hAnsi="Calibri" w:cs="Calibri"/>
          <w:lang w:val="pl-PL"/>
        </w:rPr>
        <w:t xml:space="preserve">ykonawcy, którzy otrzymają najwyższą liczbę punktów w kryterium selekcji wskazanym w </w:t>
      </w:r>
      <w:r w:rsidR="00610768" w:rsidRPr="00DB5DD5">
        <w:rPr>
          <w:rFonts w:ascii="Calibri" w:hAnsi="Calibri" w:cs="Calibri"/>
          <w:lang w:val="pl-PL"/>
        </w:rPr>
        <w:t xml:space="preserve">niniejszym </w:t>
      </w:r>
      <w:r w:rsidRPr="00DB5DD5">
        <w:rPr>
          <w:rFonts w:ascii="Calibri" w:hAnsi="Calibri" w:cs="Calibri"/>
          <w:lang w:val="pl-PL"/>
        </w:rPr>
        <w:t>Rozdziale. W przypadku uzyskania równej ilości punktów</w:t>
      </w:r>
      <w:r w:rsidR="00610768" w:rsidRPr="00DB5DD5">
        <w:rPr>
          <w:rFonts w:ascii="Calibri" w:hAnsi="Calibri" w:cs="Calibri"/>
          <w:lang w:val="pl-PL"/>
        </w:rPr>
        <w:t xml:space="preserve"> przez kilku </w:t>
      </w:r>
      <w:r w:rsidR="002D78BE" w:rsidRPr="00DB5DD5">
        <w:rPr>
          <w:rFonts w:ascii="Calibri" w:hAnsi="Calibri" w:cs="Calibri"/>
          <w:lang w:val="pl-PL"/>
        </w:rPr>
        <w:t>wykonawców</w:t>
      </w:r>
      <w:r w:rsidRPr="00DB5DD5">
        <w:rPr>
          <w:rFonts w:ascii="Calibri" w:hAnsi="Calibri" w:cs="Calibri"/>
          <w:lang w:val="pl-PL"/>
        </w:rPr>
        <w:t xml:space="preserve">, </w:t>
      </w:r>
      <w:r w:rsidR="00B34206" w:rsidRPr="00DB5DD5">
        <w:rPr>
          <w:rFonts w:ascii="Calibri" w:hAnsi="Calibri" w:cs="Calibri"/>
          <w:lang w:val="pl-PL"/>
        </w:rPr>
        <w:t>decydujące znaczenie będzie mieć</w:t>
      </w:r>
      <w:r w:rsidRPr="00DB5DD5">
        <w:rPr>
          <w:rFonts w:ascii="Calibri" w:hAnsi="Calibri" w:cs="Calibri"/>
          <w:lang w:val="pl-PL"/>
        </w:rPr>
        <w:t xml:space="preserve"> </w:t>
      </w:r>
      <w:r w:rsidR="00B34206" w:rsidRPr="00DB5DD5">
        <w:rPr>
          <w:rFonts w:ascii="Calibri" w:hAnsi="Calibri" w:cs="Calibri"/>
          <w:lang w:val="pl-PL"/>
        </w:rPr>
        <w:t>większa</w:t>
      </w:r>
      <w:r w:rsidRPr="00DB5DD5">
        <w:rPr>
          <w:rFonts w:ascii="Calibri" w:hAnsi="Calibri" w:cs="Calibri"/>
          <w:lang w:val="pl-PL"/>
        </w:rPr>
        <w:t xml:space="preserve"> łączna wartość m² </w:t>
      </w:r>
      <w:r w:rsidR="00D321FC" w:rsidRPr="00DB5DD5">
        <w:rPr>
          <w:rFonts w:ascii="Calibri" w:hAnsi="Calibri" w:cs="Calibri"/>
          <w:lang w:val="pl-PL"/>
        </w:rPr>
        <w:t>w ramach przedstawionych usług</w:t>
      </w:r>
      <w:r w:rsidR="0089430D" w:rsidRPr="00DB5DD5">
        <w:rPr>
          <w:rFonts w:ascii="Calibri" w:hAnsi="Calibri" w:cs="Calibri"/>
          <w:lang w:val="pl-PL"/>
        </w:rPr>
        <w:t xml:space="preserve"> (zliczona dla wszystkich usług </w:t>
      </w:r>
      <w:r w:rsidR="002D78BE" w:rsidRPr="00DB5DD5">
        <w:rPr>
          <w:rFonts w:ascii="Calibri" w:hAnsi="Calibri" w:cs="Calibri"/>
          <w:lang w:val="pl-PL"/>
        </w:rPr>
        <w:t xml:space="preserve">wykonawcy </w:t>
      </w:r>
      <w:r w:rsidR="0089430D" w:rsidRPr="00DB5DD5">
        <w:rPr>
          <w:rFonts w:ascii="Calibri" w:hAnsi="Calibri" w:cs="Calibri"/>
          <w:lang w:val="pl-PL"/>
        </w:rPr>
        <w:t>wykazanych na potrzeby spełniania kryteriów selekcji</w:t>
      </w:r>
      <w:r w:rsidR="00804F4B" w:rsidRPr="00DB5DD5">
        <w:rPr>
          <w:rFonts w:ascii="Calibri" w:hAnsi="Calibri" w:cs="Calibri"/>
          <w:lang w:val="pl-PL"/>
        </w:rPr>
        <w:t>, t.j. z wyłączeniem usług przedstawionych na potrzeby spełniania warunków udziału w Postępowaniu</w:t>
      </w:r>
      <w:r w:rsidR="0089430D" w:rsidRPr="00DB5DD5">
        <w:rPr>
          <w:rFonts w:ascii="Calibri" w:hAnsi="Calibri" w:cs="Calibri"/>
          <w:lang w:val="pl-PL"/>
        </w:rPr>
        <w:t>)</w:t>
      </w:r>
      <w:r w:rsidRPr="00DB5DD5">
        <w:rPr>
          <w:rFonts w:ascii="Calibri" w:hAnsi="Calibri" w:cs="Calibri"/>
          <w:lang w:val="pl-PL"/>
        </w:rPr>
        <w:t xml:space="preserve">. </w:t>
      </w:r>
    </w:p>
    <w:bookmarkEnd w:id="28"/>
    <w:p w14:paraId="05AFFC49" w14:textId="598CD85A" w:rsidR="00597067" w:rsidRPr="00DB5DD5" w:rsidRDefault="00401D1B" w:rsidP="00771293">
      <w:pPr>
        <w:pStyle w:val="CMSANHeading2"/>
        <w:rPr>
          <w:rFonts w:ascii="Calibri" w:hAnsi="Calibri" w:cs="Calibri"/>
          <w:lang w:val="pl-PL"/>
        </w:rPr>
      </w:pPr>
      <w:r w:rsidRPr="00DB5DD5">
        <w:rPr>
          <w:rFonts w:ascii="Calibri" w:hAnsi="Calibri" w:cs="Calibri"/>
          <w:lang w:val="pl-PL"/>
        </w:rPr>
        <w:t xml:space="preserve">W przypadku, gdy liczba </w:t>
      </w:r>
      <w:r w:rsidR="002D78BE" w:rsidRPr="00DB5DD5">
        <w:rPr>
          <w:rFonts w:ascii="Calibri" w:hAnsi="Calibri" w:cs="Calibri"/>
          <w:lang w:val="pl-PL"/>
        </w:rPr>
        <w:t>wykonawców</w:t>
      </w:r>
      <w:r w:rsidRPr="00DB5DD5">
        <w:rPr>
          <w:rFonts w:ascii="Calibri" w:hAnsi="Calibri" w:cs="Calibri"/>
          <w:lang w:val="pl-PL"/>
        </w:rPr>
        <w:t xml:space="preserve">, którzy złożyli niepodlegające odrzuceniu Wnioski </w:t>
      </w:r>
      <w:r w:rsidR="00134518" w:rsidRPr="00DB5DD5">
        <w:rPr>
          <w:rFonts w:ascii="Calibri" w:hAnsi="Calibri" w:cs="Calibri"/>
          <w:lang w:val="pl-PL"/>
        </w:rPr>
        <w:br/>
      </w:r>
      <w:r w:rsidRPr="00DB5DD5">
        <w:rPr>
          <w:rFonts w:ascii="Calibri" w:hAnsi="Calibri" w:cs="Calibri"/>
          <w:lang w:val="pl-PL"/>
        </w:rPr>
        <w:t xml:space="preserve">o </w:t>
      </w:r>
      <w:r w:rsidRPr="00DB5DD5">
        <w:rPr>
          <w:rFonts w:ascii="Calibri" w:eastAsia="Times New Roman" w:hAnsi="Calibri" w:cs="Calibri"/>
          <w:lang w:val="pl-PL" w:eastAsia="pl-PL"/>
        </w:rPr>
        <w:t>dopuszczenie</w:t>
      </w:r>
      <w:r w:rsidRPr="00DB5DD5">
        <w:rPr>
          <w:rFonts w:ascii="Calibri" w:hAnsi="Calibri" w:cs="Calibri"/>
          <w:lang w:val="pl-PL"/>
        </w:rPr>
        <w:t xml:space="preserve"> do udziału w Postępowaniu będzie mniejsza niż 3, Zamawiający będzie mógł kontynuować </w:t>
      </w:r>
      <w:r w:rsidR="005627A0" w:rsidRPr="00DB5DD5">
        <w:rPr>
          <w:rFonts w:ascii="Calibri" w:hAnsi="Calibri" w:cs="Calibri"/>
          <w:lang w:val="pl-PL"/>
        </w:rPr>
        <w:t>P</w:t>
      </w:r>
      <w:r w:rsidRPr="00DB5DD5">
        <w:rPr>
          <w:rFonts w:ascii="Calibri" w:hAnsi="Calibri" w:cs="Calibri"/>
          <w:lang w:val="pl-PL"/>
        </w:rPr>
        <w:t xml:space="preserve">ostępowanie zapraszając tych </w:t>
      </w:r>
      <w:r w:rsidR="002D78BE" w:rsidRPr="00DB5DD5">
        <w:rPr>
          <w:rFonts w:ascii="Calibri" w:hAnsi="Calibri" w:cs="Calibri"/>
          <w:lang w:val="pl-PL"/>
        </w:rPr>
        <w:t xml:space="preserve">wykonawców </w:t>
      </w:r>
      <w:r w:rsidRPr="00DB5DD5">
        <w:rPr>
          <w:rFonts w:ascii="Calibri" w:hAnsi="Calibri" w:cs="Calibri"/>
          <w:lang w:val="pl-PL"/>
        </w:rPr>
        <w:t xml:space="preserve">do dialogu albo unieważnić </w:t>
      </w:r>
      <w:r w:rsidR="005627A0" w:rsidRPr="00DB5DD5">
        <w:rPr>
          <w:rFonts w:ascii="Calibri" w:hAnsi="Calibri" w:cs="Calibri"/>
          <w:lang w:val="pl-PL"/>
        </w:rPr>
        <w:t>P</w:t>
      </w:r>
      <w:r w:rsidRPr="00DB5DD5">
        <w:rPr>
          <w:rFonts w:ascii="Calibri" w:hAnsi="Calibri" w:cs="Calibri"/>
          <w:lang w:val="pl-PL"/>
        </w:rPr>
        <w:t xml:space="preserve">ostępowanie na podstawie art. 258 ust. 1 </w:t>
      </w:r>
      <w:r w:rsidR="0089430D" w:rsidRPr="00DB5DD5">
        <w:rPr>
          <w:rFonts w:ascii="Calibri" w:hAnsi="Calibri" w:cs="Calibri"/>
          <w:lang w:val="pl-PL"/>
        </w:rPr>
        <w:t>UPZP</w:t>
      </w:r>
      <w:r w:rsidRPr="00DB5DD5">
        <w:rPr>
          <w:rFonts w:ascii="Calibri" w:hAnsi="Calibri" w:cs="Calibri"/>
          <w:lang w:val="pl-PL"/>
        </w:rPr>
        <w:t>.</w:t>
      </w:r>
    </w:p>
    <w:p w14:paraId="452DCE39" w14:textId="1E0FF5C3" w:rsidR="006D782D" w:rsidRPr="00DB5DD5" w:rsidRDefault="00597067" w:rsidP="00771293">
      <w:pPr>
        <w:pStyle w:val="CMSANHeading2"/>
        <w:rPr>
          <w:rFonts w:ascii="Calibri" w:hAnsi="Calibri" w:cs="Calibri"/>
          <w:lang w:val="pl-PL"/>
        </w:rPr>
      </w:pPr>
      <w:r w:rsidRPr="00DB5DD5">
        <w:rPr>
          <w:rFonts w:ascii="Calibri" w:hAnsi="Calibri" w:cs="Calibri"/>
          <w:lang w:val="pl-PL"/>
        </w:rPr>
        <w:t xml:space="preserve">Jeżeli </w:t>
      </w:r>
      <w:r w:rsidR="002D78BE" w:rsidRPr="00DB5DD5">
        <w:rPr>
          <w:rFonts w:ascii="Calibri" w:hAnsi="Calibri" w:cs="Calibri"/>
          <w:lang w:val="pl-PL"/>
        </w:rPr>
        <w:t xml:space="preserve">wykonawca </w:t>
      </w:r>
      <w:r w:rsidRPr="00DB5DD5">
        <w:rPr>
          <w:rFonts w:ascii="Calibri" w:hAnsi="Calibri" w:cs="Calibri"/>
          <w:lang w:val="pl-PL"/>
        </w:rPr>
        <w:t xml:space="preserve">w celu potwierdzenia spełniania kryteriów selekcji polega na zdolnościach </w:t>
      </w:r>
      <w:r w:rsidRPr="00DB5DD5">
        <w:rPr>
          <w:rFonts w:ascii="Calibri" w:eastAsia="Times New Roman" w:hAnsi="Calibri" w:cs="Calibri"/>
          <w:lang w:val="pl-PL" w:eastAsia="pl-PL"/>
        </w:rPr>
        <w:t>technicznych</w:t>
      </w:r>
      <w:r w:rsidRPr="00DB5DD5">
        <w:rPr>
          <w:rFonts w:ascii="Calibri" w:hAnsi="Calibri" w:cs="Calibri"/>
          <w:lang w:val="pl-PL"/>
        </w:rPr>
        <w:t xml:space="preserve"> lub zawodowych podmiotów udostępniających zasoby, składa wraz z Wnioskiem zobowiązanie podmiotu udostępniającego zasoby do oddania mu do dyspozycji niezbędnych zasobów na potrzeby realizacji danego zamówienia lub inny podmiotowy środek dowodowy potwierdzający, że </w:t>
      </w:r>
      <w:r w:rsidR="002D78BE" w:rsidRPr="00DB5DD5">
        <w:rPr>
          <w:rFonts w:ascii="Calibri" w:hAnsi="Calibri" w:cs="Calibri"/>
          <w:lang w:val="pl-PL"/>
        </w:rPr>
        <w:t xml:space="preserve">wykonawca </w:t>
      </w:r>
      <w:r w:rsidRPr="00DB5DD5">
        <w:rPr>
          <w:rFonts w:ascii="Calibri" w:hAnsi="Calibri" w:cs="Calibri"/>
          <w:lang w:val="pl-PL"/>
        </w:rPr>
        <w:t>realizując zamówienie, będzie dysponował niezbędnymi zasobami tych podmiotów. Warunki korzystania z potencjału podmiotów udostępniających zasoby w celu uzyskania punktów w kryterium selekcji są analogiczne jak w przypadku warunków udziału w Postępowaniu.</w:t>
      </w:r>
    </w:p>
    <w:p w14:paraId="6A91AA23" w14:textId="56362F30" w:rsidR="00545AB1" w:rsidRPr="00DB5DD5" w:rsidRDefault="00545AB1" w:rsidP="00771293">
      <w:pPr>
        <w:pStyle w:val="CMSANHeading1"/>
        <w:rPr>
          <w:rFonts w:ascii="Calibri" w:hAnsi="Calibri" w:cs="Calibri"/>
          <w:lang w:val="pl-PL"/>
        </w:rPr>
      </w:pPr>
      <w:bookmarkStart w:id="29" w:name="_Ref176957467"/>
      <w:bookmarkStart w:id="30" w:name="_Ref176957968"/>
      <w:bookmarkStart w:id="31" w:name="_Toc176979919"/>
      <w:r w:rsidRPr="00DB5DD5">
        <w:rPr>
          <w:rFonts w:ascii="Calibri" w:hAnsi="Calibri" w:cs="Calibri"/>
          <w:lang w:val="pl-PL"/>
        </w:rPr>
        <w:lastRenderedPageBreak/>
        <w:t>INFORMACJA O PODMIOTOWYCH ŚRODKACH DOWODOWYCH</w:t>
      </w:r>
      <w:bookmarkEnd w:id="29"/>
      <w:bookmarkEnd w:id="30"/>
      <w:bookmarkEnd w:id="31"/>
    </w:p>
    <w:p w14:paraId="41F378E7" w14:textId="5B4A7B2C" w:rsidR="0003242E" w:rsidRPr="00DB5DD5" w:rsidRDefault="004B1F30" w:rsidP="00771293">
      <w:pPr>
        <w:pStyle w:val="CMSANHeading2"/>
        <w:rPr>
          <w:rFonts w:ascii="Calibri" w:hAnsi="Calibri" w:cs="Calibri"/>
          <w:lang w:val="pl-PL"/>
        </w:rPr>
      </w:pPr>
      <w:r w:rsidRPr="00DB5DD5">
        <w:rPr>
          <w:rFonts w:ascii="Calibri" w:eastAsia="Times New Roman" w:hAnsi="Calibri" w:cs="Calibri"/>
          <w:lang w:val="pl-PL" w:eastAsia="pl-PL"/>
        </w:rPr>
        <w:t>Wykonawca</w:t>
      </w:r>
      <w:r w:rsidRPr="00DB5DD5">
        <w:rPr>
          <w:rFonts w:ascii="Calibri" w:hAnsi="Calibri" w:cs="Calibri"/>
          <w:lang w:val="pl-PL"/>
        </w:rPr>
        <w:t xml:space="preserve"> zobowiązany będzie do złożenia środków dowodowych żądanych przez Zamawiającego na potwierdzenie: </w:t>
      </w:r>
    </w:p>
    <w:p w14:paraId="39E38B98" w14:textId="77777777" w:rsidR="004B1F30" w:rsidRPr="00DB5DD5" w:rsidRDefault="004B1F30" w:rsidP="000528B0">
      <w:pPr>
        <w:pStyle w:val="CMSANHeading4"/>
        <w:rPr>
          <w:rFonts w:ascii="Calibri" w:hAnsi="Calibri" w:cs="Calibri"/>
          <w:lang w:val="pl-PL"/>
        </w:rPr>
      </w:pPr>
      <w:r w:rsidRPr="00DB5DD5">
        <w:rPr>
          <w:rFonts w:ascii="Calibri" w:hAnsi="Calibri" w:cs="Calibri"/>
          <w:lang w:val="pl-PL"/>
        </w:rPr>
        <w:t xml:space="preserve">braku podstaw wykluczenia, </w:t>
      </w:r>
    </w:p>
    <w:p w14:paraId="2C1C9C1F" w14:textId="3455E851" w:rsidR="0010185E" w:rsidRPr="00DB5DD5" w:rsidRDefault="004B1F30" w:rsidP="00771293">
      <w:pPr>
        <w:pStyle w:val="CMSANHeading4"/>
        <w:rPr>
          <w:rFonts w:ascii="Calibri" w:hAnsi="Calibri" w:cs="Calibri"/>
          <w:lang w:val="pl-PL"/>
        </w:rPr>
      </w:pPr>
      <w:r w:rsidRPr="00DB5DD5">
        <w:rPr>
          <w:rFonts w:ascii="Calibri" w:hAnsi="Calibri" w:cs="Calibri"/>
          <w:lang w:val="pl-PL"/>
        </w:rPr>
        <w:t xml:space="preserve">spełniania warunków udziału </w:t>
      </w:r>
      <w:r w:rsidR="001C50BE" w:rsidRPr="00DB5DD5">
        <w:rPr>
          <w:rFonts w:ascii="Calibri" w:hAnsi="Calibri" w:cs="Calibri"/>
          <w:lang w:val="pl-PL"/>
        </w:rPr>
        <w:t>w P</w:t>
      </w:r>
      <w:r w:rsidRPr="00DB5DD5">
        <w:rPr>
          <w:rFonts w:ascii="Calibri" w:hAnsi="Calibri" w:cs="Calibri"/>
          <w:lang w:val="pl-PL"/>
        </w:rPr>
        <w:t>ostępowaniu</w:t>
      </w:r>
      <w:r w:rsidR="0003242E" w:rsidRPr="00DB5DD5">
        <w:rPr>
          <w:rFonts w:ascii="Calibri" w:hAnsi="Calibri" w:cs="Calibri"/>
          <w:lang w:val="pl-PL"/>
        </w:rPr>
        <w:t xml:space="preserve"> i kryteriów selekcji</w:t>
      </w:r>
      <w:r w:rsidRPr="00DB5DD5">
        <w:rPr>
          <w:rFonts w:ascii="Calibri" w:hAnsi="Calibri" w:cs="Calibri"/>
          <w:lang w:val="pl-PL"/>
        </w:rPr>
        <w:t>.</w:t>
      </w:r>
    </w:p>
    <w:p w14:paraId="6EAEC6CF" w14:textId="4633A9C6" w:rsidR="0003242E" w:rsidRPr="00DB5DD5" w:rsidRDefault="0010185E" w:rsidP="00771293">
      <w:pPr>
        <w:pStyle w:val="CMSANHeading2"/>
        <w:rPr>
          <w:rFonts w:ascii="Calibri" w:hAnsi="Calibri" w:cs="Calibri"/>
          <w:lang w:val="pl-PL"/>
        </w:rPr>
      </w:pPr>
      <w:bookmarkStart w:id="32" w:name="_Ref176957709"/>
      <w:r w:rsidRPr="00DB5DD5">
        <w:rPr>
          <w:rFonts w:ascii="Calibri" w:hAnsi="Calibri" w:cs="Calibri"/>
          <w:b/>
          <w:bCs/>
          <w:lang w:val="pl-PL"/>
        </w:rPr>
        <w:t xml:space="preserve">Wraz z </w:t>
      </w:r>
      <w:r w:rsidR="00EE4DEE" w:rsidRPr="00DB5DD5">
        <w:rPr>
          <w:rFonts w:ascii="Calibri" w:hAnsi="Calibri" w:cs="Calibri"/>
          <w:b/>
          <w:bCs/>
          <w:lang w:val="pl-PL"/>
        </w:rPr>
        <w:t>W</w:t>
      </w:r>
      <w:r w:rsidRPr="00DB5DD5">
        <w:rPr>
          <w:rFonts w:ascii="Calibri" w:hAnsi="Calibri" w:cs="Calibri"/>
          <w:b/>
          <w:bCs/>
          <w:lang w:val="pl-PL"/>
        </w:rPr>
        <w:t xml:space="preserve">nioskiem </w:t>
      </w:r>
      <w:r w:rsidR="002D78BE" w:rsidRPr="00DB5DD5">
        <w:rPr>
          <w:rFonts w:ascii="Calibri" w:eastAsia="Times New Roman" w:hAnsi="Calibri" w:cs="Calibri"/>
          <w:lang w:val="pl-PL" w:eastAsia="pl-PL"/>
        </w:rPr>
        <w:t>wykonawca</w:t>
      </w:r>
      <w:r w:rsidR="002D78BE" w:rsidRPr="00DB5DD5">
        <w:rPr>
          <w:rFonts w:ascii="Calibri" w:hAnsi="Calibri" w:cs="Calibri"/>
          <w:lang w:val="pl-PL"/>
        </w:rPr>
        <w:t xml:space="preserve"> </w:t>
      </w:r>
      <w:r w:rsidRPr="00DB5DD5">
        <w:rPr>
          <w:rFonts w:ascii="Calibri" w:hAnsi="Calibri" w:cs="Calibri"/>
          <w:lang w:val="pl-PL"/>
        </w:rPr>
        <w:t>zobowiązany jest złożyć</w:t>
      </w:r>
      <w:r w:rsidR="0003242E" w:rsidRPr="00DB5DD5">
        <w:rPr>
          <w:rFonts w:ascii="Calibri" w:hAnsi="Calibri" w:cs="Calibri"/>
          <w:lang w:val="pl-PL"/>
        </w:rPr>
        <w:t>:</w:t>
      </w:r>
      <w:bookmarkEnd w:id="32"/>
    </w:p>
    <w:p w14:paraId="6394D470" w14:textId="31ABB7E5" w:rsidR="008855F8" w:rsidRPr="00DB5DD5" w:rsidRDefault="0010185E" w:rsidP="008A680A">
      <w:pPr>
        <w:pStyle w:val="CMSANHeading4"/>
        <w:rPr>
          <w:rFonts w:ascii="Calibri" w:hAnsi="Calibri" w:cs="Calibri"/>
          <w:lang w:val="pl-PL"/>
        </w:rPr>
      </w:pPr>
      <w:r w:rsidRPr="00DB5DD5">
        <w:rPr>
          <w:rFonts w:ascii="Calibri" w:hAnsi="Calibri" w:cs="Calibri"/>
          <w:lang w:val="pl-PL"/>
        </w:rPr>
        <w:t>aktualn</w:t>
      </w:r>
      <w:r w:rsidR="008855F8" w:rsidRPr="00DB5DD5">
        <w:rPr>
          <w:rFonts w:ascii="Calibri" w:hAnsi="Calibri" w:cs="Calibri"/>
          <w:lang w:val="pl-PL"/>
        </w:rPr>
        <w:t>e</w:t>
      </w:r>
      <w:r w:rsidRPr="00DB5DD5">
        <w:rPr>
          <w:rFonts w:ascii="Calibri" w:hAnsi="Calibri" w:cs="Calibri"/>
          <w:lang w:val="pl-PL"/>
        </w:rPr>
        <w:t xml:space="preserve"> na dzień złożenia </w:t>
      </w:r>
      <w:r w:rsidR="008855F8" w:rsidRPr="00DB5DD5">
        <w:rPr>
          <w:rFonts w:ascii="Calibri" w:hAnsi="Calibri" w:cs="Calibri"/>
          <w:lang w:val="pl-PL"/>
        </w:rPr>
        <w:t xml:space="preserve">oświadczenie składane w oparciu o art. 125 ust. 1 </w:t>
      </w:r>
      <w:r w:rsidR="0003242E" w:rsidRPr="00DB5DD5">
        <w:rPr>
          <w:rFonts w:ascii="Calibri" w:hAnsi="Calibri" w:cs="Calibri"/>
          <w:lang w:val="pl-PL"/>
        </w:rPr>
        <w:t>UPZP</w:t>
      </w:r>
      <w:r w:rsidR="008855F8" w:rsidRPr="00DB5DD5">
        <w:rPr>
          <w:rFonts w:ascii="Calibri" w:hAnsi="Calibri" w:cs="Calibri"/>
          <w:lang w:val="pl-PL"/>
        </w:rPr>
        <w:t xml:space="preserve"> o niepodleganiu wykluczeniu z postępowania i spełnianiu warunków udziału </w:t>
      </w:r>
      <w:r w:rsidR="00F955EA" w:rsidRPr="00DB5DD5">
        <w:rPr>
          <w:rFonts w:ascii="Calibri" w:hAnsi="Calibri" w:cs="Calibri"/>
          <w:lang w:val="pl-PL"/>
        </w:rPr>
        <w:br/>
      </w:r>
      <w:r w:rsidR="008855F8" w:rsidRPr="00DB5DD5">
        <w:rPr>
          <w:rFonts w:ascii="Calibri" w:hAnsi="Calibri" w:cs="Calibri"/>
          <w:lang w:val="pl-PL"/>
        </w:rPr>
        <w:t>w postępowaniu w formie</w:t>
      </w:r>
      <w:r w:rsidR="0003242E" w:rsidRPr="00DB5DD5">
        <w:rPr>
          <w:rFonts w:ascii="Calibri" w:hAnsi="Calibri" w:cs="Calibri"/>
          <w:lang w:val="pl-PL"/>
        </w:rPr>
        <w:t xml:space="preserve"> JEDZ</w:t>
      </w:r>
      <w:r w:rsidR="008855F8" w:rsidRPr="00DB5DD5">
        <w:rPr>
          <w:rFonts w:ascii="Calibri" w:hAnsi="Calibri" w:cs="Calibri"/>
          <w:lang w:val="pl-PL"/>
        </w:rPr>
        <w:t>. JEDZ sporządza się zgodnie ze wzorem standardowego formularza określonego w rozporządzeniu wykonawczym Komisji (UE) 2016/7 z dnia 5 stycznia 2016 r. ustanawiającym standardowy formularz jednolitego europejskiego dokumentu zamówienia (Dz. Urz. UE L 3 z 06.01.2016 str. 16).</w:t>
      </w:r>
      <w:r w:rsidR="008855F8" w:rsidRPr="00DB5DD5">
        <w:rPr>
          <w:rFonts w:ascii="Calibri" w:hAnsi="Calibri" w:cs="Calibri"/>
          <w:b/>
          <w:bCs/>
          <w:lang w:val="pl-PL"/>
        </w:rPr>
        <w:t xml:space="preserve"> </w:t>
      </w:r>
      <w:r w:rsidR="008855F8" w:rsidRPr="00DB5DD5">
        <w:rPr>
          <w:rFonts w:ascii="Calibri" w:hAnsi="Calibri" w:cs="Calibri"/>
          <w:lang w:val="pl-PL"/>
        </w:rPr>
        <w:t xml:space="preserve">Wykonawca wypełnia JEDZ w następującym zakresie: część II, III, IV, V, VI. Wykonawca w zakresie dotyczącym spełnienia warunków udziału w </w:t>
      </w:r>
      <w:r w:rsidR="0003242E" w:rsidRPr="00DB5DD5">
        <w:rPr>
          <w:rFonts w:ascii="Calibri" w:hAnsi="Calibri" w:cs="Calibri"/>
          <w:lang w:val="pl-PL"/>
        </w:rPr>
        <w:t>P</w:t>
      </w:r>
      <w:r w:rsidR="008855F8" w:rsidRPr="00DB5DD5">
        <w:rPr>
          <w:rFonts w:ascii="Calibri" w:hAnsi="Calibri" w:cs="Calibri"/>
          <w:lang w:val="pl-PL"/>
        </w:rPr>
        <w:t>ostępowaniu może ograniczyć się do wypełnienia sekcji alfa w części IV JEDZ i nie musi wypełniać żadnej z pozostałych sekcji w części IV JEDZ</w:t>
      </w:r>
      <w:r w:rsidR="008A680A" w:rsidRPr="00DB5DD5">
        <w:rPr>
          <w:rFonts w:ascii="Calibri" w:hAnsi="Calibri" w:cs="Calibri"/>
          <w:lang w:val="pl-PL"/>
        </w:rPr>
        <w:t xml:space="preserve"> – zgodnie z wzorem stanowiącym Załącznik nr 8 do OPiW</w:t>
      </w:r>
      <w:r w:rsidR="0003242E" w:rsidRPr="00DB5DD5">
        <w:rPr>
          <w:rFonts w:ascii="Calibri" w:hAnsi="Calibri" w:cs="Calibri"/>
          <w:lang w:val="pl-PL"/>
        </w:rPr>
        <w:t>;</w:t>
      </w:r>
    </w:p>
    <w:p w14:paraId="01E4E1A6" w14:textId="3E900095" w:rsidR="0003242E" w:rsidRPr="00DB5DD5" w:rsidRDefault="0003242E" w:rsidP="00771293">
      <w:pPr>
        <w:pStyle w:val="CMSANHeading4"/>
        <w:rPr>
          <w:rFonts w:ascii="Calibri" w:hAnsi="Calibri" w:cs="Calibri"/>
          <w:lang w:val="pl-PL"/>
        </w:rPr>
      </w:pPr>
      <w:r w:rsidRPr="00DB5DD5">
        <w:rPr>
          <w:rFonts w:ascii="Calibri" w:hAnsi="Calibri" w:cs="Calibri"/>
          <w:lang w:val="pl-PL"/>
        </w:rPr>
        <w:t xml:space="preserve">oświadczenia </w:t>
      </w:r>
      <w:r w:rsidR="002D78BE" w:rsidRPr="00DB5DD5">
        <w:rPr>
          <w:rFonts w:ascii="Calibri" w:hAnsi="Calibri" w:cs="Calibri"/>
          <w:lang w:val="pl-PL"/>
        </w:rPr>
        <w:t xml:space="preserve">wykonawcy </w:t>
      </w:r>
      <w:r w:rsidRPr="00DB5DD5">
        <w:rPr>
          <w:rFonts w:ascii="Calibri" w:hAnsi="Calibri" w:cs="Calibri"/>
          <w:lang w:val="pl-PL"/>
        </w:rPr>
        <w:t xml:space="preserve">dotyczące przesłanek wykluczenia z art. 5k Rozporządzenia sankcyjnego oraz art. 7 ust. 1 Ustawy sankcyjnej składane na podstawie art. 125 ust. 1 </w:t>
      </w:r>
      <w:r w:rsidR="00931C9E" w:rsidRPr="00DB5DD5">
        <w:rPr>
          <w:rFonts w:ascii="Calibri" w:hAnsi="Calibri" w:cs="Calibri"/>
          <w:lang w:val="pl-PL"/>
        </w:rPr>
        <w:t>UPZP</w:t>
      </w:r>
      <w:r w:rsidRPr="00DB5DD5">
        <w:rPr>
          <w:rFonts w:ascii="Calibri" w:hAnsi="Calibri" w:cs="Calibri"/>
          <w:lang w:val="pl-PL"/>
        </w:rPr>
        <w:t xml:space="preserve"> – zgodnie z wzorem stanowiącym Załącznik nr </w:t>
      </w:r>
      <w:r w:rsidR="0009326D" w:rsidRPr="00DB5DD5">
        <w:rPr>
          <w:rFonts w:ascii="Calibri" w:hAnsi="Calibri" w:cs="Calibri"/>
          <w:lang w:val="pl-PL"/>
        </w:rPr>
        <w:t xml:space="preserve">4 </w:t>
      </w:r>
      <w:r w:rsidRPr="00DB5DD5">
        <w:rPr>
          <w:rFonts w:ascii="Calibri" w:hAnsi="Calibri" w:cs="Calibri"/>
          <w:lang w:val="pl-PL"/>
        </w:rPr>
        <w:t xml:space="preserve">do OPiW. W przypadku </w:t>
      </w:r>
      <w:r w:rsidR="002D78BE" w:rsidRPr="00DB5DD5">
        <w:rPr>
          <w:rFonts w:ascii="Calibri" w:hAnsi="Calibri" w:cs="Calibri"/>
          <w:lang w:val="pl-PL"/>
        </w:rPr>
        <w:t xml:space="preserve">wykonawców </w:t>
      </w:r>
      <w:r w:rsidRPr="00DB5DD5">
        <w:rPr>
          <w:rFonts w:ascii="Calibri" w:hAnsi="Calibri" w:cs="Calibri"/>
          <w:lang w:val="pl-PL"/>
        </w:rPr>
        <w:t xml:space="preserve">wspólnie ubiegających się o udzielenie zamówienia oświadczenie musi złożyć każdy z </w:t>
      </w:r>
      <w:r w:rsidR="002D78BE" w:rsidRPr="00DB5DD5">
        <w:rPr>
          <w:rFonts w:ascii="Calibri" w:hAnsi="Calibri" w:cs="Calibri"/>
          <w:lang w:val="pl-PL"/>
        </w:rPr>
        <w:t>wykonawców</w:t>
      </w:r>
      <w:r w:rsidRPr="00DB5DD5">
        <w:rPr>
          <w:rFonts w:ascii="Calibri" w:hAnsi="Calibri" w:cs="Calibri"/>
          <w:lang w:val="pl-PL"/>
        </w:rPr>
        <w:t>;</w:t>
      </w:r>
    </w:p>
    <w:p w14:paraId="5FA6B61C" w14:textId="6C533914" w:rsidR="008855F8" w:rsidRPr="00DB5DD5" w:rsidRDefault="0003242E" w:rsidP="00771293">
      <w:pPr>
        <w:pStyle w:val="CMSANHeading4"/>
        <w:rPr>
          <w:rFonts w:ascii="Calibri" w:hAnsi="Calibri" w:cs="Calibri"/>
          <w:lang w:val="pl-PL"/>
        </w:rPr>
      </w:pPr>
      <w:r w:rsidRPr="00DB5DD5">
        <w:rPr>
          <w:rFonts w:ascii="Calibri" w:hAnsi="Calibri" w:cs="Calibri"/>
          <w:lang w:val="pl-PL"/>
        </w:rPr>
        <w:t xml:space="preserve">jeżeli dotyczy – oświadczenie podmiotu udostępniającego zasoby dotyczące przesłanek wykluczenia z art. 5k Rozporządzenia sankcyjnego oraz art. 7 ust. 1 Ustawy sankcyjnej składane na podstawie art. 125 ust. 5 </w:t>
      </w:r>
      <w:r w:rsidR="00544F63" w:rsidRPr="00DB5DD5">
        <w:rPr>
          <w:rFonts w:ascii="Calibri" w:hAnsi="Calibri" w:cs="Calibri"/>
          <w:lang w:val="pl-PL"/>
        </w:rPr>
        <w:t xml:space="preserve">UPZP </w:t>
      </w:r>
      <w:r w:rsidRPr="00DB5DD5">
        <w:rPr>
          <w:rFonts w:ascii="Calibri" w:hAnsi="Calibri" w:cs="Calibri"/>
          <w:lang w:val="pl-PL"/>
        </w:rPr>
        <w:t xml:space="preserve">– zgodnie z wzorem stanowiącym Załącznik nr </w:t>
      </w:r>
      <w:r w:rsidR="0009326D" w:rsidRPr="00DB5DD5">
        <w:rPr>
          <w:rFonts w:ascii="Calibri" w:hAnsi="Calibri" w:cs="Calibri"/>
          <w:lang w:val="pl-PL"/>
        </w:rPr>
        <w:t xml:space="preserve">5 </w:t>
      </w:r>
      <w:r w:rsidRPr="00DB5DD5">
        <w:rPr>
          <w:rFonts w:ascii="Calibri" w:hAnsi="Calibri" w:cs="Calibri"/>
          <w:lang w:val="pl-PL"/>
        </w:rPr>
        <w:t>do OPiW</w:t>
      </w:r>
      <w:r w:rsidR="004D12A9" w:rsidRPr="00DB5DD5">
        <w:rPr>
          <w:rFonts w:ascii="Calibri" w:hAnsi="Calibri" w:cs="Calibri"/>
          <w:lang w:val="pl-PL"/>
        </w:rPr>
        <w:t>;</w:t>
      </w:r>
    </w:p>
    <w:p w14:paraId="3CE8E06A" w14:textId="63A1CE07" w:rsidR="00BD3B65" w:rsidRPr="00DB5DD5" w:rsidRDefault="0049274D" w:rsidP="00771293">
      <w:pPr>
        <w:pStyle w:val="CMSANHeading4"/>
        <w:rPr>
          <w:rFonts w:ascii="Calibri" w:hAnsi="Calibri" w:cs="Calibri"/>
          <w:lang w:val="pl-PL"/>
        </w:rPr>
      </w:pPr>
      <w:bookmarkStart w:id="33" w:name="_Hlk176501783"/>
      <w:r w:rsidRPr="00DB5DD5">
        <w:rPr>
          <w:rFonts w:ascii="Calibri" w:hAnsi="Calibri" w:cs="Calibri"/>
          <w:lang w:val="pl-PL"/>
        </w:rPr>
        <w:t xml:space="preserve">jeżeli dotyczy – </w:t>
      </w:r>
      <w:r w:rsidR="00BD3B65" w:rsidRPr="00DB5DD5">
        <w:rPr>
          <w:rFonts w:ascii="Calibri" w:hAnsi="Calibri" w:cs="Calibri"/>
          <w:lang w:val="pl-PL"/>
        </w:rPr>
        <w:t>zobowiązanie podmiotu udostępniającego zasoby do oddania mu do dyspozycji niezbędnych zasobów na potrzeby realizacji danego zamówienia – zgodnie z wzorem stanowiącym Załącznik nr 3 do OPiW</w:t>
      </w:r>
      <w:r w:rsidR="004D12A9" w:rsidRPr="00DB5DD5">
        <w:rPr>
          <w:rFonts w:ascii="Calibri" w:hAnsi="Calibri" w:cs="Calibri"/>
          <w:lang w:val="pl-PL"/>
        </w:rPr>
        <w:t>;</w:t>
      </w:r>
    </w:p>
    <w:p w14:paraId="26F22AE7" w14:textId="01D0B0D4" w:rsidR="00BD3B65" w:rsidRPr="00DB5DD5" w:rsidRDefault="0049274D" w:rsidP="00771293">
      <w:pPr>
        <w:pStyle w:val="CMSANHeading4"/>
        <w:rPr>
          <w:rFonts w:ascii="Calibri" w:hAnsi="Calibri" w:cs="Calibri"/>
          <w:lang w:val="pl-PL"/>
        </w:rPr>
      </w:pPr>
      <w:r w:rsidRPr="00DB5DD5">
        <w:rPr>
          <w:rFonts w:ascii="Calibri" w:hAnsi="Calibri" w:cs="Calibri"/>
          <w:lang w:val="pl-PL"/>
        </w:rPr>
        <w:t xml:space="preserve">jeżeli dotyczy – </w:t>
      </w:r>
      <w:r w:rsidR="00947C9D" w:rsidRPr="00DB5DD5">
        <w:rPr>
          <w:rFonts w:ascii="Calibri" w:hAnsi="Calibri" w:cs="Calibri"/>
          <w:lang w:val="pl-PL"/>
        </w:rPr>
        <w:t>o</w:t>
      </w:r>
      <w:r w:rsidR="00BD3B65" w:rsidRPr="00DB5DD5">
        <w:rPr>
          <w:rFonts w:ascii="Calibri" w:hAnsi="Calibri" w:cs="Calibri"/>
          <w:lang w:val="pl-PL"/>
        </w:rPr>
        <w:t xml:space="preserve">świadczenie, o którym mowa w art. 117 ust. 4 </w:t>
      </w:r>
      <w:r w:rsidR="00947C9D" w:rsidRPr="00DB5DD5">
        <w:rPr>
          <w:rFonts w:ascii="Calibri" w:hAnsi="Calibri" w:cs="Calibri"/>
          <w:lang w:val="pl-PL"/>
        </w:rPr>
        <w:t>UPZP</w:t>
      </w:r>
      <w:r w:rsidR="00BD3B65" w:rsidRPr="00DB5DD5">
        <w:rPr>
          <w:rFonts w:ascii="Calibri" w:hAnsi="Calibri" w:cs="Calibri"/>
          <w:lang w:val="pl-PL"/>
        </w:rPr>
        <w:t xml:space="preserve"> – </w:t>
      </w:r>
      <w:r w:rsidR="00947C9D" w:rsidRPr="00DB5DD5">
        <w:rPr>
          <w:rFonts w:ascii="Calibri" w:hAnsi="Calibri" w:cs="Calibri"/>
          <w:lang w:val="pl-PL"/>
        </w:rPr>
        <w:t>zgodnie</w:t>
      </w:r>
      <w:r w:rsidR="00DB5DD5">
        <w:rPr>
          <w:rFonts w:ascii="Calibri" w:hAnsi="Calibri" w:cs="Calibri"/>
          <w:lang w:val="pl-PL"/>
        </w:rPr>
        <w:br/>
      </w:r>
      <w:r w:rsidR="00947C9D" w:rsidRPr="00DB5DD5">
        <w:rPr>
          <w:rFonts w:ascii="Calibri" w:hAnsi="Calibri" w:cs="Calibri"/>
          <w:lang w:val="pl-PL"/>
        </w:rPr>
        <w:t>z wzorem</w:t>
      </w:r>
      <w:r w:rsidR="00BD3B65" w:rsidRPr="00DB5DD5">
        <w:rPr>
          <w:rFonts w:ascii="Calibri" w:hAnsi="Calibri" w:cs="Calibri"/>
          <w:lang w:val="pl-PL"/>
        </w:rPr>
        <w:t xml:space="preserve"> </w:t>
      </w:r>
      <w:r w:rsidR="00947C9D" w:rsidRPr="00DB5DD5">
        <w:rPr>
          <w:rFonts w:ascii="Calibri" w:hAnsi="Calibri" w:cs="Calibri"/>
          <w:lang w:val="pl-PL"/>
        </w:rPr>
        <w:t>stanowiącym załącznik nr 6 do OPIW</w:t>
      </w:r>
      <w:r w:rsidR="00BD3B65" w:rsidRPr="00DB5DD5">
        <w:rPr>
          <w:rFonts w:ascii="Calibri" w:hAnsi="Calibri" w:cs="Calibri"/>
          <w:lang w:val="pl-PL"/>
        </w:rPr>
        <w:t xml:space="preserve"> </w:t>
      </w:r>
      <w:r w:rsidR="00947C9D" w:rsidRPr="00DB5DD5">
        <w:rPr>
          <w:rFonts w:ascii="Calibri" w:hAnsi="Calibri" w:cs="Calibri"/>
          <w:lang w:val="pl-PL"/>
        </w:rPr>
        <w:t>(oświadczenie odnosi się do wykonawców wspólnie ubiegających się o udzielenie zamówienia)</w:t>
      </w:r>
      <w:r w:rsidR="00BD3B65" w:rsidRPr="00DB5DD5">
        <w:rPr>
          <w:rFonts w:ascii="Calibri" w:hAnsi="Calibri" w:cs="Calibri"/>
          <w:lang w:val="pl-PL"/>
        </w:rPr>
        <w:t>.</w:t>
      </w:r>
    </w:p>
    <w:bookmarkEnd w:id="33"/>
    <w:p w14:paraId="738E0120" w14:textId="1870DCDC" w:rsidR="008855F8" w:rsidRPr="00DB5DD5" w:rsidRDefault="008855F8" w:rsidP="00BB538A">
      <w:pPr>
        <w:pStyle w:val="CMSANIndent1"/>
        <w:ind w:left="720"/>
        <w:rPr>
          <w:rFonts w:ascii="Calibri" w:hAnsi="Calibri" w:cs="Calibri"/>
          <w:i/>
          <w:iCs/>
          <w:lang w:val="pl-PL"/>
        </w:rPr>
      </w:pPr>
      <w:r w:rsidRPr="00DB5DD5">
        <w:rPr>
          <w:rFonts w:ascii="Calibri" w:hAnsi="Calibri" w:cs="Calibri"/>
          <w:i/>
          <w:iCs/>
          <w:lang w:val="pl-PL"/>
        </w:rPr>
        <w:t>UWAGA</w:t>
      </w:r>
      <w:r w:rsidR="00BB538A" w:rsidRPr="00DB5DD5">
        <w:rPr>
          <w:rFonts w:ascii="Calibri" w:hAnsi="Calibri" w:cs="Calibri"/>
          <w:i/>
          <w:iCs/>
          <w:lang w:val="pl-PL"/>
        </w:rPr>
        <w:br/>
      </w:r>
      <w:r w:rsidRPr="00DB5DD5">
        <w:rPr>
          <w:rFonts w:ascii="Calibri" w:hAnsi="Calibri" w:cs="Calibri"/>
          <w:i/>
          <w:iCs/>
          <w:lang w:val="pl-PL"/>
        </w:rPr>
        <w:t>JEDZ składają odrębnie:</w:t>
      </w:r>
    </w:p>
    <w:p w14:paraId="29CE1E6A" w14:textId="474E03F1" w:rsidR="008855F8" w:rsidRPr="00DB5DD5" w:rsidRDefault="002D78BE" w:rsidP="00BB538A">
      <w:pPr>
        <w:pStyle w:val="Listapunktowana2"/>
        <w:tabs>
          <w:tab w:val="clear" w:pos="643"/>
          <w:tab w:val="clear" w:pos="1701"/>
          <w:tab w:val="num" w:pos="87"/>
          <w:tab w:val="left" w:pos="1985"/>
        </w:tabs>
        <w:ind w:left="1429" w:hanging="709"/>
        <w:rPr>
          <w:rFonts w:ascii="Calibri" w:hAnsi="Calibri" w:cs="Calibri"/>
          <w:i/>
          <w:iCs/>
          <w:lang w:val="pl-PL"/>
        </w:rPr>
      </w:pPr>
      <w:r w:rsidRPr="00DB5DD5">
        <w:rPr>
          <w:rFonts w:ascii="Calibri" w:hAnsi="Calibri" w:cs="Calibri"/>
          <w:i/>
          <w:iCs/>
          <w:lang w:val="pl-PL"/>
        </w:rPr>
        <w:t xml:space="preserve">wykonawca </w:t>
      </w:r>
      <w:r w:rsidR="008855F8" w:rsidRPr="00DB5DD5">
        <w:rPr>
          <w:rFonts w:ascii="Calibri" w:hAnsi="Calibri" w:cs="Calibri"/>
          <w:i/>
          <w:iCs/>
          <w:lang w:val="pl-PL"/>
        </w:rPr>
        <w:t xml:space="preserve">/ każdy spośród </w:t>
      </w:r>
      <w:r w:rsidRPr="00DB5DD5">
        <w:rPr>
          <w:rFonts w:ascii="Calibri" w:hAnsi="Calibri" w:cs="Calibri"/>
          <w:i/>
          <w:iCs/>
          <w:lang w:val="pl-PL"/>
        </w:rPr>
        <w:t xml:space="preserve">wykonawców </w:t>
      </w:r>
      <w:r w:rsidR="008855F8" w:rsidRPr="00DB5DD5">
        <w:rPr>
          <w:rFonts w:ascii="Calibri" w:hAnsi="Calibri" w:cs="Calibri"/>
          <w:i/>
          <w:iCs/>
          <w:lang w:val="pl-PL"/>
        </w:rPr>
        <w:t>wspólnie ubiegających się o udzielenie zamówienia;</w:t>
      </w:r>
    </w:p>
    <w:p w14:paraId="637190A9" w14:textId="16FA192F" w:rsidR="008855F8" w:rsidRPr="00DB5DD5" w:rsidRDefault="008855F8" w:rsidP="00BB538A">
      <w:pPr>
        <w:pStyle w:val="Listapunktowana2"/>
        <w:tabs>
          <w:tab w:val="clear" w:pos="643"/>
          <w:tab w:val="clear" w:pos="1701"/>
          <w:tab w:val="left" w:pos="1985"/>
        </w:tabs>
        <w:ind w:left="1429" w:hanging="709"/>
        <w:rPr>
          <w:rFonts w:ascii="Calibri" w:hAnsi="Calibri" w:cs="Calibri"/>
          <w:i/>
          <w:iCs/>
          <w:lang w:val="pl-PL"/>
        </w:rPr>
      </w:pPr>
      <w:r w:rsidRPr="00DB5DD5">
        <w:rPr>
          <w:rFonts w:ascii="Calibri" w:hAnsi="Calibri" w:cs="Calibri"/>
          <w:i/>
          <w:iCs/>
          <w:lang w:val="pl-PL"/>
        </w:rPr>
        <w:t xml:space="preserve">podmiot trzeci, na którego potencjał powołuje się </w:t>
      </w:r>
      <w:r w:rsidR="002D78BE" w:rsidRPr="00DB5DD5">
        <w:rPr>
          <w:rFonts w:ascii="Calibri" w:hAnsi="Calibri" w:cs="Calibri"/>
          <w:i/>
          <w:iCs/>
          <w:lang w:val="pl-PL"/>
        </w:rPr>
        <w:t xml:space="preserve">wykonawca </w:t>
      </w:r>
      <w:r w:rsidRPr="00DB5DD5">
        <w:rPr>
          <w:rFonts w:ascii="Calibri" w:hAnsi="Calibri" w:cs="Calibri"/>
          <w:i/>
          <w:iCs/>
          <w:lang w:val="pl-PL"/>
        </w:rPr>
        <w:t>celem potwierdzenia spełnienia warunków udziału w Postępowaniu;</w:t>
      </w:r>
    </w:p>
    <w:p w14:paraId="7F6BDB89" w14:textId="782F10A3" w:rsidR="008855F8" w:rsidRPr="00DB5DD5" w:rsidRDefault="008855F8" w:rsidP="00BB538A">
      <w:pPr>
        <w:pStyle w:val="Listapunktowana2"/>
        <w:tabs>
          <w:tab w:val="clear" w:pos="643"/>
          <w:tab w:val="clear" w:pos="1701"/>
          <w:tab w:val="left" w:pos="1985"/>
        </w:tabs>
        <w:ind w:left="1429" w:hanging="709"/>
        <w:rPr>
          <w:rFonts w:ascii="Calibri" w:hAnsi="Calibri" w:cs="Calibri"/>
          <w:i/>
          <w:iCs/>
          <w:lang w:val="pl-PL"/>
        </w:rPr>
      </w:pPr>
      <w:r w:rsidRPr="00DB5DD5">
        <w:rPr>
          <w:rFonts w:ascii="Calibri" w:hAnsi="Calibri" w:cs="Calibri"/>
          <w:i/>
          <w:iCs/>
          <w:lang w:val="pl-PL"/>
        </w:rPr>
        <w:lastRenderedPageBreak/>
        <w:t xml:space="preserve">Zamawiający nie wymaga złożenia formularza JEDZ przez podwykonawców, na których zdolności </w:t>
      </w:r>
      <w:r w:rsidR="002D78BE" w:rsidRPr="00DB5DD5">
        <w:rPr>
          <w:rFonts w:ascii="Calibri" w:hAnsi="Calibri" w:cs="Calibri"/>
          <w:i/>
          <w:iCs/>
          <w:lang w:val="pl-PL"/>
        </w:rPr>
        <w:t xml:space="preserve">wykonawca </w:t>
      </w:r>
      <w:r w:rsidRPr="00DB5DD5">
        <w:rPr>
          <w:rFonts w:ascii="Calibri" w:hAnsi="Calibri" w:cs="Calibri"/>
          <w:i/>
          <w:iCs/>
          <w:lang w:val="pl-PL"/>
        </w:rPr>
        <w:t xml:space="preserve">nie polega. W przypadku podwykonawców, którym </w:t>
      </w:r>
      <w:r w:rsidR="747D523F" w:rsidRPr="00DB5DD5">
        <w:rPr>
          <w:rFonts w:ascii="Calibri" w:hAnsi="Calibri" w:cs="Calibri"/>
          <w:i/>
          <w:iCs/>
          <w:lang w:val="pl-PL"/>
        </w:rPr>
        <w:t>wykonawca</w:t>
      </w:r>
      <w:r w:rsidRPr="00DB5DD5">
        <w:rPr>
          <w:rFonts w:ascii="Calibri" w:hAnsi="Calibri" w:cs="Calibri"/>
          <w:i/>
          <w:iCs/>
          <w:lang w:val="pl-PL"/>
        </w:rPr>
        <w:t xml:space="preserve"> zamierza powierzyć wykonanie części zamówienia, </w:t>
      </w:r>
      <w:r w:rsidR="002D78BE" w:rsidRPr="00DB5DD5">
        <w:rPr>
          <w:rFonts w:ascii="Calibri" w:hAnsi="Calibri" w:cs="Calibri"/>
          <w:i/>
          <w:iCs/>
          <w:lang w:val="pl-PL"/>
        </w:rPr>
        <w:t xml:space="preserve">wykonawca </w:t>
      </w:r>
      <w:r w:rsidRPr="00DB5DD5">
        <w:rPr>
          <w:rFonts w:ascii="Calibri" w:hAnsi="Calibri" w:cs="Calibri"/>
          <w:i/>
          <w:iCs/>
          <w:lang w:val="pl-PL"/>
        </w:rPr>
        <w:t>wskazuje w części II sekcja D JEDZ wykaz proponowanych podwykonawców</w:t>
      </w:r>
      <w:r w:rsidR="00610768" w:rsidRPr="00DB5DD5">
        <w:rPr>
          <w:rFonts w:ascii="Calibri" w:hAnsi="Calibri" w:cs="Calibri"/>
          <w:i/>
          <w:iCs/>
          <w:lang w:val="pl-PL"/>
        </w:rPr>
        <w:t>.</w:t>
      </w:r>
    </w:p>
    <w:p w14:paraId="00D7496B" w14:textId="47E1A4B1" w:rsidR="0010185E" w:rsidRPr="00DB5DD5" w:rsidRDefault="008855F8" w:rsidP="00771293">
      <w:pPr>
        <w:pStyle w:val="CMSANHeading2"/>
        <w:rPr>
          <w:rFonts w:ascii="Calibri" w:hAnsi="Calibri" w:cs="Calibri"/>
          <w:lang w:val="pl-PL"/>
        </w:rPr>
      </w:pPr>
      <w:bookmarkStart w:id="34" w:name="_Ref176957714"/>
      <w:r w:rsidRPr="00DB5DD5">
        <w:rPr>
          <w:rFonts w:ascii="Calibri" w:hAnsi="Calibri" w:cs="Calibri"/>
          <w:b/>
          <w:bCs/>
          <w:lang w:val="pl-PL"/>
        </w:rPr>
        <w:t xml:space="preserve">Wraz z Wnioskiem </w:t>
      </w:r>
      <w:r w:rsidR="002D78BE" w:rsidRPr="00DB5DD5">
        <w:rPr>
          <w:rFonts w:ascii="Calibri" w:hAnsi="Calibri" w:cs="Calibri"/>
          <w:lang w:val="pl-PL"/>
        </w:rPr>
        <w:t xml:space="preserve">wykonawca </w:t>
      </w:r>
      <w:r w:rsidRPr="00DB5DD5">
        <w:rPr>
          <w:rFonts w:ascii="Calibri" w:hAnsi="Calibri" w:cs="Calibri"/>
          <w:lang w:val="pl-PL"/>
        </w:rPr>
        <w:t xml:space="preserve">zobowiązany jest złożyć aktualne na dzień złożenia </w:t>
      </w:r>
      <w:r w:rsidR="0010185E" w:rsidRPr="00DB5DD5">
        <w:rPr>
          <w:rFonts w:ascii="Calibri" w:hAnsi="Calibri" w:cs="Calibri"/>
          <w:lang w:val="pl-PL"/>
        </w:rPr>
        <w:t>następując</w:t>
      </w:r>
      <w:r w:rsidRPr="00DB5DD5">
        <w:rPr>
          <w:rFonts w:ascii="Calibri" w:hAnsi="Calibri" w:cs="Calibri"/>
          <w:lang w:val="pl-PL"/>
        </w:rPr>
        <w:t>e</w:t>
      </w:r>
      <w:r w:rsidR="0010185E" w:rsidRPr="00DB5DD5">
        <w:rPr>
          <w:rFonts w:ascii="Calibri" w:hAnsi="Calibri" w:cs="Calibri"/>
          <w:lang w:val="pl-PL"/>
        </w:rPr>
        <w:t xml:space="preserve"> podmiotow</w:t>
      </w:r>
      <w:r w:rsidRPr="00DB5DD5">
        <w:rPr>
          <w:rFonts w:ascii="Calibri" w:hAnsi="Calibri" w:cs="Calibri"/>
          <w:lang w:val="pl-PL"/>
        </w:rPr>
        <w:t>e</w:t>
      </w:r>
      <w:r w:rsidR="0010185E" w:rsidRPr="00DB5DD5">
        <w:rPr>
          <w:rFonts w:ascii="Calibri" w:hAnsi="Calibri" w:cs="Calibri"/>
          <w:lang w:val="pl-PL"/>
        </w:rPr>
        <w:t xml:space="preserve"> środ</w:t>
      </w:r>
      <w:r w:rsidRPr="00DB5DD5">
        <w:rPr>
          <w:rFonts w:ascii="Calibri" w:hAnsi="Calibri" w:cs="Calibri"/>
          <w:lang w:val="pl-PL"/>
        </w:rPr>
        <w:t>ki</w:t>
      </w:r>
      <w:r w:rsidR="0010185E" w:rsidRPr="00DB5DD5">
        <w:rPr>
          <w:rFonts w:ascii="Calibri" w:hAnsi="Calibri" w:cs="Calibri"/>
          <w:lang w:val="pl-PL"/>
        </w:rPr>
        <w:t xml:space="preserve"> dowodow</w:t>
      </w:r>
      <w:r w:rsidRPr="00DB5DD5">
        <w:rPr>
          <w:rFonts w:ascii="Calibri" w:hAnsi="Calibri" w:cs="Calibri"/>
          <w:lang w:val="pl-PL"/>
        </w:rPr>
        <w:t>e</w:t>
      </w:r>
      <w:r w:rsidR="0010185E" w:rsidRPr="00DB5DD5">
        <w:rPr>
          <w:rFonts w:ascii="Calibri" w:hAnsi="Calibri" w:cs="Calibri"/>
          <w:lang w:val="pl-PL"/>
        </w:rPr>
        <w:t xml:space="preserve"> potwierdzając</w:t>
      </w:r>
      <w:r w:rsidRPr="00DB5DD5">
        <w:rPr>
          <w:rFonts w:ascii="Calibri" w:hAnsi="Calibri" w:cs="Calibri"/>
          <w:lang w:val="pl-PL"/>
        </w:rPr>
        <w:t>e</w:t>
      </w:r>
      <w:r w:rsidR="0010185E" w:rsidRPr="00DB5DD5">
        <w:rPr>
          <w:rFonts w:ascii="Calibri" w:hAnsi="Calibri" w:cs="Calibri"/>
          <w:lang w:val="pl-PL"/>
        </w:rPr>
        <w:t xml:space="preserve"> spełnianie warunków udziału w postępowaniu (służąc</w:t>
      </w:r>
      <w:r w:rsidR="00610768" w:rsidRPr="00DB5DD5">
        <w:rPr>
          <w:rFonts w:ascii="Calibri" w:hAnsi="Calibri" w:cs="Calibri"/>
          <w:lang w:val="pl-PL"/>
        </w:rPr>
        <w:t>e</w:t>
      </w:r>
      <w:r w:rsidR="0010185E" w:rsidRPr="00DB5DD5">
        <w:rPr>
          <w:rFonts w:ascii="Calibri" w:hAnsi="Calibri" w:cs="Calibri"/>
          <w:lang w:val="pl-PL"/>
        </w:rPr>
        <w:t xml:space="preserve"> równocześnie </w:t>
      </w:r>
      <w:r w:rsidR="0010185E" w:rsidRPr="00DB5DD5">
        <w:rPr>
          <w:rFonts w:ascii="Calibri" w:eastAsia="Times New Roman" w:hAnsi="Calibri" w:cs="Calibri"/>
          <w:lang w:val="pl-PL" w:eastAsia="pl-PL"/>
        </w:rPr>
        <w:t>ocenie</w:t>
      </w:r>
      <w:r w:rsidR="0010185E" w:rsidRPr="00DB5DD5">
        <w:rPr>
          <w:rFonts w:ascii="Calibri" w:hAnsi="Calibri" w:cs="Calibri"/>
          <w:lang w:val="pl-PL"/>
        </w:rPr>
        <w:t xml:space="preserve"> </w:t>
      </w:r>
      <w:r w:rsidR="000153EA" w:rsidRPr="00DB5DD5">
        <w:rPr>
          <w:rFonts w:ascii="Calibri" w:hAnsi="Calibri" w:cs="Calibri"/>
          <w:lang w:val="pl-PL"/>
        </w:rPr>
        <w:t>wykonawców w</w:t>
      </w:r>
      <w:r w:rsidR="0010185E" w:rsidRPr="00DB5DD5">
        <w:rPr>
          <w:rFonts w:ascii="Calibri" w:hAnsi="Calibri" w:cs="Calibri"/>
          <w:lang w:val="pl-PL"/>
        </w:rPr>
        <w:t xml:space="preserve"> ramach kryterium selekcji):</w:t>
      </w:r>
      <w:bookmarkEnd w:id="34"/>
    </w:p>
    <w:p w14:paraId="50D47C16" w14:textId="1B5F8AFC" w:rsidR="006E39C8" w:rsidRPr="00DB5DD5" w:rsidRDefault="009C1FFD" w:rsidP="000528B0">
      <w:pPr>
        <w:pStyle w:val="CMSANHeading4"/>
        <w:rPr>
          <w:rFonts w:ascii="Calibri" w:hAnsi="Calibri" w:cs="Calibri"/>
          <w:lang w:val="pl-PL"/>
        </w:rPr>
      </w:pPr>
      <w:bookmarkStart w:id="35" w:name="_Ref176957496"/>
      <w:r w:rsidRPr="00DB5DD5">
        <w:rPr>
          <w:rFonts w:ascii="Calibri" w:hAnsi="Calibri" w:cs="Calibri"/>
          <w:lang w:val="pl-PL"/>
        </w:rPr>
        <w:t xml:space="preserve">Wykaz usług, </w:t>
      </w:r>
      <w:r w:rsidR="00BC0C78" w:rsidRPr="00DB5DD5">
        <w:rPr>
          <w:rFonts w:ascii="Calibri" w:hAnsi="Calibri" w:cs="Calibri"/>
          <w:lang w:val="pl-PL"/>
        </w:rPr>
        <w:t xml:space="preserve">wykonanych </w:t>
      </w:r>
      <w:r w:rsidRPr="00DB5DD5">
        <w:rPr>
          <w:rFonts w:ascii="Calibri" w:hAnsi="Calibri" w:cs="Calibri"/>
          <w:lang w:val="pl-PL"/>
        </w:rPr>
        <w:t>w okresie ostatnich 15 lat, a jeżeli okres prowadzenia działalności jest krótszy – w tym okresie, wraz z podaniem ich</w:t>
      </w:r>
      <w:r w:rsidR="00E24203" w:rsidRPr="00DB5DD5">
        <w:rPr>
          <w:rFonts w:ascii="Calibri" w:hAnsi="Calibri" w:cs="Calibri"/>
          <w:lang w:val="pl-PL"/>
        </w:rPr>
        <w:t xml:space="preserve"> </w:t>
      </w:r>
      <w:r w:rsidRPr="00DB5DD5">
        <w:rPr>
          <w:rFonts w:ascii="Calibri" w:hAnsi="Calibri" w:cs="Calibri"/>
          <w:lang w:val="pl-PL"/>
        </w:rPr>
        <w:t>przedmiotu,</w:t>
      </w:r>
      <w:r w:rsidR="00E24203" w:rsidRPr="00DB5DD5">
        <w:rPr>
          <w:rFonts w:ascii="Calibri" w:hAnsi="Calibri" w:cs="Calibri"/>
          <w:lang w:val="pl-PL"/>
        </w:rPr>
        <w:t xml:space="preserve"> </w:t>
      </w:r>
      <w:r w:rsidRPr="00DB5DD5">
        <w:rPr>
          <w:rFonts w:ascii="Calibri" w:hAnsi="Calibri" w:cs="Calibri"/>
          <w:lang w:val="pl-PL"/>
        </w:rPr>
        <w:t xml:space="preserve">dat wykonania i podmiotów, na rzecz których usługi zostały wykonane </w:t>
      </w:r>
      <w:r w:rsidR="0010185E" w:rsidRPr="00DB5DD5">
        <w:rPr>
          <w:rFonts w:ascii="Calibri" w:hAnsi="Calibri" w:cs="Calibri"/>
          <w:lang w:val="pl-PL"/>
        </w:rPr>
        <w:t xml:space="preserve">wraz </w:t>
      </w:r>
      <w:r w:rsidR="00DB5DD5">
        <w:rPr>
          <w:rFonts w:ascii="Calibri" w:hAnsi="Calibri" w:cs="Calibri"/>
          <w:lang w:val="pl-PL"/>
        </w:rPr>
        <w:br/>
      </w:r>
      <w:r w:rsidR="0010185E" w:rsidRPr="00DB5DD5">
        <w:rPr>
          <w:rFonts w:ascii="Calibri" w:hAnsi="Calibri" w:cs="Calibri"/>
          <w:lang w:val="pl-PL"/>
        </w:rPr>
        <w:t xml:space="preserve">z załączeniem dowodów określających, czy usługi zostały wykonane należycie, przy czym dowodami, o których mowa, są referencje bądź inne dokumenty sporządzone przez podmiot, na rzecz którego usługi zostały wykonane, a jeżeli </w:t>
      </w:r>
      <w:r w:rsidR="002D78BE" w:rsidRPr="00DB5DD5">
        <w:rPr>
          <w:rFonts w:ascii="Calibri" w:hAnsi="Calibri" w:cs="Calibri"/>
          <w:lang w:val="pl-PL"/>
        </w:rPr>
        <w:t>wykonawca</w:t>
      </w:r>
      <w:r w:rsidR="00DB5DD5">
        <w:rPr>
          <w:rFonts w:ascii="Calibri" w:hAnsi="Calibri" w:cs="Calibri"/>
          <w:lang w:val="pl-PL"/>
        </w:rPr>
        <w:br/>
      </w:r>
      <w:r w:rsidR="0010185E" w:rsidRPr="00DB5DD5">
        <w:rPr>
          <w:rFonts w:ascii="Calibri" w:hAnsi="Calibri" w:cs="Calibri"/>
          <w:lang w:val="pl-PL"/>
        </w:rPr>
        <w:t xml:space="preserve">z przyczyn niezależnych od niego nie jest w stanie uzyskać tych dokumentów - oświadczenie wykonawcy. Wzór wykazu stanowi </w:t>
      </w:r>
      <w:r w:rsidR="00C00934" w:rsidRPr="00DB5DD5">
        <w:rPr>
          <w:rFonts w:ascii="Calibri" w:hAnsi="Calibri" w:cs="Calibri"/>
          <w:b/>
          <w:bCs/>
          <w:lang w:val="pl-PL"/>
        </w:rPr>
        <w:t>Z</w:t>
      </w:r>
      <w:r w:rsidR="0010185E" w:rsidRPr="00DB5DD5">
        <w:rPr>
          <w:rFonts w:ascii="Calibri" w:hAnsi="Calibri" w:cs="Calibri"/>
          <w:b/>
          <w:bCs/>
          <w:lang w:val="pl-PL"/>
        </w:rPr>
        <w:t xml:space="preserve">ałącznik nr </w:t>
      </w:r>
      <w:r w:rsidR="0009326D" w:rsidRPr="00DB5DD5">
        <w:rPr>
          <w:rFonts w:ascii="Calibri" w:hAnsi="Calibri" w:cs="Calibri"/>
          <w:b/>
          <w:bCs/>
          <w:lang w:val="pl-PL"/>
        </w:rPr>
        <w:t xml:space="preserve">2 </w:t>
      </w:r>
      <w:r w:rsidR="0010185E" w:rsidRPr="00DB5DD5">
        <w:rPr>
          <w:rFonts w:ascii="Calibri" w:hAnsi="Calibri" w:cs="Calibri"/>
          <w:b/>
          <w:bCs/>
          <w:lang w:val="pl-PL"/>
        </w:rPr>
        <w:t>do OPiW</w:t>
      </w:r>
      <w:r w:rsidR="00C00934" w:rsidRPr="00DB5DD5">
        <w:rPr>
          <w:rFonts w:ascii="Calibri" w:hAnsi="Calibri" w:cs="Calibri"/>
          <w:lang w:val="pl-PL"/>
        </w:rPr>
        <w:t>;</w:t>
      </w:r>
      <w:bookmarkEnd w:id="35"/>
    </w:p>
    <w:p w14:paraId="301BD619" w14:textId="3B63B665" w:rsidR="00EC7C19" w:rsidRPr="00DB5DD5" w:rsidRDefault="00EC7C19" w:rsidP="00771293">
      <w:pPr>
        <w:pStyle w:val="CMSANHeading4"/>
        <w:rPr>
          <w:rFonts w:ascii="Calibri" w:hAnsi="Calibri" w:cs="Calibri"/>
          <w:lang w:val="pl-PL"/>
        </w:rPr>
      </w:pPr>
      <w:r w:rsidRPr="00DB5DD5">
        <w:rPr>
          <w:rFonts w:ascii="Calibri" w:hAnsi="Calibri" w:cs="Calibri"/>
          <w:lang w:val="pl-PL"/>
        </w:rPr>
        <w:t xml:space="preserve">aktualny dokument potwierdzający zasady reprezentacji </w:t>
      </w:r>
      <w:r w:rsidR="002D78BE" w:rsidRPr="00DB5DD5">
        <w:rPr>
          <w:rFonts w:ascii="Calibri" w:hAnsi="Calibri" w:cs="Calibri"/>
          <w:lang w:val="pl-PL"/>
        </w:rPr>
        <w:t>wykonawcy</w:t>
      </w:r>
      <w:r w:rsidR="00484A5D" w:rsidRPr="00DB5DD5">
        <w:rPr>
          <w:rFonts w:ascii="Calibri" w:hAnsi="Calibri" w:cs="Calibri"/>
          <w:lang w:val="pl-PL"/>
        </w:rPr>
        <w:t>/</w:t>
      </w:r>
      <w:r w:rsidR="003D4ADC" w:rsidRPr="00DB5DD5">
        <w:rPr>
          <w:rFonts w:ascii="Calibri" w:hAnsi="Calibri" w:cs="Calibri"/>
          <w:lang w:val="pl-PL"/>
        </w:rPr>
        <w:t xml:space="preserve"> </w:t>
      </w:r>
      <w:r w:rsidR="00484A5D" w:rsidRPr="00DB5DD5">
        <w:rPr>
          <w:rFonts w:ascii="Calibri" w:hAnsi="Calibri" w:cs="Calibri"/>
          <w:lang w:val="pl-PL"/>
        </w:rPr>
        <w:t>wykonawców wspólnie ubiegających się o udzielenie zamówienia/ podmiotu udostępniającego zasoby</w:t>
      </w:r>
      <w:r w:rsidRPr="00DB5DD5">
        <w:rPr>
          <w:rFonts w:ascii="Calibri" w:hAnsi="Calibri" w:cs="Calibri"/>
          <w:lang w:val="pl-PL"/>
        </w:rPr>
        <w:t>;</w:t>
      </w:r>
    </w:p>
    <w:p w14:paraId="52F68AE8" w14:textId="7B591A27" w:rsidR="0010185E" w:rsidRPr="00DB5DD5" w:rsidRDefault="00EC7C19" w:rsidP="00771293">
      <w:pPr>
        <w:pStyle w:val="CMSANHeading4"/>
        <w:rPr>
          <w:rFonts w:ascii="Calibri" w:hAnsi="Calibri" w:cs="Calibri"/>
          <w:lang w:val="pl-PL"/>
        </w:rPr>
      </w:pPr>
      <w:r w:rsidRPr="00DB5DD5">
        <w:rPr>
          <w:rFonts w:ascii="Calibri" w:hAnsi="Calibri" w:cs="Calibri"/>
          <w:lang w:val="pl-PL"/>
        </w:rPr>
        <w:t xml:space="preserve">jeżeli umocowanie osoby składającej </w:t>
      </w:r>
      <w:r w:rsidR="005627A0" w:rsidRPr="00DB5DD5">
        <w:rPr>
          <w:rFonts w:ascii="Calibri" w:hAnsi="Calibri" w:cs="Calibri"/>
          <w:lang w:val="pl-PL"/>
        </w:rPr>
        <w:t>W</w:t>
      </w:r>
      <w:r w:rsidRPr="00DB5DD5">
        <w:rPr>
          <w:rFonts w:ascii="Calibri" w:hAnsi="Calibri" w:cs="Calibri"/>
          <w:lang w:val="pl-PL"/>
        </w:rPr>
        <w:t xml:space="preserve">niosek o dopuszczenie do udziału </w:t>
      </w:r>
      <w:r w:rsidR="00DB5DD5">
        <w:rPr>
          <w:rFonts w:ascii="Calibri" w:hAnsi="Calibri" w:cs="Calibri"/>
          <w:lang w:val="pl-PL"/>
        </w:rPr>
        <w:br/>
      </w:r>
      <w:r w:rsidRPr="00DB5DD5">
        <w:rPr>
          <w:rFonts w:ascii="Calibri" w:hAnsi="Calibri" w:cs="Calibri"/>
          <w:lang w:val="pl-PL"/>
        </w:rPr>
        <w:t xml:space="preserve">w </w:t>
      </w:r>
      <w:r w:rsidR="00610768" w:rsidRPr="00DB5DD5">
        <w:rPr>
          <w:rFonts w:ascii="Calibri" w:hAnsi="Calibri" w:cs="Calibri"/>
          <w:lang w:val="pl-PL"/>
        </w:rPr>
        <w:t>P</w:t>
      </w:r>
      <w:r w:rsidRPr="00DB5DD5">
        <w:rPr>
          <w:rFonts w:ascii="Calibri" w:hAnsi="Calibri" w:cs="Calibri"/>
          <w:lang w:val="pl-PL"/>
        </w:rPr>
        <w:t xml:space="preserve">ostępowaniu nie wynika z dokumentów rejestrowych, </w:t>
      </w:r>
      <w:r w:rsidR="002D78BE" w:rsidRPr="00DB5DD5">
        <w:rPr>
          <w:rFonts w:ascii="Calibri" w:hAnsi="Calibri" w:cs="Calibri"/>
          <w:lang w:val="pl-PL"/>
        </w:rPr>
        <w:t>wykonawca</w:t>
      </w:r>
      <w:r w:rsidRPr="00DB5DD5">
        <w:rPr>
          <w:rFonts w:ascii="Calibri" w:hAnsi="Calibri" w:cs="Calibri"/>
          <w:lang w:val="pl-PL"/>
        </w:rPr>
        <w:t xml:space="preserve">, który składa </w:t>
      </w:r>
      <w:r w:rsidR="005627A0" w:rsidRPr="00DB5DD5">
        <w:rPr>
          <w:rFonts w:ascii="Calibri" w:hAnsi="Calibri" w:cs="Calibri"/>
          <w:lang w:val="pl-PL"/>
        </w:rPr>
        <w:t>W</w:t>
      </w:r>
      <w:r w:rsidRPr="00DB5DD5">
        <w:rPr>
          <w:rFonts w:ascii="Calibri" w:hAnsi="Calibri" w:cs="Calibri"/>
          <w:lang w:val="pl-PL"/>
        </w:rPr>
        <w:t xml:space="preserve">niosek za pośrednictwem pełnomocnika, powinien dołączyć do oferty pełnomocnictwo obejmujące swym zakresem umocowanie do reprezentowania </w:t>
      </w:r>
      <w:r w:rsidR="002D78BE" w:rsidRPr="00DB5DD5">
        <w:rPr>
          <w:rFonts w:ascii="Calibri" w:hAnsi="Calibri" w:cs="Calibri"/>
          <w:lang w:val="pl-PL"/>
        </w:rPr>
        <w:t xml:space="preserve">wykonawcy </w:t>
      </w:r>
      <w:r w:rsidRPr="00DB5DD5">
        <w:rPr>
          <w:rFonts w:ascii="Calibri" w:hAnsi="Calibri" w:cs="Calibri"/>
          <w:lang w:val="pl-PL"/>
        </w:rPr>
        <w:t xml:space="preserve">w </w:t>
      </w:r>
      <w:r w:rsidR="00610768" w:rsidRPr="00DB5DD5">
        <w:rPr>
          <w:rFonts w:ascii="Calibri" w:hAnsi="Calibri" w:cs="Calibri"/>
          <w:lang w:val="pl-PL"/>
        </w:rPr>
        <w:t>P</w:t>
      </w:r>
      <w:r w:rsidRPr="00DB5DD5">
        <w:rPr>
          <w:rFonts w:ascii="Calibri" w:hAnsi="Calibri" w:cs="Calibri"/>
          <w:lang w:val="pl-PL"/>
        </w:rPr>
        <w:t>ostępowaniu o udzielenie zamówienia publicznego.</w:t>
      </w:r>
    </w:p>
    <w:p w14:paraId="7376CA23" w14:textId="4378B847" w:rsidR="0010185E" w:rsidRPr="00DB5DD5" w:rsidRDefault="0010185E" w:rsidP="00771293">
      <w:pPr>
        <w:pStyle w:val="CMSANHeading2"/>
        <w:rPr>
          <w:rFonts w:ascii="Calibri" w:hAnsi="Calibri" w:cs="Calibri"/>
          <w:lang w:val="pl-PL"/>
        </w:rPr>
      </w:pPr>
      <w:r w:rsidRPr="00DB5DD5">
        <w:rPr>
          <w:rFonts w:ascii="Calibri" w:hAnsi="Calibri" w:cs="Calibri"/>
          <w:b/>
          <w:bCs/>
          <w:lang w:val="pl-PL"/>
        </w:rPr>
        <w:t>Wraz z ofertą</w:t>
      </w:r>
      <w:r w:rsidRPr="00DB5DD5">
        <w:rPr>
          <w:rFonts w:ascii="Calibri" w:hAnsi="Calibri" w:cs="Calibri"/>
          <w:lang w:val="pl-PL"/>
        </w:rPr>
        <w:t xml:space="preserve"> </w:t>
      </w:r>
      <w:r w:rsidR="002D78BE" w:rsidRPr="00DB5DD5">
        <w:rPr>
          <w:rFonts w:ascii="Calibri" w:hAnsi="Calibri" w:cs="Calibri"/>
          <w:lang w:val="pl-PL"/>
        </w:rPr>
        <w:t>wykonawca</w:t>
      </w:r>
      <w:r w:rsidR="009608CC" w:rsidRPr="00DB5DD5">
        <w:rPr>
          <w:rFonts w:ascii="Calibri" w:hAnsi="Calibri" w:cs="Calibri"/>
          <w:lang w:val="pl-PL"/>
        </w:rPr>
        <w:t xml:space="preserve"> </w:t>
      </w:r>
      <w:r w:rsidRPr="00DB5DD5">
        <w:rPr>
          <w:rFonts w:ascii="Calibri" w:hAnsi="Calibri" w:cs="Calibri"/>
          <w:lang w:val="pl-PL"/>
        </w:rPr>
        <w:t>zobowiązany jest złożyć aktualn</w:t>
      </w:r>
      <w:r w:rsidR="004E3E00" w:rsidRPr="00DB5DD5">
        <w:rPr>
          <w:rFonts w:ascii="Calibri" w:hAnsi="Calibri" w:cs="Calibri"/>
          <w:lang w:val="pl-PL"/>
        </w:rPr>
        <w:t>e</w:t>
      </w:r>
      <w:r w:rsidRPr="00DB5DD5">
        <w:rPr>
          <w:rFonts w:ascii="Calibri" w:hAnsi="Calibri" w:cs="Calibri"/>
          <w:lang w:val="pl-PL"/>
        </w:rPr>
        <w:t xml:space="preserve"> na dzień złożenia następując</w:t>
      </w:r>
      <w:r w:rsidR="004E3E00" w:rsidRPr="00DB5DD5">
        <w:rPr>
          <w:rFonts w:ascii="Calibri" w:hAnsi="Calibri" w:cs="Calibri"/>
          <w:lang w:val="pl-PL"/>
        </w:rPr>
        <w:t>e</w:t>
      </w:r>
      <w:r w:rsidRPr="00DB5DD5">
        <w:rPr>
          <w:rFonts w:ascii="Calibri" w:hAnsi="Calibri" w:cs="Calibri"/>
          <w:lang w:val="pl-PL"/>
        </w:rPr>
        <w:t xml:space="preserve"> podmiotow</w:t>
      </w:r>
      <w:r w:rsidR="004E3E00" w:rsidRPr="00DB5DD5">
        <w:rPr>
          <w:rFonts w:ascii="Calibri" w:hAnsi="Calibri" w:cs="Calibri"/>
          <w:lang w:val="pl-PL"/>
        </w:rPr>
        <w:t>e</w:t>
      </w:r>
      <w:r w:rsidRPr="00DB5DD5">
        <w:rPr>
          <w:rFonts w:ascii="Calibri" w:hAnsi="Calibri" w:cs="Calibri"/>
          <w:lang w:val="pl-PL"/>
        </w:rPr>
        <w:t xml:space="preserve"> środk</w:t>
      </w:r>
      <w:r w:rsidR="004E3E00" w:rsidRPr="00DB5DD5">
        <w:rPr>
          <w:rFonts w:ascii="Calibri" w:hAnsi="Calibri" w:cs="Calibri"/>
          <w:lang w:val="pl-PL"/>
        </w:rPr>
        <w:t>i</w:t>
      </w:r>
      <w:r w:rsidRPr="00DB5DD5">
        <w:rPr>
          <w:rFonts w:ascii="Calibri" w:hAnsi="Calibri" w:cs="Calibri"/>
          <w:lang w:val="pl-PL"/>
        </w:rPr>
        <w:t xml:space="preserve"> </w:t>
      </w:r>
      <w:r w:rsidRPr="00DB5DD5">
        <w:rPr>
          <w:rFonts w:ascii="Calibri" w:eastAsia="Times New Roman" w:hAnsi="Calibri" w:cs="Calibri"/>
          <w:lang w:val="pl-PL" w:eastAsia="pl-PL"/>
        </w:rPr>
        <w:t>dowodow</w:t>
      </w:r>
      <w:r w:rsidR="004E3E00" w:rsidRPr="00DB5DD5">
        <w:rPr>
          <w:rFonts w:ascii="Calibri" w:eastAsia="Times New Roman" w:hAnsi="Calibri" w:cs="Calibri"/>
          <w:lang w:val="pl-PL" w:eastAsia="pl-PL"/>
        </w:rPr>
        <w:t>e</w:t>
      </w:r>
      <w:r w:rsidRPr="00DB5DD5">
        <w:rPr>
          <w:rFonts w:ascii="Calibri" w:hAnsi="Calibri" w:cs="Calibri"/>
          <w:lang w:val="pl-PL"/>
        </w:rPr>
        <w:t xml:space="preserve"> potwierdzając</w:t>
      </w:r>
      <w:r w:rsidR="004E3E00" w:rsidRPr="00DB5DD5">
        <w:rPr>
          <w:rFonts w:ascii="Calibri" w:hAnsi="Calibri" w:cs="Calibri"/>
          <w:lang w:val="pl-PL"/>
        </w:rPr>
        <w:t>e</w:t>
      </w:r>
      <w:r w:rsidRPr="00DB5DD5">
        <w:rPr>
          <w:rFonts w:ascii="Calibri" w:hAnsi="Calibri" w:cs="Calibri"/>
          <w:lang w:val="pl-PL"/>
        </w:rPr>
        <w:t xml:space="preserve"> spełnianie warunków udziału w postępowaniu</w:t>
      </w:r>
      <w:r w:rsidR="00DB5DD5">
        <w:rPr>
          <w:rFonts w:ascii="Calibri" w:hAnsi="Calibri" w:cs="Calibri"/>
          <w:lang w:val="pl-PL"/>
        </w:rPr>
        <w:br/>
      </w:r>
      <w:r w:rsidR="004E3E00" w:rsidRPr="00DB5DD5">
        <w:rPr>
          <w:rFonts w:ascii="Calibri" w:hAnsi="Calibri" w:cs="Calibri"/>
          <w:lang w:val="pl-PL"/>
        </w:rPr>
        <w:t xml:space="preserve">i brak </w:t>
      </w:r>
      <w:r w:rsidR="00C91BC2" w:rsidRPr="00DB5DD5">
        <w:rPr>
          <w:rFonts w:ascii="Calibri" w:hAnsi="Calibri" w:cs="Calibri"/>
          <w:lang w:val="pl-PL"/>
        </w:rPr>
        <w:t>podstaw do wykluczenia:</w:t>
      </w:r>
    </w:p>
    <w:p w14:paraId="2E4EBFB5" w14:textId="01C982B0" w:rsidR="00F0589B" w:rsidRPr="00DB5DD5" w:rsidRDefault="00EE4DEE" w:rsidP="00771293">
      <w:pPr>
        <w:pStyle w:val="CMSANHeading4"/>
        <w:rPr>
          <w:rFonts w:ascii="Calibri" w:hAnsi="Calibri" w:cs="Calibri"/>
          <w:lang w:val="pl-PL"/>
        </w:rPr>
      </w:pPr>
      <w:bookmarkStart w:id="36" w:name="_Ref176957505"/>
      <w:r w:rsidRPr="00DB5DD5">
        <w:rPr>
          <w:rFonts w:ascii="Calibri" w:hAnsi="Calibri" w:cs="Calibri"/>
          <w:lang w:val="pl-PL"/>
        </w:rPr>
        <w:t>W</w:t>
      </w:r>
      <w:r w:rsidR="0010185E" w:rsidRPr="00DB5DD5">
        <w:rPr>
          <w:rFonts w:ascii="Calibri" w:hAnsi="Calibri" w:cs="Calibri"/>
          <w:lang w:val="pl-PL"/>
        </w:rPr>
        <w:t xml:space="preserve">ykaz </w:t>
      </w:r>
      <w:r w:rsidR="00C91BC2" w:rsidRPr="00DB5DD5">
        <w:rPr>
          <w:rFonts w:ascii="Calibri" w:hAnsi="Calibri" w:cs="Calibri"/>
          <w:lang w:val="pl-PL"/>
        </w:rPr>
        <w:t>o</w:t>
      </w:r>
      <w:r w:rsidR="0010185E" w:rsidRPr="00DB5DD5">
        <w:rPr>
          <w:rFonts w:ascii="Calibri" w:hAnsi="Calibri" w:cs="Calibri"/>
          <w:lang w:val="pl-PL"/>
        </w:rPr>
        <w:t>sób, skierowanych przez wykonawcę do realizacji zamówienia publicznego, odpowiedzialnych za świadczenie usług, wraz z informacjami na temat ich kwalifikacji zawodowych, uprawnień, doświadczenia i wykształcenia niezbędnych do wykonania zamówienia publicznego, a także zakresu wykonywanych przez nie czynności oraz informacją o podstawie do dysponowania tymi osobami</w:t>
      </w:r>
      <w:r w:rsidR="0030052D" w:rsidRPr="00DB5DD5">
        <w:rPr>
          <w:rStyle w:val="Odwoanieprzypisudolnego"/>
          <w:rFonts w:ascii="Calibri" w:hAnsi="Calibri" w:cs="Calibri"/>
        </w:rPr>
        <w:footnoteReference w:id="1"/>
      </w:r>
      <w:r w:rsidR="00F0589B" w:rsidRPr="00DB5DD5">
        <w:rPr>
          <w:rFonts w:ascii="Calibri" w:hAnsi="Calibri" w:cs="Calibri"/>
          <w:lang w:val="pl-PL"/>
        </w:rPr>
        <w:t>;</w:t>
      </w:r>
      <w:bookmarkEnd w:id="36"/>
    </w:p>
    <w:p w14:paraId="4A3A997F" w14:textId="364E81C9" w:rsidR="00082807" w:rsidRPr="00DB5DD5" w:rsidRDefault="00BB256A" w:rsidP="00771293">
      <w:pPr>
        <w:pStyle w:val="CMSANHeading4"/>
        <w:rPr>
          <w:rFonts w:ascii="Calibri" w:hAnsi="Calibri" w:cs="Calibri"/>
          <w:lang w:val="pl-PL"/>
        </w:rPr>
      </w:pPr>
      <w:bookmarkStart w:id="37" w:name="_Ref176957511"/>
      <w:r w:rsidRPr="00DB5DD5">
        <w:rPr>
          <w:rFonts w:ascii="Calibri" w:eastAsia="Times New Roman" w:hAnsi="Calibri" w:cs="Calibri"/>
          <w:lang w:val="pl-PL" w:eastAsia="pl-PL"/>
        </w:rPr>
        <w:t xml:space="preserve">Dokument potwierdzający, że </w:t>
      </w:r>
      <w:r w:rsidR="004D12A9" w:rsidRPr="00DB5DD5">
        <w:rPr>
          <w:rFonts w:ascii="Calibri" w:eastAsia="Times New Roman" w:hAnsi="Calibri" w:cs="Calibri"/>
          <w:lang w:val="pl-PL" w:eastAsia="pl-PL"/>
        </w:rPr>
        <w:t>w</w:t>
      </w:r>
      <w:r w:rsidRPr="00DB5DD5">
        <w:rPr>
          <w:rFonts w:ascii="Calibri" w:eastAsia="Times New Roman" w:hAnsi="Calibri" w:cs="Calibri"/>
          <w:lang w:val="pl-PL" w:eastAsia="pl-PL"/>
        </w:rPr>
        <w:t>ykonawca jest ubezpieczony od odpowiedzialności cywilnej</w:t>
      </w:r>
      <w:r w:rsidR="00771293" w:rsidRPr="00DB5DD5">
        <w:rPr>
          <w:rFonts w:ascii="Calibri" w:eastAsia="Times New Roman" w:hAnsi="Calibri" w:cs="Calibri"/>
          <w:lang w:val="pl-PL" w:eastAsia="pl-PL"/>
        </w:rPr>
        <w:t xml:space="preserve"> </w:t>
      </w:r>
      <w:r w:rsidRPr="00DB5DD5">
        <w:rPr>
          <w:rFonts w:ascii="Calibri" w:eastAsia="Times New Roman" w:hAnsi="Calibri" w:cs="Calibri"/>
          <w:lang w:val="pl-PL" w:eastAsia="pl-PL"/>
        </w:rPr>
        <w:t xml:space="preserve">w zakresie prowadzonej działalności związanej z przedmiotem zamówienia ze wskazaniem sumy gwarancyjnej tego ubezpieczenia nie mniejszą niż </w:t>
      </w:r>
      <w:r w:rsidR="00082807" w:rsidRPr="00DB5DD5">
        <w:rPr>
          <w:rFonts w:ascii="Calibri" w:eastAsia="Times New Roman" w:hAnsi="Calibri" w:cs="Calibri"/>
          <w:lang w:val="pl-PL" w:eastAsia="pl-PL"/>
        </w:rPr>
        <w:t>5 mln PLN,</w:t>
      </w:r>
      <w:bookmarkEnd w:id="37"/>
    </w:p>
    <w:p w14:paraId="04C2C6FC" w14:textId="5A01D162" w:rsidR="00CB19CC" w:rsidRPr="00DB5DD5" w:rsidRDefault="00097B82" w:rsidP="00771293">
      <w:pPr>
        <w:pStyle w:val="CMSANHeading4"/>
        <w:rPr>
          <w:rFonts w:ascii="Calibri" w:hAnsi="Calibri" w:cs="Calibri"/>
          <w:lang w:val="pl-PL"/>
        </w:rPr>
      </w:pPr>
      <w:bookmarkStart w:id="38" w:name="_Ref176957550"/>
      <w:r w:rsidRPr="00DB5DD5">
        <w:rPr>
          <w:rFonts w:ascii="Calibri" w:hAnsi="Calibri" w:cs="Calibri"/>
          <w:lang w:val="pl-PL"/>
        </w:rPr>
        <w:t xml:space="preserve">informację </w:t>
      </w:r>
      <w:r w:rsidR="0010185E" w:rsidRPr="00DB5DD5">
        <w:rPr>
          <w:rFonts w:ascii="Calibri" w:hAnsi="Calibri" w:cs="Calibri"/>
          <w:lang w:val="pl-PL"/>
        </w:rPr>
        <w:t>z Krajowego Rejestru Karnego w zakresie:</w:t>
      </w:r>
      <w:bookmarkEnd w:id="38"/>
      <w:r w:rsidR="0010185E" w:rsidRPr="00DB5DD5">
        <w:rPr>
          <w:rFonts w:ascii="Calibri" w:hAnsi="Calibri" w:cs="Calibri"/>
          <w:lang w:val="pl-PL"/>
        </w:rPr>
        <w:t xml:space="preserve"> </w:t>
      </w:r>
    </w:p>
    <w:p w14:paraId="1AEF7677" w14:textId="140C74E9" w:rsidR="00CB19CC" w:rsidRPr="00DB5DD5" w:rsidRDefault="00CB19CC" w:rsidP="00771293">
      <w:pPr>
        <w:pStyle w:val="Listapunktowana4"/>
        <w:tabs>
          <w:tab w:val="clear" w:pos="1209"/>
          <w:tab w:val="clear" w:pos="3402"/>
          <w:tab w:val="left" w:pos="2835"/>
        </w:tabs>
        <w:ind w:left="2835" w:hanging="850"/>
        <w:rPr>
          <w:rFonts w:ascii="Calibri" w:hAnsi="Calibri" w:cs="Calibri"/>
          <w:lang w:val="en-AU"/>
        </w:rPr>
      </w:pPr>
      <w:r w:rsidRPr="00DB5DD5">
        <w:rPr>
          <w:rFonts w:ascii="Calibri" w:hAnsi="Calibri" w:cs="Calibri"/>
          <w:lang w:val="en-AU"/>
        </w:rPr>
        <w:t>art. 108 ust. 1 pkt 1</w:t>
      </w:r>
      <w:r w:rsidR="009C1FFD" w:rsidRPr="00DB5DD5">
        <w:rPr>
          <w:rFonts w:ascii="Calibri" w:hAnsi="Calibri" w:cs="Calibri"/>
          <w:lang w:val="en-AU"/>
        </w:rPr>
        <w:t xml:space="preserve"> lit a) </w:t>
      </w:r>
      <w:r w:rsidR="003D4ADC" w:rsidRPr="00DB5DD5">
        <w:rPr>
          <w:rFonts w:ascii="Calibri" w:hAnsi="Calibri" w:cs="Calibri"/>
          <w:lang w:val="en-AU"/>
        </w:rPr>
        <w:t>-</w:t>
      </w:r>
      <w:r w:rsidR="009C1FFD" w:rsidRPr="00DB5DD5">
        <w:rPr>
          <w:rFonts w:ascii="Calibri" w:hAnsi="Calibri" w:cs="Calibri"/>
          <w:lang w:val="en-AU"/>
        </w:rPr>
        <w:t xml:space="preserve"> g)</w:t>
      </w:r>
      <w:r w:rsidRPr="00DB5DD5">
        <w:rPr>
          <w:rFonts w:ascii="Calibri" w:hAnsi="Calibri" w:cs="Calibri"/>
          <w:lang w:val="en-AU"/>
        </w:rPr>
        <w:t xml:space="preserve"> i </w:t>
      </w:r>
      <w:r w:rsidR="00082807" w:rsidRPr="00DB5DD5">
        <w:rPr>
          <w:rFonts w:ascii="Calibri" w:hAnsi="Calibri" w:cs="Calibri"/>
          <w:lang w:val="en-AU"/>
        </w:rPr>
        <w:t xml:space="preserve">pkt </w:t>
      </w:r>
      <w:r w:rsidRPr="00DB5DD5">
        <w:rPr>
          <w:rFonts w:ascii="Calibri" w:hAnsi="Calibri" w:cs="Calibri"/>
          <w:lang w:val="en-AU"/>
        </w:rPr>
        <w:t xml:space="preserve">2 </w:t>
      </w:r>
      <w:r w:rsidR="00100479" w:rsidRPr="00DB5DD5">
        <w:rPr>
          <w:rFonts w:ascii="Calibri" w:hAnsi="Calibri" w:cs="Calibri"/>
          <w:lang w:val="en-AU"/>
        </w:rPr>
        <w:t>UPZP</w:t>
      </w:r>
      <w:r w:rsidR="00EC4FDF" w:rsidRPr="00DB5DD5">
        <w:rPr>
          <w:rFonts w:ascii="Calibri" w:hAnsi="Calibri" w:cs="Calibri"/>
          <w:lang w:val="en-AU"/>
        </w:rPr>
        <w:t>,</w:t>
      </w:r>
    </w:p>
    <w:p w14:paraId="3304F031" w14:textId="17E843E1" w:rsidR="001273FE" w:rsidRPr="00DB5DD5" w:rsidRDefault="00CB19CC" w:rsidP="00593EA3">
      <w:pPr>
        <w:pStyle w:val="Listapunktowana4"/>
        <w:numPr>
          <w:ilvl w:val="0"/>
          <w:numId w:val="0"/>
        </w:numPr>
        <w:tabs>
          <w:tab w:val="clear" w:pos="3402"/>
          <w:tab w:val="left" w:pos="2835"/>
        </w:tabs>
        <w:ind w:left="1985"/>
        <w:rPr>
          <w:rFonts w:ascii="Calibri" w:hAnsi="Calibri" w:cs="Calibri"/>
          <w:lang w:val="pl-PL"/>
        </w:rPr>
      </w:pPr>
      <w:r w:rsidRPr="00DB5DD5">
        <w:rPr>
          <w:rFonts w:ascii="Calibri" w:hAnsi="Calibri" w:cs="Calibri"/>
          <w:lang w:val="pl-PL"/>
        </w:rPr>
        <w:lastRenderedPageBreak/>
        <w:t xml:space="preserve">art. 108 ust. 1 pkt 4 </w:t>
      </w:r>
      <w:r w:rsidR="00100479" w:rsidRPr="00DB5DD5">
        <w:rPr>
          <w:rFonts w:ascii="Calibri" w:hAnsi="Calibri" w:cs="Calibri"/>
          <w:lang w:val="pl-PL"/>
        </w:rPr>
        <w:t>UPZP</w:t>
      </w:r>
      <w:r w:rsidRPr="00DB5DD5">
        <w:rPr>
          <w:rFonts w:ascii="Calibri" w:hAnsi="Calibri" w:cs="Calibri"/>
          <w:lang w:val="pl-PL"/>
        </w:rPr>
        <w:t>, dotyczącej orzeczenia zakazu ubiegania się o zamówienie publiczne tytułem środka karnego</w:t>
      </w:r>
      <w:r w:rsidR="00EC4FDF" w:rsidRPr="00DB5DD5">
        <w:rPr>
          <w:rFonts w:ascii="Calibri" w:hAnsi="Calibri" w:cs="Calibri"/>
          <w:lang w:val="pl-PL"/>
        </w:rPr>
        <w:t>,</w:t>
      </w:r>
      <w:r w:rsidR="00771293" w:rsidRPr="00DB5DD5">
        <w:rPr>
          <w:rFonts w:ascii="Calibri" w:hAnsi="Calibri" w:cs="Calibri"/>
          <w:lang w:val="pl-PL"/>
        </w:rPr>
        <w:t xml:space="preserve"> </w:t>
      </w:r>
      <w:r w:rsidR="001273FE" w:rsidRPr="00DB5DD5">
        <w:rPr>
          <w:rFonts w:ascii="Calibri" w:hAnsi="Calibri" w:cs="Calibri"/>
          <w:lang w:val="pl-PL"/>
        </w:rPr>
        <w:t>wystawion</w:t>
      </w:r>
      <w:r w:rsidR="00D95281" w:rsidRPr="00DB5DD5">
        <w:rPr>
          <w:rFonts w:ascii="Calibri" w:hAnsi="Calibri" w:cs="Calibri"/>
          <w:lang w:val="pl-PL"/>
        </w:rPr>
        <w:t>ą</w:t>
      </w:r>
      <w:r w:rsidR="001273FE" w:rsidRPr="00DB5DD5">
        <w:rPr>
          <w:rFonts w:ascii="Calibri" w:hAnsi="Calibri" w:cs="Calibri"/>
          <w:lang w:val="pl-PL"/>
        </w:rPr>
        <w:t xml:space="preserve"> nie wcześniej niż 6 miesięcy przed jego złożeniem</w:t>
      </w:r>
      <w:r w:rsidR="00D95281" w:rsidRPr="00DB5DD5">
        <w:rPr>
          <w:rFonts w:ascii="Calibri" w:hAnsi="Calibri" w:cs="Calibri"/>
          <w:lang w:val="pl-PL"/>
        </w:rPr>
        <w:t>,</w:t>
      </w:r>
    </w:p>
    <w:p w14:paraId="01AB825C" w14:textId="09424F1E" w:rsidR="00CB19CC" w:rsidRPr="00DB5DD5" w:rsidRDefault="00097B82" w:rsidP="00771293">
      <w:pPr>
        <w:pStyle w:val="CMSANHeading4"/>
        <w:rPr>
          <w:rFonts w:ascii="Calibri" w:hAnsi="Calibri" w:cs="Calibri"/>
          <w:lang w:val="pl-PL"/>
        </w:rPr>
      </w:pPr>
      <w:r w:rsidRPr="00DB5DD5">
        <w:rPr>
          <w:rFonts w:ascii="Calibri" w:hAnsi="Calibri" w:cs="Calibri"/>
          <w:lang w:val="pl-PL"/>
        </w:rPr>
        <w:t xml:space="preserve">oświadczenie </w:t>
      </w:r>
      <w:r w:rsidR="00CB19CC" w:rsidRPr="00DB5DD5">
        <w:rPr>
          <w:rFonts w:ascii="Calibri" w:hAnsi="Calibri" w:cs="Calibri"/>
          <w:lang w:val="pl-PL"/>
        </w:rPr>
        <w:t xml:space="preserve">wykonawcy, w zakresie art. 108 ust. 1 pkt 5 </w:t>
      </w:r>
      <w:r w:rsidR="00100479" w:rsidRPr="00DB5DD5">
        <w:rPr>
          <w:rFonts w:ascii="Calibri" w:hAnsi="Calibri" w:cs="Calibri"/>
          <w:lang w:val="pl-PL"/>
        </w:rPr>
        <w:t>UPZP</w:t>
      </w:r>
      <w:r w:rsidR="00CB19CC" w:rsidRPr="00DB5DD5">
        <w:rPr>
          <w:rFonts w:ascii="Calibri" w:hAnsi="Calibri" w:cs="Calibri"/>
          <w:lang w:val="pl-PL"/>
        </w:rPr>
        <w:t>, o braku przynależności do tej samej grupy kapitałowej w rozumieniu ustawy z dnia 16 lutego 2007 r. o ochronie konkurencji i konsumentów (</w:t>
      </w:r>
      <w:r w:rsidR="008901C2" w:rsidRPr="00DB5DD5">
        <w:rPr>
          <w:rFonts w:ascii="Calibri" w:hAnsi="Calibri" w:cs="Calibri"/>
          <w:lang w:val="pl-PL"/>
        </w:rPr>
        <w:t>Dz.U.2024.594</w:t>
      </w:r>
      <w:r w:rsidR="00CB19CC" w:rsidRPr="00DB5DD5">
        <w:rPr>
          <w:rFonts w:ascii="Calibri" w:hAnsi="Calibri" w:cs="Calibri"/>
          <w:lang w:val="pl-PL"/>
        </w:rPr>
        <w:t xml:space="preserve">), z innym </w:t>
      </w:r>
      <w:r w:rsidR="002D78BE" w:rsidRPr="00DB5DD5">
        <w:rPr>
          <w:rFonts w:ascii="Calibri" w:hAnsi="Calibri" w:cs="Calibri"/>
          <w:lang w:val="pl-PL"/>
        </w:rPr>
        <w:t>wykonawcą</w:t>
      </w:r>
      <w:r w:rsidR="00CB19CC" w:rsidRPr="00DB5DD5">
        <w:rPr>
          <w:rFonts w:ascii="Calibri" w:hAnsi="Calibri" w:cs="Calibri"/>
          <w:lang w:val="pl-PL"/>
        </w:rPr>
        <w:t xml:space="preserve">, który złożył odrębną ofertę, ofertę częściową lub </w:t>
      </w:r>
      <w:r w:rsidR="005627A0" w:rsidRPr="00DB5DD5">
        <w:rPr>
          <w:rFonts w:ascii="Calibri" w:hAnsi="Calibri" w:cs="Calibri"/>
          <w:lang w:val="pl-PL"/>
        </w:rPr>
        <w:t>W</w:t>
      </w:r>
      <w:r w:rsidR="00CB19CC" w:rsidRPr="00DB5DD5">
        <w:rPr>
          <w:rFonts w:ascii="Calibri" w:hAnsi="Calibri" w:cs="Calibri"/>
          <w:lang w:val="pl-PL"/>
        </w:rPr>
        <w:t xml:space="preserve">niosek </w:t>
      </w:r>
      <w:r w:rsidR="00DB5DD5">
        <w:rPr>
          <w:rFonts w:ascii="Calibri" w:hAnsi="Calibri" w:cs="Calibri"/>
          <w:lang w:val="pl-PL"/>
        </w:rPr>
        <w:br/>
      </w:r>
      <w:r w:rsidR="00CB19CC" w:rsidRPr="00DB5DD5">
        <w:rPr>
          <w:rFonts w:ascii="Calibri" w:hAnsi="Calibri" w:cs="Calibri"/>
          <w:lang w:val="pl-PL"/>
        </w:rPr>
        <w:t xml:space="preserve">o dopuszczenie do udziału w </w:t>
      </w:r>
      <w:r w:rsidR="00EC4FDF" w:rsidRPr="00DB5DD5">
        <w:rPr>
          <w:rFonts w:ascii="Calibri" w:hAnsi="Calibri" w:cs="Calibri"/>
          <w:lang w:val="pl-PL"/>
        </w:rPr>
        <w:t>P</w:t>
      </w:r>
      <w:r w:rsidR="00CB19CC" w:rsidRPr="00DB5DD5">
        <w:rPr>
          <w:rFonts w:ascii="Calibri" w:hAnsi="Calibri" w:cs="Calibri"/>
          <w:lang w:val="pl-PL"/>
        </w:rPr>
        <w:t xml:space="preserve">ostępowaniu, albo oświadczenia o przynależności do tej samej grupy kapitałowej wraz z dokumentami lub informacjami potwierdzającymi przygotowanie oferty, oferty częściowej lub </w:t>
      </w:r>
      <w:r w:rsidR="00862195" w:rsidRPr="00DB5DD5">
        <w:rPr>
          <w:rFonts w:ascii="Calibri" w:hAnsi="Calibri" w:cs="Calibri"/>
          <w:lang w:val="pl-PL"/>
        </w:rPr>
        <w:t>W</w:t>
      </w:r>
      <w:r w:rsidR="00CB19CC" w:rsidRPr="00DB5DD5">
        <w:rPr>
          <w:rFonts w:ascii="Calibri" w:hAnsi="Calibri" w:cs="Calibri"/>
          <w:lang w:val="pl-PL"/>
        </w:rPr>
        <w:t xml:space="preserve">niosku niezależnie od innego </w:t>
      </w:r>
      <w:r w:rsidR="002D78BE" w:rsidRPr="00DB5DD5">
        <w:rPr>
          <w:rFonts w:ascii="Calibri" w:hAnsi="Calibri" w:cs="Calibri"/>
          <w:lang w:val="pl-PL"/>
        </w:rPr>
        <w:t xml:space="preserve">wykonawcy </w:t>
      </w:r>
      <w:r w:rsidR="00CB19CC" w:rsidRPr="00DB5DD5">
        <w:rPr>
          <w:rFonts w:ascii="Calibri" w:hAnsi="Calibri" w:cs="Calibri"/>
          <w:lang w:val="pl-PL"/>
        </w:rPr>
        <w:t>należącego do tej samej grupy kapitałowej;</w:t>
      </w:r>
    </w:p>
    <w:p w14:paraId="4A2ED9EA" w14:textId="2A9AB9B0" w:rsidR="00CB19CC" w:rsidRPr="00DB5DD5" w:rsidRDefault="00CB19CC" w:rsidP="00771293">
      <w:pPr>
        <w:pStyle w:val="CMSANHeading4"/>
        <w:rPr>
          <w:rFonts w:ascii="Calibri" w:hAnsi="Calibri" w:cs="Calibri"/>
          <w:lang w:val="pl-PL"/>
        </w:rPr>
      </w:pPr>
      <w:r w:rsidRPr="00DB5DD5">
        <w:rPr>
          <w:rFonts w:ascii="Calibri" w:hAnsi="Calibri" w:cs="Calibri"/>
          <w:lang w:val="pl-PL"/>
        </w:rPr>
        <w:t xml:space="preserve">oświadczenia </w:t>
      </w:r>
      <w:r w:rsidR="002D78BE" w:rsidRPr="00DB5DD5">
        <w:rPr>
          <w:rFonts w:ascii="Calibri" w:hAnsi="Calibri" w:cs="Calibri"/>
          <w:lang w:val="pl-PL"/>
        </w:rPr>
        <w:t xml:space="preserve">wykonawcy </w:t>
      </w:r>
      <w:r w:rsidRPr="00DB5DD5">
        <w:rPr>
          <w:rFonts w:ascii="Calibri" w:hAnsi="Calibri" w:cs="Calibri"/>
          <w:lang w:val="pl-PL"/>
        </w:rPr>
        <w:t xml:space="preserve">o aktualności informacji zawartych w oświadczeniu, </w:t>
      </w:r>
      <w:r w:rsidR="00F107A4" w:rsidRPr="00DB5DD5">
        <w:rPr>
          <w:rFonts w:ascii="Calibri" w:hAnsi="Calibri" w:cs="Calibri"/>
          <w:lang w:val="pl-PL"/>
        </w:rPr>
        <w:br/>
      </w:r>
      <w:r w:rsidRPr="00DB5DD5">
        <w:rPr>
          <w:rFonts w:ascii="Calibri" w:hAnsi="Calibri" w:cs="Calibri"/>
          <w:lang w:val="pl-PL"/>
        </w:rPr>
        <w:t xml:space="preserve">o którym mowa w art. 125 ust. 1 </w:t>
      </w:r>
      <w:r w:rsidR="00100479" w:rsidRPr="00DB5DD5">
        <w:rPr>
          <w:rFonts w:ascii="Calibri" w:hAnsi="Calibri" w:cs="Calibri"/>
          <w:lang w:val="pl-PL"/>
        </w:rPr>
        <w:t>UPZP</w:t>
      </w:r>
      <w:r w:rsidRPr="00DB5DD5">
        <w:rPr>
          <w:rFonts w:ascii="Calibri" w:hAnsi="Calibri" w:cs="Calibri"/>
          <w:lang w:val="pl-PL"/>
        </w:rPr>
        <w:t xml:space="preserve">, w zakresie podstaw wykluczenia </w:t>
      </w:r>
      <w:r w:rsidR="00F107A4" w:rsidRPr="00DB5DD5">
        <w:rPr>
          <w:rFonts w:ascii="Calibri" w:hAnsi="Calibri" w:cs="Calibri"/>
          <w:lang w:val="pl-PL"/>
        </w:rPr>
        <w:br/>
      </w:r>
      <w:r w:rsidRPr="00DB5DD5">
        <w:rPr>
          <w:rFonts w:ascii="Calibri" w:hAnsi="Calibri" w:cs="Calibri"/>
          <w:lang w:val="pl-PL"/>
        </w:rPr>
        <w:t xml:space="preserve">z postępowania wskazanych przez </w:t>
      </w:r>
      <w:r w:rsidR="00862195" w:rsidRPr="00DB5DD5">
        <w:rPr>
          <w:rFonts w:ascii="Calibri" w:hAnsi="Calibri" w:cs="Calibri"/>
          <w:lang w:val="pl-PL"/>
        </w:rPr>
        <w:t>Z</w:t>
      </w:r>
      <w:r w:rsidRPr="00DB5DD5">
        <w:rPr>
          <w:rFonts w:ascii="Calibri" w:hAnsi="Calibri" w:cs="Calibri"/>
          <w:lang w:val="pl-PL"/>
        </w:rPr>
        <w:t>amawiającego, o których mowa w:</w:t>
      </w:r>
    </w:p>
    <w:p w14:paraId="026AB80F" w14:textId="1EC714A9" w:rsidR="00CB19CC" w:rsidRPr="00DB5DD5" w:rsidRDefault="00CB19CC" w:rsidP="00771293">
      <w:pPr>
        <w:pStyle w:val="Listapunktowana4"/>
        <w:tabs>
          <w:tab w:val="clear" w:pos="1209"/>
          <w:tab w:val="clear" w:pos="3402"/>
          <w:tab w:val="left" w:pos="2835"/>
        </w:tabs>
        <w:ind w:left="2835" w:hanging="850"/>
        <w:rPr>
          <w:rFonts w:ascii="Calibri" w:hAnsi="Calibri" w:cs="Calibri"/>
          <w:lang w:val="pl-PL"/>
        </w:rPr>
      </w:pPr>
      <w:r w:rsidRPr="00DB5DD5">
        <w:rPr>
          <w:rFonts w:ascii="Calibri" w:hAnsi="Calibri" w:cs="Calibri"/>
          <w:lang w:val="pl-PL"/>
        </w:rPr>
        <w:t>art. 108 ust. 1</w:t>
      </w:r>
      <w:r w:rsidR="009C1FFD" w:rsidRPr="00DB5DD5">
        <w:rPr>
          <w:rFonts w:ascii="Calibri" w:hAnsi="Calibri" w:cs="Calibri"/>
          <w:lang w:val="pl-PL"/>
        </w:rPr>
        <w:t xml:space="preserve"> pkt 3 do 6 </w:t>
      </w:r>
      <w:r w:rsidR="00100479" w:rsidRPr="00DB5DD5">
        <w:rPr>
          <w:rFonts w:ascii="Calibri" w:hAnsi="Calibri" w:cs="Calibri"/>
          <w:lang w:val="pl-PL"/>
        </w:rPr>
        <w:t>UPZP</w:t>
      </w:r>
      <w:r w:rsidRPr="00DB5DD5">
        <w:rPr>
          <w:rFonts w:ascii="Calibri" w:hAnsi="Calibri" w:cs="Calibri"/>
          <w:lang w:val="pl-PL"/>
        </w:rPr>
        <w:t>,</w:t>
      </w:r>
    </w:p>
    <w:p w14:paraId="5323C6F4" w14:textId="02044DBD" w:rsidR="00CB19CC" w:rsidRPr="00DB5DD5" w:rsidRDefault="00CB19CC" w:rsidP="00771293">
      <w:pPr>
        <w:pStyle w:val="Listapunktowana4"/>
        <w:tabs>
          <w:tab w:val="clear" w:pos="1209"/>
          <w:tab w:val="clear" w:pos="3402"/>
          <w:tab w:val="left" w:pos="2835"/>
        </w:tabs>
        <w:ind w:left="2835" w:hanging="850"/>
        <w:rPr>
          <w:rFonts w:ascii="Calibri" w:hAnsi="Calibri" w:cs="Calibri"/>
          <w:lang w:val="pl-PL"/>
        </w:rPr>
      </w:pPr>
      <w:r w:rsidRPr="00DB5DD5">
        <w:rPr>
          <w:rFonts w:ascii="Calibri" w:hAnsi="Calibri" w:cs="Calibri"/>
          <w:lang w:val="pl-PL"/>
        </w:rPr>
        <w:t>art. 109 ust. 1 pkt</w:t>
      </w:r>
      <w:r w:rsidR="00EC4FDF" w:rsidRPr="00DB5DD5">
        <w:rPr>
          <w:rFonts w:ascii="Calibri" w:hAnsi="Calibri" w:cs="Calibri"/>
          <w:lang w:val="pl-PL"/>
        </w:rPr>
        <w:t xml:space="preserve"> 10</w:t>
      </w:r>
      <w:r w:rsidRPr="00DB5DD5">
        <w:rPr>
          <w:rFonts w:ascii="Calibri" w:hAnsi="Calibri" w:cs="Calibri"/>
          <w:lang w:val="pl-PL"/>
        </w:rPr>
        <w:t xml:space="preserve"> </w:t>
      </w:r>
      <w:r w:rsidR="00100479" w:rsidRPr="00DB5DD5">
        <w:rPr>
          <w:rFonts w:ascii="Calibri" w:hAnsi="Calibri" w:cs="Calibri"/>
          <w:lang w:val="pl-PL"/>
        </w:rPr>
        <w:t>UPZP</w:t>
      </w:r>
      <w:r w:rsidRPr="00DB5DD5">
        <w:rPr>
          <w:rFonts w:ascii="Calibri" w:hAnsi="Calibri" w:cs="Calibri"/>
          <w:lang w:val="pl-PL"/>
        </w:rPr>
        <w:t>,</w:t>
      </w:r>
    </w:p>
    <w:p w14:paraId="3CFF04C1" w14:textId="2E9FD29D" w:rsidR="00CB19CC" w:rsidRPr="00DB5DD5" w:rsidRDefault="00CB19CC" w:rsidP="00771293">
      <w:pPr>
        <w:pStyle w:val="Listapunktowana4"/>
        <w:tabs>
          <w:tab w:val="clear" w:pos="1209"/>
          <w:tab w:val="clear" w:pos="3402"/>
          <w:tab w:val="left" w:pos="2835"/>
        </w:tabs>
        <w:ind w:left="2835" w:hanging="850"/>
        <w:rPr>
          <w:rFonts w:ascii="Calibri" w:hAnsi="Calibri" w:cs="Calibri"/>
          <w:lang w:val="pl-PL"/>
        </w:rPr>
      </w:pPr>
      <w:r w:rsidRPr="00DB5DD5">
        <w:rPr>
          <w:rFonts w:ascii="Calibri" w:hAnsi="Calibri" w:cs="Calibri"/>
          <w:lang w:val="pl-PL"/>
        </w:rPr>
        <w:t xml:space="preserve">art. 7 ust. 1 </w:t>
      </w:r>
      <w:r w:rsidR="00862195" w:rsidRPr="00DB5DD5">
        <w:rPr>
          <w:rFonts w:ascii="Calibri" w:hAnsi="Calibri" w:cs="Calibri"/>
          <w:lang w:val="pl-PL"/>
        </w:rPr>
        <w:t>U</w:t>
      </w:r>
      <w:r w:rsidRPr="00DB5DD5">
        <w:rPr>
          <w:rFonts w:ascii="Calibri" w:hAnsi="Calibri" w:cs="Calibri"/>
          <w:lang w:val="pl-PL"/>
        </w:rPr>
        <w:t xml:space="preserve">stawy </w:t>
      </w:r>
      <w:r w:rsidR="00EC4FDF" w:rsidRPr="00DB5DD5">
        <w:rPr>
          <w:rFonts w:ascii="Calibri" w:hAnsi="Calibri" w:cs="Calibri"/>
          <w:lang w:val="pl-PL"/>
        </w:rPr>
        <w:t>s</w:t>
      </w:r>
      <w:r w:rsidRPr="00DB5DD5">
        <w:rPr>
          <w:rFonts w:ascii="Calibri" w:hAnsi="Calibri" w:cs="Calibri"/>
          <w:lang w:val="pl-PL"/>
        </w:rPr>
        <w:t>ankcyjnej,</w:t>
      </w:r>
    </w:p>
    <w:p w14:paraId="23ACAE40" w14:textId="443927DD" w:rsidR="00CB19CC" w:rsidRPr="00DB5DD5" w:rsidRDefault="00CB19CC" w:rsidP="00771293">
      <w:pPr>
        <w:pStyle w:val="Listapunktowana4"/>
        <w:tabs>
          <w:tab w:val="clear" w:pos="1209"/>
          <w:tab w:val="clear" w:pos="3402"/>
          <w:tab w:val="left" w:pos="2835"/>
        </w:tabs>
        <w:ind w:left="2835" w:hanging="850"/>
        <w:rPr>
          <w:rFonts w:ascii="Calibri" w:hAnsi="Calibri" w:cs="Calibri"/>
          <w:lang w:val="pl-PL"/>
        </w:rPr>
      </w:pPr>
      <w:r w:rsidRPr="00DB5DD5">
        <w:rPr>
          <w:rFonts w:ascii="Calibri" w:hAnsi="Calibri" w:cs="Calibri"/>
          <w:lang w:val="pl-PL"/>
        </w:rPr>
        <w:t>art. 5k Rozporządzenia sankcyjnego</w:t>
      </w:r>
      <w:r w:rsidR="0049274D" w:rsidRPr="00DB5DD5">
        <w:rPr>
          <w:rFonts w:ascii="Calibri" w:hAnsi="Calibri" w:cs="Calibri"/>
          <w:lang w:val="pl-PL"/>
        </w:rPr>
        <w:t>.</w:t>
      </w:r>
    </w:p>
    <w:p w14:paraId="2B30EFB7" w14:textId="2105197A" w:rsidR="00747AF4" w:rsidRPr="00DB5DD5" w:rsidRDefault="001C50BE" w:rsidP="00771293">
      <w:pPr>
        <w:pStyle w:val="CMSANHeading2"/>
        <w:rPr>
          <w:rFonts w:ascii="Calibri" w:hAnsi="Calibri" w:cs="Calibri"/>
          <w:lang w:val="pl-PL"/>
        </w:rPr>
      </w:pPr>
      <w:r w:rsidRPr="00DB5DD5">
        <w:rPr>
          <w:rFonts w:ascii="Calibri" w:hAnsi="Calibri" w:cs="Calibri"/>
          <w:lang w:val="pl-PL"/>
        </w:rPr>
        <w:t xml:space="preserve">W przypadku </w:t>
      </w:r>
      <w:r w:rsidR="002D78BE" w:rsidRPr="00DB5DD5">
        <w:rPr>
          <w:rFonts w:ascii="Calibri" w:hAnsi="Calibri" w:cs="Calibri"/>
          <w:lang w:val="pl-PL"/>
        </w:rPr>
        <w:t xml:space="preserve">wykonawców </w:t>
      </w:r>
      <w:r w:rsidRPr="00DB5DD5">
        <w:rPr>
          <w:rFonts w:ascii="Calibri" w:hAnsi="Calibri" w:cs="Calibri"/>
          <w:lang w:val="pl-PL"/>
        </w:rPr>
        <w:t xml:space="preserve">wspólnie ubiegających się o udzielenie zamówienia podmiotowe środki </w:t>
      </w:r>
      <w:r w:rsidRPr="00DB5DD5">
        <w:rPr>
          <w:rFonts w:ascii="Calibri" w:eastAsia="Times New Roman" w:hAnsi="Calibri" w:cs="Calibri"/>
          <w:lang w:val="pl-PL" w:eastAsia="pl-PL"/>
        </w:rPr>
        <w:t>dowodowe</w:t>
      </w:r>
      <w:r w:rsidRPr="00DB5DD5">
        <w:rPr>
          <w:rFonts w:ascii="Calibri" w:hAnsi="Calibri" w:cs="Calibri"/>
          <w:lang w:val="pl-PL"/>
        </w:rPr>
        <w:t xml:space="preserve">, wymienione powyżej, składa każdy z </w:t>
      </w:r>
      <w:r w:rsidR="002D78BE" w:rsidRPr="00DB5DD5">
        <w:rPr>
          <w:rFonts w:ascii="Calibri" w:hAnsi="Calibri" w:cs="Calibri"/>
          <w:lang w:val="pl-PL"/>
        </w:rPr>
        <w:t xml:space="preserve">wykonawców </w:t>
      </w:r>
      <w:r w:rsidRPr="00DB5DD5">
        <w:rPr>
          <w:rFonts w:ascii="Calibri" w:hAnsi="Calibri" w:cs="Calibri"/>
          <w:lang w:val="pl-PL"/>
        </w:rPr>
        <w:t>występujących wspólnie</w:t>
      </w:r>
      <w:r w:rsidR="00FA3B53" w:rsidRPr="00DB5DD5">
        <w:rPr>
          <w:rFonts w:ascii="Calibri" w:hAnsi="Calibri" w:cs="Calibri"/>
          <w:lang w:val="pl-PL"/>
        </w:rPr>
        <w:t xml:space="preserve"> (z wyłączeniem punktów </w:t>
      </w:r>
      <w:r w:rsidR="00E06FE6" w:rsidRPr="00DB5DD5">
        <w:rPr>
          <w:rFonts w:ascii="Calibri" w:hAnsi="Calibri" w:cs="Calibri"/>
          <w:lang w:val="pl-PL"/>
        </w:rPr>
        <w:fldChar w:fldCharType="begin"/>
      </w:r>
      <w:r w:rsidR="00E06FE6" w:rsidRPr="00DB5DD5">
        <w:rPr>
          <w:rFonts w:ascii="Calibri" w:hAnsi="Calibri" w:cs="Calibri"/>
          <w:lang w:val="pl-PL"/>
        </w:rPr>
        <w:instrText xml:space="preserve"> REF _Ref176957496 \r \h </w:instrText>
      </w:r>
      <w:r w:rsidR="00DB5DD5" w:rsidRPr="00DB5DD5">
        <w:rPr>
          <w:rFonts w:ascii="Calibri" w:hAnsi="Calibri" w:cs="Calibri"/>
          <w:lang w:val="pl-PL"/>
        </w:rPr>
        <w:instrText xml:space="preserve"> \* MERGEFORMAT </w:instrText>
      </w:r>
      <w:r w:rsidR="00E06FE6" w:rsidRPr="00DB5DD5">
        <w:rPr>
          <w:rFonts w:ascii="Calibri" w:hAnsi="Calibri" w:cs="Calibri"/>
          <w:lang w:val="pl-PL"/>
        </w:rPr>
      </w:r>
      <w:r w:rsidR="00E06FE6"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13.3(a)</w:t>
      </w:r>
      <w:r w:rsidR="00E06FE6" w:rsidRPr="00DB5DD5">
        <w:rPr>
          <w:rFonts w:ascii="Calibri" w:hAnsi="Calibri" w:cs="Calibri"/>
          <w:lang w:val="pl-PL"/>
        </w:rPr>
        <w:fldChar w:fldCharType="end"/>
      </w:r>
      <w:r w:rsidR="00E10DB7" w:rsidRPr="00DB5DD5">
        <w:rPr>
          <w:rFonts w:ascii="Calibri" w:hAnsi="Calibri" w:cs="Calibri"/>
          <w:lang w:val="pl-PL"/>
        </w:rPr>
        <w:t xml:space="preserve"> oraz</w:t>
      </w:r>
      <w:r w:rsidR="00FA3B53" w:rsidRPr="00DB5DD5">
        <w:rPr>
          <w:rFonts w:ascii="Calibri" w:hAnsi="Calibri" w:cs="Calibri"/>
          <w:lang w:val="pl-PL"/>
        </w:rPr>
        <w:t xml:space="preserve"> </w:t>
      </w:r>
      <w:r w:rsidR="00E06FE6" w:rsidRPr="00DB5DD5">
        <w:rPr>
          <w:rFonts w:ascii="Calibri" w:hAnsi="Calibri" w:cs="Calibri"/>
          <w:lang w:val="pl-PL"/>
        </w:rPr>
        <w:fldChar w:fldCharType="begin"/>
      </w:r>
      <w:r w:rsidR="00E06FE6" w:rsidRPr="00DB5DD5">
        <w:rPr>
          <w:rFonts w:ascii="Calibri" w:hAnsi="Calibri" w:cs="Calibri"/>
          <w:lang w:val="pl-PL"/>
        </w:rPr>
        <w:instrText xml:space="preserve"> REF _Ref176957505 \r \h </w:instrText>
      </w:r>
      <w:r w:rsidR="00DB5DD5" w:rsidRPr="00DB5DD5">
        <w:rPr>
          <w:rFonts w:ascii="Calibri" w:hAnsi="Calibri" w:cs="Calibri"/>
          <w:lang w:val="pl-PL"/>
        </w:rPr>
        <w:instrText xml:space="preserve"> \* MERGEFORMAT </w:instrText>
      </w:r>
      <w:r w:rsidR="00E06FE6" w:rsidRPr="00DB5DD5">
        <w:rPr>
          <w:rFonts w:ascii="Calibri" w:hAnsi="Calibri" w:cs="Calibri"/>
          <w:lang w:val="pl-PL"/>
        </w:rPr>
      </w:r>
      <w:r w:rsidR="00E06FE6"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13.4(a)</w:t>
      </w:r>
      <w:r w:rsidR="00E06FE6" w:rsidRPr="00DB5DD5">
        <w:rPr>
          <w:rFonts w:ascii="Calibri" w:hAnsi="Calibri" w:cs="Calibri"/>
          <w:lang w:val="pl-PL"/>
        </w:rPr>
        <w:fldChar w:fldCharType="end"/>
      </w:r>
      <w:r w:rsidR="00E06FE6" w:rsidRPr="00DB5DD5">
        <w:rPr>
          <w:rFonts w:ascii="Calibri" w:hAnsi="Calibri" w:cs="Calibri"/>
          <w:lang w:val="pl-PL"/>
        </w:rPr>
        <w:t xml:space="preserve"> </w:t>
      </w:r>
      <w:r w:rsidR="00E10DB7" w:rsidRPr="00DB5DD5">
        <w:rPr>
          <w:rFonts w:ascii="Calibri" w:hAnsi="Calibri" w:cs="Calibri"/>
          <w:lang w:val="pl-PL"/>
        </w:rPr>
        <w:t>i</w:t>
      </w:r>
      <w:r w:rsidR="00FA3B53" w:rsidRPr="00DB5DD5">
        <w:rPr>
          <w:rFonts w:ascii="Calibri" w:hAnsi="Calibri" w:cs="Calibri"/>
          <w:lang w:val="pl-PL"/>
        </w:rPr>
        <w:t xml:space="preserve"> </w:t>
      </w:r>
      <w:r w:rsidR="00E06FE6" w:rsidRPr="00DB5DD5">
        <w:rPr>
          <w:rFonts w:ascii="Calibri" w:hAnsi="Calibri" w:cs="Calibri"/>
          <w:lang w:val="pl-PL"/>
        </w:rPr>
        <w:fldChar w:fldCharType="begin"/>
      </w:r>
      <w:r w:rsidR="00E06FE6" w:rsidRPr="00DB5DD5">
        <w:rPr>
          <w:rFonts w:ascii="Calibri" w:hAnsi="Calibri" w:cs="Calibri"/>
          <w:lang w:val="pl-PL"/>
        </w:rPr>
        <w:instrText xml:space="preserve"> REF _Ref176957511 \r \h </w:instrText>
      </w:r>
      <w:r w:rsidR="00DB5DD5" w:rsidRPr="00DB5DD5">
        <w:rPr>
          <w:rFonts w:ascii="Calibri" w:hAnsi="Calibri" w:cs="Calibri"/>
          <w:lang w:val="pl-PL"/>
        </w:rPr>
        <w:instrText xml:space="preserve"> \* MERGEFORMAT </w:instrText>
      </w:r>
      <w:r w:rsidR="00E06FE6" w:rsidRPr="00DB5DD5">
        <w:rPr>
          <w:rFonts w:ascii="Calibri" w:hAnsi="Calibri" w:cs="Calibri"/>
          <w:lang w:val="pl-PL"/>
        </w:rPr>
      </w:r>
      <w:r w:rsidR="00E06FE6"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13.4(b)</w:t>
      </w:r>
      <w:r w:rsidR="00E06FE6" w:rsidRPr="00DB5DD5">
        <w:rPr>
          <w:rFonts w:ascii="Calibri" w:hAnsi="Calibri" w:cs="Calibri"/>
          <w:lang w:val="pl-PL"/>
        </w:rPr>
        <w:fldChar w:fldCharType="end"/>
      </w:r>
      <w:r w:rsidR="00484A5D" w:rsidRPr="00DB5DD5">
        <w:rPr>
          <w:rFonts w:ascii="Calibri" w:hAnsi="Calibri" w:cs="Calibri"/>
          <w:lang w:val="pl-PL"/>
        </w:rPr>
        <w:t>)</w:t>
      </w:r>
      <w:r w:rsidR="0046072E" w:rsidRPr="00DB5DD5">
        <w:rPr>
          <w:rFonts w:ascii="Calibri" w:hAnsi="Calibri" w:cs="Calibri"/>
          <w:lang w:val="pl-PL"/>
        </w:rPr>
        <w:t>.</w:t>
      </w:r>
    </w:p>
    <w:p w14:paraId="4E03511D" w14:textId="5CFAF779" w:rsidR="00747AF4" w:rsidRPr="00DB5DD5" w:rsidRDefault="00747AF4" w:rsidP="00771293">
      <w:pPr>
        <w:pStyle w:val="CMSANHeading2"/>
        <w:rPr>
          <w:rFonts w:ascii="Calibri" w:hAnsi="Calibri" w:cs="Calibri"/>
          <w:lang w:val="pl-PL"/>
        </w:rPr>
      </w:pPr>
      <w:r w:rsidRPr="00DB5DD5">
        <w:rPr>
          <w:rFonts w:ascii="Calibri" w:hAnsi="Calibri" w:cs="Calibri"/>
          <w:lang w:val="pl-PL"/>
        </w:rPr>
        <w:t xml:space="preserve">W przypadku podmiotu, na którego zdolnościach lub sytuacji </w:t>
      </w:r>
      <w:r w:rsidR="002D78BE" w:rsidRPr="00DB5DD5">
        <w:rPr>
          <w:rFonts w:ascii="Calibri" w:hAnsi="Calibri" w:cs="Calibri"/>
          <w:lang w:val="pl-PL"/>
        </w:rPr>
        <w:t xml:space="preserve">wykonawca </w:t>
      </w:r>
      <w:r w:rsidRPr="00DB5DD5">
        <w:rPr>
          <w:rFonts w:ascii="Calibri" w:hAnsi="Calibri" w:cs="Calibri"/>
          <w:lang w:val="pl-PL"/>
        </w:rPr>
        <w:t xml:space="preserve">polega, </w:t>
      </w:r>
      <w:r w:rsidR="002D78BE" w:rsidRPr="00DB5DD5">
        <w:rPr>
          <w:rFonts w:ascii="Calibri" w:hAnsi="Calibri" w:cs="Calibri"/>
          <w:lang w:val="pl-PL"/>
        </w:rPr>
        <w:t xml:space="preserve">wykonawca </w:t>
      </w:r>
      <w:r w:rsidRPr="00DB5DD5">
        <w:rPr>
          <w:rFonts w:ascii="Calibri" w:hAnsi="Calibri" w:cs="Calibri"/>
          <w:lang w:val="pl-PL"/>
        </w:rPr>
        <w:t xml:space="preserve">składa </w:t>
      </w:r>
      <w:r w:rsidRPr="00DB5DD5">
        <w:rPr>
          <w:rFonts w:ascii="Calibri" w:eastAsia="Times New Roman" w:hAnsi="Calibri" w:cs="Calibri"/>
          <w:lang w:val="pl-PL" w:eastAsia="pl-PL"/>
        </w:rPr>
        <w:t>podmiotowe</w:t>
      </w:r>
      <w:r w:rsidRPr="00DB5DD5">
        <w:rPr>
          <w:rFonts w:ascii="Calibri" w:hAnsi="Calibri" w:cs="Calibri"/>
          <w:lang w:val="pl-PL"/>
        </w:rPr>
        <w:t xml:space="preserve"> środki dowodowe, wymienione powyżej, w odniesieniu do każdego z tych podmiotów</w:t>
      </w:r>
      <w:r w:rsidR="00FA3B53" w:rsidRPr="00DB5DD5">
        <w:rPr>
          <w:rFonts w:ascii="Calibri" w:hAnsi="Calibri" w:cs="Calibri"/>
          <w:lang w:val="pl-PL"/>
        </w:rPr>
        <w:t xml:space="preserve"> (z wyłączeniem punktów </w:t>
      </w:r>
      <w:r w:rsidR="00E06FE6" w:rsidRPr="00DB5DD5">
        <w:rPr>
          <w:rFonts w:ascii="Calibri" w:hAnsi="Calibri" w:cs="Calibri"/>
          <w:lang w:val="pl-PL"/>
        </w:rPr>
        <w:fldChar w:fldCharType="begin"/>
      </w:r>
      <w:r w:rsidR="00E06FE6" w:rsidRPr="00DB5DD5">
        <w:rPr>
          <w:rFonts w:ascii="Calibri" w:hAnsi="Calibri" w:cs="Calibri"/>
          <w:lang w:val="pl-PL"/>
        </w:rPr>
        <w:instrText xml:space="preserve"> REF _Ref176957496 \r \h </w:instrText>
      </w:r>
      <w:r w:rsidR="00DB5DD5" w:rsidRPr="00DB5DD5">
        <w:rPr>
          <w:rFonts w:ascii="Calibri" w:hAnsi="Calibri" w:cs="Calibri"/>
          <w:lang w:val="pl-PL"/>
        </w:rPr>
        <w:instrText xml:space="preserve"> \* MERGEFORMAT </w:instrText>
      </w:r>
      <w:r w:rsidR="00E06FE6" w:rsidRPr="00DB5DD5">
        <w:rPr>
          <w:rFonts w:ascii="Calibri" w:hAnsi="Calibri" w:cs="Calibri"/>
          <w:lang w:val="pl-PL"/>
        </w:rPr>
      </w:r>
      <w:r w:rsidR="00E06FE6"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13.3(a)</w:t>
      </w:r>
      <w:r w:rsidR="00E06FE6" w:rsidRPr="00DB5DD5">
        <w:rPr>
          <w:rFonts w:ascii="Calibri" w:hAnsi="Calibri" w:cs="Calibri"/>
          <w:lang w:val="pl-PL"/>
        </w:rPr>
        <w:fldChar w:fldCharType="end"/>
      </w:r>
      <w:r w:rsidR="00E10DB7" w:rsidRPr="00DB5DD5">
        <w:rPr>
          <w:rFonts w:ascii="Calibri" w:hAnsi="Calibri" w:cs="Calibri"/>
          <w:lang w:val="pl-PL"/>
        </w:rPr>
        <w:t xml:space="preserve"> oraz</w:t>
      </w:r>
      <w:r w:rsidR="00FA3B53" w:rsidRPr="00DB5DD5">
        <w:rPr>
          <w:rFonts w:ascii="Calibri" w:hAnsi="Calibri" w:cs="Calibri"/>
          <w:lang w:val="pl-PL"/>
        </w:rPr>
        <w:t xml:space="preserve"> </w:t>
      </w:r>
      <w:r w:rsidR="00E06FE6" w:rsidRPr="00DB5DD5">
        <w:rPr>
          <w:rFonts w:ascii="Calibri" w:hAnsi="Calibri" w:cs="Calibri"/>
          <w:lang w:val="pl-PL"/>
        </w:rPr>
        <w:fldChar w:fldCharType="begin"/>
      </w:r>
      <w:r w:rsidR="00E06FE6" w:rsidRPr="00DB5DD5">
        <w:rPr>
          <w:rFonts w:ascii="Calibri" w:hAnsi="Calibri" w:cs="Calibri"/>
          <w:lang w:val="pl-PL"/>
        </w:rPr>
        <w:instrText xml:space="preserve"> REF _Ref176957505 \r \h </w:instrText>
      </w:r>
      <w:r w:rsidR="00DB5DD5" w:rsidRPr="00DB5DD5">
        <w:rPr>
          <w:rFonts w:ascii="Calibri" w:hAnsi="Calibri" w:cs="Calibri"/>
          <w:lang w:val="pl-PL"/>
        </w:rPr>
        <w:instrText xml:space="preserve"> \* MERGEFORMAT </w:instrText>
      </w:r>
      <w:r w:rsidR="00E06FE6" w:rsidRPr="00DB5DD5">
        <w:rPr>
          <w:rFonts w:ascii="Calibri" w:hAnsi="Calibri" w:cs="Calibri"/>
          <w:lang w:val="pl-PL"/>
        </w:rPr>
      </w:r>
      <w:r w:rsidR="00E06FE6"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13.4(a)</w:t>
      </w:r>
      <w:r w:rsidR="00E06FE6" w:rsidRPr="00DB5DD5">
        <w:rPr>
          <w:rFonts w:ascii="Calibri" w:hAnsi="Calibri" w:cs="Calibri"/>
          <w:lang w:val="pl-PL"/>
        </w:rPr>
        <w:fldChar w:fldCharType="end"/>
      </w:r>
      <w:r w:rsidR="00FA3B53" w:rsidRPr="00DB5DD5">
        <w:rPr>
          <w:rFonts w:ascii="Calibri" w:hAnsi="Calibri" w:cs="Calibri"/>
          <w:lang w:val="pl-PL"/>
        </w:rPr>
        <w:t xml:space="preserve"> </w:t>
      </w:r>
      <w:r w:rsidR="00E10DB7" w:rsidRPr="00DB5DD5">
        <w:rPr>
          <w:rFonts w:ascii="Calibri" w:hAnsi="Calibri" w:cs="Calibri"/>
          <w:lang w:val="pl-PL"/>
        </w:rPr>
        <w:t>i</w:t>
      </w:r>
      <w:r w:rsidR="00FA3B53" w:rsidRPr="00DB5DD5">
        <w:rPr>
          <w:rFonts w:ascii="Calibri" w:hAnsi="Calibri" w:cs="Calibri"/>
          <w:lang w:val="pl-PL"/>
        </w:rPr>
        <w:t xml:space="preserve"> </w:t>
      </w:r>
      <w:r w:rsidR="00E06FE6" w:rsidRPr="00DB5DD5">
        <w:rPr>
          <w:rFonts w:ascii="Calibri" w:hAnsi="Calibri" w:cs="Calibri"/>
          <w:lang w:val="pl-PL"/>
        </w:rPr>
        <w:fldChar w:fldCharType="begin"/>
      </w:r>
      <w:r w:rsidR="00E06FE6" w:rsidRPr="00DB5DD5">
        <w:rPr>
          <w:rFonts w:ascii="Calibri" w:hAnsi="Calibri" w:cs="Calibri"/>
          <w:lang w:val="pl-PL"/>
        </w:rPr>
        <w:instrText xml:space="preserve"> REF _Ref176957511 \r \h </w:instrText>
      </w:r>
      <w:r w:rsidR="00DB5DD5" w:rsidRPr="00DB5DD5">
        <w:rPr>
          <w:rFonts w:ascii="Calibri" w:hAnsi="Calibri" w:cs="Calibri"/>
          <w:lang w:val="pl-PL"/>
        </w:rPr>
        <w:instrText xml:space="preserve"> \* MERGEFORMAT </w:instrText>
      </w:r>
      <w:r w:rsidR="00E06FE6" w:rsidRPr="00DB5DD5">
        <w:rPr>
          <w:rFonts w:ascii="Calibri" w:hAnsi="Calibri" w:cs="Calibri"/>
          <w:lang w:val="pl-PL"/>
        </w:rPr>
      </w:r>
      <w:r w:rsidR="00E06FE6"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13.4(b)</w:t>
      </w:r>
      <w:r w:rsidR="00E06FE6" w:rsidRPr="00DB5DD5">
        <w:rPr>
          <w:rFonts w:ascii="Calibri" w:hAnsi="Calibri" w:cs="Calibri"/>
          <w:lang w:val="pl-PL"/>
        </w:rPr>
        <w:fldChar w:fldCharType="end"/>
      </w:r>
      <w:r w:rsidR="00FA3B53" w:rsidRPr="00DB5DD5">
        <w:rPr>
          <w:rFonts w:ascii="Calibri" w:hAnsi="Calibri" w:cs="Calibri"/>
          <w:lang w:val="pl-PL"/>
        </w:rPr>
        <w:t>)</w:t>
      </w:r>
      <w:r w:rsidRPr="00DB5DD5">
        <w:rPr>
          <w:rFonts w:ascii="Calibri" w:hAnsi="Calibri" w:cs="Calibri"/>
          <w:lang w:val="pl-PL"/>
        </w:rPr>
        <w:t>.</w:t>
      </w:r>
    </w:p>
    <w:p w14:paraId="165E8B7F" w14:textId="4458B6B7" w:rsidR="00747AF4" w:rsidRPr="00DB5DD5" w:rsidRDefault="00747AF4" w:rsidP="00771293">
      <w:pPr>
        <w:pStyle w:val="CMSANHeading2"/>
        <w:rPr>
          <w:rFonts w:ascii="Calibri" w:hAnsi="Calibri" w:cs="Calibri"/>
          <w:lang w:val="pl-PL"/>
        </w:rPr>
      </w:pPr>
      <w:r w:rsidRPr="00DB5DD5">
        <w:rPr>
          <w:rFonts w:ascii="Calibri" w:hAnsi="Calibri" w:cs="Calibri"/>
          <w:lang w:val="pl-PL"/>
        </w:rPr>
        <w:t xml:space="preserve">Wykonawca </w:t>
      </w:r>
      <w:r w:rsidRPr="00DB5DD5">
        <w:rPr>
          <w:rFonts w:ascii="Calibri" w:eastAsia="Times New Roman" w:hAnsi="Calibri" w:cs="Calibri"/>
          <w:lang w:val="pl-PL" w:eastAsia="pl-PL"/>
        </w:rPr>
        <w:t>nie</w:t>
      </w:r>
      <w:r w:rsidRPr="00DB5DD5">
        <w:rPr>
          <w:rFonts w:ascii="Calibri" w:hAnsi="Calibri" w:cs="Calibri"/>
          <w:lang w:val="pl-PL"/>
        </w:rPr>
        <w:t xml:space="preserve"> jest zobowiązany do złożenia podmiotowych środków dowodowych, które Zamawiający posiada, jeżeli </w:t>
      </w:r>
      <w:r w:rsidR="002D78BE" w:rsidRPr="00DB5DD5">
        <w:rPr>
          <w:rFonts w:ascii="Calibri" w:hAnsi="Calibri" w:cs="Calibri"/>
          <w:lang w:val="pl-PL"/>
        </w:rPr>
        <w:t xml:space="preserve">wykonawca </w:t>
      </w:r>
      <w:r w:rsidRPr="00DB5DD5">
        <w:rPr>
          <w:rFonts w:ascii="Calibri" w:hAnsi="Calibri" w:cs="Calibri"/>
          <w:lang w:val="pl-PL"/>
        </w:rPr>
        <w:t xml:space="preserve">wskaże te środki oraz potwierdzi ich prawidłowość </w:t>
      </w:r>
      <w:r w:rsidR="006C1C8F" w:rsidRPr="00DB5DD5">
        <w:rPr>
          <w:rFonts w:ascii="Calibri" w:hAnsi="Calibri" w:cs="Calibri"/>
          <w:lang w:val="pl-PL"/>
        </w:rPr>
        <w:br/>
      </w:r>
      <w:r w:rsidRPr="00DB5DD5">
        <w:rPr>
          <w:rFonts w:ascii="Calibri" w:hAnsi="Calibri" w:cs="Calibri"/>
          <w:lang w:val="pl-PL"/>
        </w:rPr>
        <w:t>i aktualność.</w:t>
      </w:r>
    </w:p>
    <w:p w14:paraId="2C104DFA" w14:textId="41F082A9" w:rsidR="001273FE" w:rsidRPr="00DB5DD5" w:rsidRDefault="00747AF4" w:rsidP="00771293">
      <w:pPr>
        <w:pStyle w:val="CMSANHeading2"/>
        <w:rPr>
          <w:rFonts w:ascii="Calibri" w:hAnsi="Calibri" w:cs="Calibri"/>
          <w:lang w:val="pl-PL"/>
        </w:rPr>
      </w:pPr>
      <w:r w:rsidRPr="00DB5DD5">
        <w:rPr>
          <w:rFonts w:ascii="Calibri" w:hAnsi="Calibri" w:cs="Calibri"/>
          <w:lang w:val="pl-PL"/>
        </w:rPr>
        <w:t xml:space="preserve">Jeżeli </w:t>
      </w:r>
      <w:r w:rsidRPr="00DB5DD5">
        <w:rPr>
          <w:rFonts w:ascii="Calibri" w:eastAsia="Times New Roman" w:hAnsi="Calibri" w:cs="Calibri"/>
          <w:lang w:val="pl-PL" w:eastAsia="pl-PL"/>
        </w:rPr>
        <w:t>zachodzą</w:t>
      </w:r>
      <w:r w:rsidRPr="00DB5DD5">
        <w:rPr>
          <w:rFonts w:ascii="Calibri" w:hAnsi="Calibri" w:cs="Calibri"/>
          <w:lang w:val="pl-PL"/>
        </w:rPr>
        <w:t xml:space="preserve"> uzasadnione podstawy do uznania, że złożone uprzednio podmiotowe środki dowodowe nie są już aktualne, Zamawiający może w każdym czasie wezwać </w:t>
      </w:r>
      <w:r w:rsidR="002D78BE" w:rsidRPr="00DB5DD5">
        <w:rPr>
          <w:rFonts w:ascii="Calibri" w:hAnsi="Calibri" w:cs="Calibri"/>
          <w:lang w:val="pl-PL"/>
        </w:rPr>
        <w:t xml:space="preserve">wykonawcę </w:t>
      </w:r>
      <w:r w:rsidRPr="00DB5DD5">
        <w:rPr>
          <w:rFonts w:ascii="Calibri" w:hAnsi="Calibri" w:cs="Calibri"/>
          <w:lang w:val="pl-PL"/>
        </w:rPr>
        <w:t xml:space="preserve">lub </w:t>
      </w:r>
      <w:r w:rsidR="002D78BE" w:rsidRPr="00DB5DD5">
        <w:rPr>
          <w:rFonts w:ascii="Calibri" w:hAnsi="Calibri" w:cs="Calibri"/>
          <w:lang w:val="pl-PL"/>
        </w:rPr>
        <w:t xml:space="preserve">wykonawców </w:t>
      </w:r>
      <w:r w:rsidRPr="00DB5DD5">
        <w:rPr>
          <w:rFonts w:ascii="Calibri" w:hAnsi="Calibri" w:cs="Calibri"/>
          <w:lang w:val="pl-PL"/>
        </w:rPr>
        <w:t>do złożenia wszystkich lub niektórych podmiotowych środków dowodowych, aktualnych na dzień ich złożenia.</w:t>
      </w:r>
    </w:p>
    <w:p w14:paraId="5F8E7015" w14:textId="332AC1D8" w:rsidR="001273FE" w:rsidRPr="00DB5DD5" w:rsidRDefault="001273FE" w:rsidP="00771293">
      <w:pPr>
        <w:pStyle w:val="CMSANHeading2"/>
        <w:rPr>
          <w:rFonts w:ascii="Calibri" w:hAnsi="Calibri" w:cs="Calibri"/>
          <w:lang w:val="pl-PL"/>
        </w:rPr>
      </w:pPr>
      <w:bookmarkStart w:id="39" w:name="_Ref176957674"/>
      <w:r w:rsidRPr="00DB5DD5">
        <w:rPr>
          <w:rFonts w:ascii="Calibri" w:hAnsi="Calibri" w:cs="Calibri"/>
          <w:lang w:val="pl-PL"/>
        </w:rPr>
        <w:t xml:space="preserve">Jeżeli </w:t>
      </w:r>
      <w:r w:rsidR="002D78BE" w:rsidRPr="00DB5DD5">
        <w:rPr>
          <w:rFonts w:ascii="Calibri" w:hAnsi="Calibri" w:cs="Calibri"/>
          <w:lang w:val="pl-PL"/>
        </w:rPr>
        <w:t xml:space="preserve">wykonawca </w:t>
      </w:r>
      <w:r w:rsidRPr="00DB5DD5">
        <w:rPr>
          <w:rFonts w:ascii="Calibri" w:hAnsi="Calibri" w:cs="Calibri"/>
          <w:lang w:val="pl-PL"/>
        </w:rPr>
        <w:t xml:space="preserve">ma siedzibę lub miejsce zamieszkania poza granicami Rzeczypospolitej Polskiej, </w:t>
      </w:r>
      <w:r w:rsidRPr="00DB5DD5">
        <w:rPr>
          <w:rFonts w:ascii="Calibri" w:eastAsia="Times New Roman" w:hAnsi="Calibri" w:cs="Calibri"/>
          <w:lang w:val="pl-PL" w:eastAsia="pl-PL"/>
        </w:rPr>
        <w:t>zamiast</w:t>
      </w:r>
      <w:r w:rsidR="0046072E" w:rsidRPr="00DB5DD5">
        <w:rPr>
          <w:rFonts w:ascii="Calibri" w:hAnsi="Calibri" w:cs="Calibri"/>
          <w:lang w:val="pl-PL"/>
        </w:rPr>
        <w:t xml:space="preserve"> informacji z Krajowego Rejestru Karnego, o której mowa w punkcie </w:t>
      </w:r>
      <w:r w:rsidR="00E06FE6" w:rsidRPr="00DB5DD5">
        <w:rPr>
          <w:rFonts w:ascii="Calibri" w:hAnsi="Calibri" w:cs="Calibri"/>
          <w:lang w:val="pl-PL"/>
        </w:rPr>
        <w:fldChar w:fldCharType="begin"/>
      </w:r>
      <w:r w:rsidR="00E06FE6" w:rsidRPr="00DB5DD5">
        <w:rPr>
          <w:rFonts w:ascii="Calibri" w:hAnsi="Calibri" w:cs="Calibri"/>
          <w:lang w:val="pl-PL"/>
        </w:rPr>
        <w:instrText xml:space="preserve"> REF _Ref176957550 \r \h </w:instrText>
      </w:r>
      <w:r w:rsidR="00DB5DD5" w:rsidRPr="00DB5DD5">
        <w:rPr>
          <w:rFonts w:ascii="Calibri" w:hAnsi="Calibri" w:cs="Calibri"/>
          <w:lang w:val="pl-PL"/>
        </w:rPr>
        <w:instrText xml:space="preserve"> \* MERGEFORMAT </w:instrText>
      </w:r>
      <w:r w:rsidR="00E06FE6" w:rsidRPr="00DB5DD5">
        <w:rPr>
          <w:rFonts w:ascii="Calibri" w:hAnsi="Calibri" w:cs="Calibri"/>
          <w:lang w:val="pl-PL"/>
        </w:rPr>
      </w:r>
      <w:r w:rsidR="00E06FE6"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13.4(c)</w:t>
      </w:r>
      <w:r w:rsidR="00E06FE6" w:rsidRPr="00DB5DD5">
        <w:rPr>
          <w:rFonts w:ascii="Calibri" w:hAnsi="Calibri" w:cs="Calibri"/>
          <w:lang w:val="pl-PL"/>
        </w:rPr>
        <w:fldChar w:fldCharType="end"/>
      </w:r>
      <w:r w:rsidR="00E06FE6" w:rsidRPr="00DB5DD5">
        <w:rPr>
          <w:rFonts w:ascii="Calibri" w:hAnsi="Calibri" w:cs="Calibri"/>
          <w:lang w:val="pl-PL"/>
        </w:rPr>
        <w:t xml:space="preserve"> </w:t>
      </w:r>
      <w:r w:rsidR="0046072E" w:rsidRPr="00DB5DD5">
        <w:rPr>
          <w:rFonts w:ascii="Calibri" w:hAnsi="Calibri" w:cs="Calibri"/>
          <w:lang w:val="pl-PL"/>
        </w:rPr>
        <w:t>powyżej – składa informację z odpowiedniego rejestru, takiego jak rejestr sądowy, albo</w:t>
      </w:r>
      <w:r w:rsidR="00DB5DD5">
        <w:rPr>
          <w:rFonts w:ascii="Calibri" w:hAnsi="Calibri" w:cs="Calibri"/>
          <w:lang w:val="pl-PL"/>
        </w:rPr>
        <w:br/>
      </w:r>
      <w:r w:rsidR="0046072E" w:rsidRPr="00DB5DD5">
        <w:rPr>
          <w:rFonts w:ascii="Calibri" w:hAnsi="Calibri" w:cs="Calibri"/>
          <w:lang w:val="pl-PL"/>
        </w:rPr>
        <w:t xml:space="preserve">w przypadku braku takiego rejestru, inny równoważny dokument wydany przez właściwy organ sądowy lub administracyjny kraju, w którym wykonawca ma siedzibę lub miejsce zamieszkania ma osoba, której dotyczy informacja lub dokument, o którym mowa w punkcie </w:t>
      </w:r>
      <w:r w:rsidR="00E06FE6" w:rsidRPr="00DB5DD5">
        <w:rPr>
          <w:rFonts w:ascii="Calibri" w:hAnsi="Calibri" w:cs="Calibri"/>
          <w:lang w:val="pl-PL"/>
        </w:rPr>
        <w:fldChar w:fldCharType="begin"/>
      </w:r>
      <w:r w:rsidR="00E06FE6" w:rsidRPr="00DB5DD5">
        <w:rPr>
          <w:rFonts w:ascii="Calibri" w:hAnsi="Calibri" w:cs="Calibri"/>
          <w:lang w:val="pl-PL"/>
        </w:rPr>
        <w:instrText xml:space="preserve"> REF _Ref176957550 \r \h </w:instrText>
      </w:r>
      <w:r w:rsidR="00DB5DD5" w:rsidRPr="00DB5DD5">
        <w:rPr>
          <w:rFonts w:ascii="Calibri" w:hAnsi="Calibri" w:cs="Calibri"/>
          <w:lang w:val="pl-PL"/>
        </w:rPr>
        <w:instrText xml:space="preserve"> \* MERGEFORMAT </w:instrText>
      </w:r>
      <w:r w:rsidR="00E06FE6" w:rsidRPr="00DB5DD5">
        <w:rPr>
          <w:rFonts w:ascii="Calibri" w:hAnsi="Calibri" w:cs="Calibri"/>
          <w:lang w:val="pl-PL"/>
        </w:rPr>
      </w:r>
      <w:r w:rsidR="00E06FE6"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13.4(c)</w:t>
      </w:r>
      <w:r w:rsidR="00E06FE6" w:rsidRPr="00DB5DD5">
        <w:rPr>
          <w:rFonts w:ascii="Calibri" w:hAnsi="Calibri" w:cs="Calibri"/>
          <w:lang w:val="pl-PL"/>
        </w:rPr>
        <w:fldChar w:fldCharType="end"/>
      </w:r>
      <w:r w:rsidR="0046072E" w:rsidRPr="00DB5DD5">
        <w:rPr>
          <w:rFonts w:ascii="Calibri" w:hAnsi="Calibri" w:cs="Calibri"/>
          <w:lang w:val="pl-PL"/>
        </w:rPr>
        <w:t xml:space="preserve"> powyżej, wystawiony nie wcześniej niż 6 miesięcy przed jego złożeniem.</w:t>
      </w:r>
      <w:bookmarkEnd w:id="39"/>
    </w:p>
    <w:p w14:paraId="5B107CD7" w14:textId="75F9137D" w:rsidR="004911B6" w:rsidRPr="00DB5DD5" w:rsidRDefault="001273FE" w:rsidP="00771293">
      <w:pPr>
        <w:pStyle w:val="CMSANHeading2"/>
        <w:rPr>
          <w:rFonts w:ascii="Calibri" w:hAnsi="Calibri" w:cs="Calibri"/>
          <w:lang w:val="pl-PL"/>
        </w:rPr>
      </w:pPr>
      <w:bookmarkStart w:id="40" w:name="_Ref176957678"/>
      <w:r w:rsidRPr="00DB5DD5">
        <w:rPr>
          <w:rFonts w:ascii="Calibri" w:hAnsi="Calibri" w:cs="Calibri"/>
          <w:lang w:val="pl-PL"/>
        </w:rPr>
        <w:lastRenderedPageBreak/>
        <w:t xml:space="preserve">Jeżeli w kraju, w którym </w:t>
      </w:r>
      <w:r w:rsidR="002D78BE" w:rsidRPr="00DB5DD5">
        <w:rPr>
          <w:rFonts w:ascii="Calibri" w:hAnsi="Calibri" w:cs="Calibri"/>
          <w:lang w:val="pl-PL"/>
        </w:rPr>
        <w:t xml:space="preserve">wykonawca </w:t>
      </w:r>
      <w:r w:rsidRPr="00DB5DD5">
        <w:rPr>
          <w:rFonts w:ascii="Calibri" w:hAnsi="Calibri" w:cs="Calibri"/>
          <w:lang w:val="pl-PL"/>
        </w:rPr>
        <w:t xml:space="preserve">ma siedzibę lub miejsce zamieszkania ma osoba, której dokument dotyczy, </w:t>
      </w:r>
      <w:r w:rsidRPr="00DB5DD5">
        <w:rPr>
          <w:rFonts w:ascii="Calibri" w:eastAsia="Times New Roman" w:hAnsi="Calibri" w:cs="Calibri"/>
          <w:lang w:val="pl-PL" w:eastAsia="pl-PL"/>
        </w:rPr>
        <w:t>nie</w:t>
      </w:r>
      <w:r w:rsidRPr="00DB5DD5">
        <w:rPr>
          <w:rFonts w:ascii="Calibri" w:hAnsi="Calibri" w:cs="Calibri"/>
          <w:lang w:val="pl-PL"/>
        </w:rPr>
        <w:t xml:space="preserve"> wydaje się dokumentów, o których mowa w </w:t>
      </w:r>
      <w:r w:rsidR="00F9791A" w:rsidRPr="00DB5DD5">
        <w:rPr>
          <w:rFonts w:ascii="Calibri" w:hAnsi="Calibri" w:cs="Calibri"/>
          <w:lang w:val="pl-PL"/>
        </w:rPr>
        <w:t>punkcie</w:t>
      </w:r>
      <w:r w:rsidR="00B90FB9" w:rsidRPr="00DB5DD5">
        <w:rPr>
          <w:rFonts w:ascii="Calibri" w:hAnsi="Calibri" w:cs="Calibri"/>
          <w:lang w:val="pl-PL"/>
        </w:rPr>
        <w:t xml:space="preserve"> </w:t>
      </w:r>
      <w:r w:rsidR="00E06FE6" w:rsidRPr="00DB5DD5">
        <w:rPr>
          <w:rFonts w:ascii="Calibri" w:hAnsi="Calibri" w:cs="Calibri"/>
          <w:lang w:val="pl-PL"/>
        </w:rPr>
        <w:fldChar w:fldCharType="begin"/>
      </w:r>
      <w:r w:rsidR="00E06FE6" w:rsidRPr="00DB5DD5">
        <w:rPr>
          <w:rFonts w:ascii="Calibri" w:hAnsi="Calibri" w:cs="Calibri"/>
          <w:lang w:val="pl-PL"/>
        </w:rPr>
        <w:instrText xml:space="preserve"> REF _Ref176957550 \r \h </w:instrText>
      </w:r>
      <w:r w:rsidR="00DB5DD5" w:rsidRPr="00DB5DD5">
        <w:rPr>
          <w:rFonts w:ascii="Calibri" w:hAnsi="Calibri" w:cs="Calibri"/>
          <w:lang w:val="pl-PL"/>
        </w:rPr>
        <w:instrText xml:space="preserve"> \* MERGEFORMAT </w:instrText>
      </w:r>
      <w:r w:rsidR="00E06FE6" w:rsidRPr="00DB5DD5">
        <w:rPr>
          <w:rFonts w:ascii="Calibri" w:hAnsi="Calibri" w:cs="Calibri"/>
          <w:lang w:val="pl-PL"/>
        </w:rPr>
      </w:r>
      <w:r w:rsidR="00E06FE6"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13.4(c)</w:t>
      </w:r>
      <w:r w:rsidR="00E06FE6" w:rsidRPr="00DB5DD5">
        <w:rPr>
          <w:rFonts w:ascii="Calibri" w:hAnsi="Calibri" w:cs="Calibri"/>
          <w:lang w:val="pl-PL"/>
        </w:rPr>
        <w:fldChar w:fldCharType="end"/>
      </w:r>
      <w:r w:rsidR="00E06FE6" w:rsidRPr="00DB5DD5">
        <w:rPr>
          <w:rFonts w:ascii="Calibri" w:hAnsi="Calibri" w:cs="Calibri"/>
          <w:lang w:val="pl-PL"/>
        </w:rPr>
        <w:t xml:space="preserve"> </w:t>
      </w:r>
      <w:r w:rsidR="00B90FB9" w:rsidRPr="00DB5DD5">
        <w:rPr>
          <w:rFonts w:ascii="Calibri" w:hAnsi="Calibri" w:cs="Calibri"/>
          <w:lang w:val="pl-PL"/>
        </w:rPr>
        <w:t>powyżej</w:t>
      </w:r>
      <w:r w:rsidRPr="00DB5DD5">
        <w:rPr>
          <w:rFonts w:ascii="Calibri" w:hAnsi="Calibri" w:cs="Calibri"/>
          <w:lang w:val="pl-PL"/>
        </w:rPr>
        <w:t xml:space="preserve">, lub gdy dokumenty te nie odnoszą się do wszystkich przypadków, o których mowa w art. 108 ust. 1 pkt 1, 2 i 4 </w:t>
      </w:r>
      <w:r w:rsidR="00F9791A" w:rsidRPr="00DB5DD5">
        <w:rPr>
          <w:rFonts w:ascii="Calibri" w:hAnsi="Calibri" w:cs="Calibri"/>
          <w:lang w:val="pl-PL"/>
        </w:rPr>
        <w:t>UPZP</w:t>
      </w:r>
      <w:r w:rsidRPr="00DB5DD5">
        <w:rPr>
          <w:rFonts w:ascii="Calibri" w:hAnsi="Calibri" w:cs="Calibri"/>
          <w:lang w:val="pl-PL"/>
        </w:rPr>
        <w:t xml:space="preserve">, zastępuje się je odpowiednio w całości lub w części dokumentem zawierającym odpowiednio oświadczenie </w:t>
      </w:r>
      <w:r w:rsidR="002D78BE" w:rsidRPr="00DB5DD5">
        <w:rPr>
          <w:rFonts w:ascii="Calibri" w:hAnsi="Calibri" w:cs="Calibri"/>
          <w:lang w:val="pl-PL"/>
        </w:rPr>
        <w:t>wykonawcy</w:t>
      </w:r>
      <w:r w:rsidRPr="00DB5DD5">
        <w:rPr>
          <w:rFonts w:ascii="Calibri" w:hAnsi="Calibri" w:cs="Calibri"/>
          <w:lang w:val="pl-PL"/>
        </w:rPr>
        <w:t xml:space="preserve">, ze wskazaniem osoby albo osób uprawnionych do jego reprezentacji, lub oświadczenie osoby, której dokument miał dotyczyć, złożone pod przysięgą, lub, jeżeli w kraju, w którym </w:t>
      </w:r>
      <w:r w:rsidR="002D78BE" w:rsidRPr="00DB5DD5">
        <w:rPr>
          <w:rFonts w:ascii="Calibri" w:hAnsi="Calibri" w:cs="Calibri"/>
          <w:lang w:val="pl-PL"/>
        </w:rPr>
        <w:t xml:space="preserve">wykonawca </w:t>
      </w:r>
      <w:r w:rsidRPr="00DB5DD5">
        <w:rPr>
          <w:rFonts w:ascii="Calibri" w:hAnsi="Calibri" w:cs="Calibri"/>
          <w:lang w:val="pl-PL"/>
        </w:rPr>
        <w:t xml:space="preserve">ma siedzibę lub miejsce zamieszkania nie ma przepisów o oświadczeniu pod przysięgą, złożone przed organem sądowym lub administracyjnym, notariuszem, organem samorządu zawodowego lub gospodarczego, właściwym ze względu na siedzibę lub miejsce zamieszkania </w:t>
      </w:r>
      <w:r w:rsidR="002D78BE" w:rsidRPr="00DB5DD5">
        <w:rPr>
          <w:rFonts w:ascii="Calibri" w:hAnsi="Calibri" w:cs="Calibri"/>
          <w:lang w:val="pl-PL"/>
        </w:rPr>
        <w:t xml:space="preserve">wykonawcy </w:t>
      </w:r>
      <w:r w:rsidRPr="00DB5DD5">
        <w:rPr>
          <w:rFonts w:ascii="Calibri" w:hAnsi="Calibri" w:cs="Calibri"/>
          <w:lang w:val="pl-PL"/>
        </w:rPr>
        <w:t>lub miejsce zamieszkania osoby, której dokument miał dotyczyć. Wyżej wymienione terminy wystawienia stosuje się.</w:t>
      </w:r>
      <w:bookmarkEnd w:id="40"/>
      <w:r w:rsidRPr="00DB5DD5">
        <w:rPr>
          <w:rFonts w:ascii="Calibri" w:hAnsi="Calibri" w:cs="Calibri"/>
          <w:lang w:val="pl-PL"/>
        </w:rPr>
        <w:t xml:space="preserve"> </w:t>
      </w:r>
    </w:p>
    <w:p w14:paraId="55B6F339" w14:textId="27C7848F" w:rsidR="001273FE" w:rsidRPr="00DB5DD5" w:rsidRDefault="001273FE" w:rsidP="00771293">
      <w:pPr>
        <w:pStyle w:val="CMSANHeading2"/>
        <w:rPr>
          <w:rFonts w:ascii="Calibri" w:hAnsi="Calibri" w:cs="Calibri"/>
          <w:lang w:val="pl-PL"/>
        </w:rPr>
      </w:pPr>
      <w:r w:rsidRPr="00DB5DD5">
        <w:rPr>
          <w:rFonts w:ascii="Calibri" w:hAnsi="Calibri" w:cs="Calibri"/>
          <w:lang w:val="pl-PL"/>
        </w:rPr>
        <w:t xml:space="preserve">Do podmiotów udostępniających zasoby, mających siedzibę lub miejsce zamieszkania poza terytorium </w:t>
      </w:r>
      <w:r w:rsidRPr="00DB5DD5">
        <w:rPr>
          <w:rFonts w:ascii="Calibri" w:eastAsia="Times New Roman" w:hAnsi="Calibri" w:cs="Calibri"/>
          <w:lang w:val="pl-PL" w:eastAsia="pl-PL"/>
        </w:rPr>
        <w:t>Rzeczypospolitej</w:t>
      </w:r>
      <w:r w:rsidRPr="00DB5DD5">
        <w:rPr>
          <w:rFonts w:ascii="Calibri" w:hAnsi="Calibri" w:cs="Calibri"/>
          <w:lang w:val="pl-PL"/>
        </w:rPr>
        <w:t xml:space="preserve"> Polskiej, postanowienia </w:t>
      </w:r>
      <w:r w:rsidR="00F8196B" w:rsidRPr="00DB5DD5">
        <w:rPr>
          <w:rFonts w:ascii="Calibri" w:hAnsi="Calibri" w:cs="Calibri"/>
          <w:lang w:val="pl-PL"/>
        </w:rPr>
        <w:t>punkcie</w:t>
      </w:r>
      <w:r w:rsidRPr="00DB5DD5">
        <w:rPr>
          <w:rFonts w:ascii="Calibri" w:hAnsi="Calibri" w:cs="Calibri"/>
          <w:lang w:val="pl-PL"/>
        </w:rPr>
        <w:t xml:space="preserve"> </w:t>
      </w:r>
      <w:r w:rsidR="00E06FE6" w:rsidRPr="00DB5DD5">
        <w:rPr>
          <w:rFonts w:ascii="Calibri" w:hAnsi="Calibri" w:cs="Calibri"/>
          <w:lang w:val="pl-PL"/>
        </w:rPr>
        <w:fldChar w:fldCharType="begin"/>
      </w:r>
      <w:r w:rsidR="00E06FE6" w:rsidRPr="00DB5DD5">
        <w:rPr>
          <w:rFonts w:ascii="Calibri" w:hAnsi="Calibri" w:cs="Calibri"/>
          <w:lang w:val="pl-PL"/>
        </w:rPr>
        <w:instrText xml:space="preserve"> REF _Ref176957674 \r \h </w:instrText>
      </w:r>
      <w:r w:rsidR="00DB5DD5" w:rsidRPr="00DB5DD5">
        <w:rPr>
          <w:rFonts w:ascii="Calibri" w:hAnsi="Calibri" w:cs="Calibri"/>
          <w:lang w:val="pl-PL"/>
        </w:rPr>
        <w:instrText xml:space="preserve"> \* MERGEFORMAT </w:instrText>
      </w:r>
      <w:r w:rsidR="00E06FE6" w:rsidRPr="00DB5DD5">
        <w:rPr>
          <w:rFonts w:ascii="Calibri" w:hAnsi="Calibri" w:cs="Calibri"/>
          <w:lang w:val="pl-PL"/>
        </w:rPr>
      </w:r>
      <w:r w:rsidR="00E06FE6"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13.9</w:t>
      </w:r>
      <w:r w:rsidR="00E06FE6" w:rsidRPr="00DB5DD5">
        <w:rPr>
          <w:rFonts w:ascii="Calibri" w:hAnsi="Calibri" w:cs="Calibri"/>
          <w:lang w:val="pl-PL"/>
        </w:rPr>
        <w:fldChar w:fldCharType="end"/>
      </w:r>
      <w:r w:rsidR="004911B6" w:rsidRPr="00DB5DD5">
        <w:rPr>
          <w:rFonts w:ascii="Calibri" w:hAnsi="Calibri" w:cs="Calibri"/>
          <w:lang w:val="pl-PL"/>
        </w:rPr>
        <w:t xml:space="preserve"> i </w:t>
      </w:r>
      <w:r w:rsidR="00E06FE6" w:rsidRPr="00DB5DD5">
        <w:rPr>
          <w:rFonts w:ascii="Calibri" w:hAnsi="Calibri" w:cs="Calibri"/>
          <w:lang w:val="pl-PL"/>
        </w:rPr>
        <w:fldChar w:fldCharType="begin"/>
      </w:r>
      <w:r w:rsidR="00E06FE6" w:rsidRPr="00DB5DD5">
        <w:rPr>
          <w:rFonts w:ascii="Calibri" w:hAnsi="Calibri" w:cs="Calibri"/>
          <w:lang w:val="pl-PL"/>
        </w:rPr>
        <w:instrText xml:space="preserve"> REF _Ref176957678 \r \h </w:instrText>
      </w:r>
      <w:r w:rsidR="00DB5DD5" w:rsidRPr="00DB5DD5">
        <w:rPr>
          <w:rFonts w:ascii="Calibri" w:hAnsi="Calibri" w:cs="Calibri"/>
          <w:lang w:val="pl-PL"/>
        </w:rPr>
        <w:instrText xml:space="preserve"> \* MERGEFORMAT </w:instrText>
      </w:r>
      <w:r w:rsidR="00E06FE6" w:rsidRPr="00DB5DD5">
        <w:rPr>
          <w:rFonts w:ascii="Calibri" w:hAnsi="Calibri" w:cs="Calibri"/>
          <w:lang w:val="pl-PL"/>
        </w:rPr>
      </w:r>
      <w:r w:rsidR="00E06FE6"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13.10</w:t>
      </w:r>
      <w:r w:rsidR="00E06FE6" w:rsidRPr="00DB5DD5">
        <w:rPr>
          <w:rFonts w:ascii="Calibri" w:hAnsi="Calibri" w:cs="Calibri"/>
          <w:lang w:val="pl-PL"/>
        </w:rPr>
        <w:fldChar w:fldCharType="end"/>
      </w:r>
      <w:r w:rsidRPr="00DB5DD5">
        <w:rPr>
          <w:rFonts w:ascii="Calibri" w:hAnsi="Calibri" w:cs="Calibri"/>
          <w:lang w:val="pl-PL"/>
        </w:rPr>
        <w:t xml:space="preserve"> stosuje się odpowiednio.</w:t>
      </w:r>
    </w:p>
    <w:p w14:paraId="7B2973BB" w14:textId="0ECB2282" w:rsidR="004911B6" w:rsidRPr="00DB5DD5" w:rsidRDefault="004911B6" w:rsidP="00771293">
      <w:pPr>
        <w:pStyle w:val="CMSANHeading2"/>
        <w:rPr>
          <w:rFonts w:ascii="Calibri" w:hAnsi="Calibri" w:cs="Calibri"/>
          <w:lang w:val="pl-PL"/>
        </w:rPr>
      </w:pPr>
      <w:r w:rsidRPr="00DB5DD5">
        <w:rPr>
          <w:rFonts w:ascii="Calibri" w:hAnsi="Calibri" w:cs="Calibri"/>
          <w:lang w:val="pl-PL"/>
        </w:rPr>
        <w:t xml:space="preserve">Podmiotowe środki dowodowe oraz inne dokumenty lub oświadczenia, o których mowa </w:t>
      </w:r>
      <w:r w:rsidR="00AB6E5D" w:rsidRPr="00DB5DD5">
        <w:rPr>
          <w:rFonts w:ascii="Calibri" w:hAnsi="Calibri" w:cs="Calibri"/>
          <w:lang w:val="pl-PL"/>
        </w:rPr>
        <w:br/>
      </w:r>
      <w:r w:rsidRPr="00DB5DD5">
        <w:rPr>
          <w:rFonts w:ascii="Calibri" w:hAnsi="Calibri" w:cs="Calibri"/>
          <w:lang w:val="pl-PL"/>
        </w:rPr>
        <w:t xml:space="preserve">w </w:t>
      </w:r>
      <w:r w:rsidRPr="00DB5DD5">
        <w:rPr>
          <w:rFonts w:ascii="Calibri" w:eastAsia="Times New Roman" w:hAnsi="Calibri" w:cs="Calibri"/>
          <w:lang w:val="pl-PL" w:eastAsia="pl-PL"/>
        </w:rPr>
        <w:t>Rozporządzeniu</w:t>
      </w:r>
      <w:r w:rsidRPr="00DB5DD5">
        <w:rPr>
          <w:rFonts w:ascii="Calibri" w:hAnsi="Calibri" w:cs="Calibri"/>
          <w:lang w:val="pl-PL"/>
        </w:rPr>
        <w:t xml:space="preserve"> Ministra Rozwoju, Pracy i Technologii z dnia 23 grudnia 2020 r. w sprawie podmiotowych środków dowodowych oraz innych dokumentów lub oświadczeń, jakich może żądać zamawiający od wykonawcy (Dz. U. poz. 2415), należy przekazać Zamawiającemu przy użyciu środków komunikacji elektronicznej określonych w Rozdziale </w:t>
      </w:r>
      <w:r w:rsidR="00071549" w:rsidRPr="00DB5DD5">
        <w:rPr>
          <w:rFonts w:ascii="Calibri" w:hAnsi="Calibri" w:cs="Calibri"/>
          <w:lang w:val="pl-PL"/>
        </w:rPr>
        <w:fldChar w:fldCharType="begin"/>
      </w:r>
      <w:r w:rsidR="00071549" w:rsidRPr="00DB5DD5">
        <w:rPr>
          <w:rFonts w:ascii="Calibri" w:hAnsi="Calibri" w:cs="Calibri"/>
          <w:lang w:val="pl-PL"/>
        </w:rPr>
        <w:instrText xml:space="preserve"> REF _Ref176957691 \r \h </w:instrText>
      </w:r>
      <w:r w:rsidR="00DB5DD5" w:rsidRPr="00DB5DD5">
        <w:rPr>
          <w:rFonts w:ascii="Calibri" w:hAnsi="Calibri" w:cs="Calibri"/>
          <w:lang w:val="pl-PL"/>
        </w:rPr>
        <w:instrText xml:space="preserve"> \* MERGEFORMAT </w:instrText>
      </w:r>
      <w:r w:rsidR="00071549" w:rsidRPr="00DB5DD5">
        <w:rPr>
          <w:rFonts w:ascii="Calibri" w:hAnsi="Calibri" w:cs="Calibri"/>
          <w:lang w:val="pl-PL"/>
        </w:rPr>
      </w:r>
      <w:r w:rsidR="00071549"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15</w:t>
      </w:r>
      <w:r w:rsidR="00071549" w:rsidRPr="00DB5DD5">
        <w:rPr>
          <w:rFonts w:ascii="Calibri" w:hAnsi="Calibri" w:cs="Calibri"/>
          <w:lang w:val="pl-PL"/>
        </w:rPr>
        <w:fldChar w:fldCharType="end"/>
      </w:r>
      <w:r w:rsidRPr="00DB5DD5">
        <w:rPr>
          <w:rFonts w:ascii="Calibri" w:hAnsi="Calibri" w:cs="Calibri"/>
          <w:lang w:val="pl-PL"/>
        </w:rPr>
        <w:t xml:space="preserve"> OPiW, w formie elektronicznej (tj. </w:t>
      </w:r>
      <w:r w:rsidRPr="00DB5DD5">
        <w:rPr>
          <w:rFonts w:ascii="Calibri" w:hAnsi="Calibri" w:cs="Calibri"/>
          <w:color w:val="auto"/>
          <w:lang w:val="pl-PL"/>
        </w:rPr>
        <w:t xml:space="preserve">w postaci </w:t>
      </w:r>
      <w:r w:rsidRPr="00DB5DD5">
        <w:rPr>
          <w:rFonts w:ascii="Calibri" w:hAnsi="Calibri" w:cs="Calibri"/>
          <w:lang w:val="pl-PL"/>
        </w:rPr>
        <w:t>elektronicznej opatrzonej kwalifikowanym podpisem elektronicznym), w zakresie i w sposób określony w przepisach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p>
    <w:p w14:paraId="106D8005" w14:textId="27F31F4A" w:rsidR="004911B6" w:rsidRPr="00DB5DD5" w:rsidRDefault="004911B6" w:rsidP="00771293">
      <w:pPr>
        <w:pStyle w:val="CMSANHeading2"/>
        <w:rPr>
          <w:rFonts w:ascii="Calibri" w:hAnsi="Calibri" w:cs="Calibri"/>
          <w:lang w:val="pl-PL"/>
        </w:rPr>
      </w:pPr>
      <w:r w:rsidRPr="00DB5DD5">
        <w:rPr>
          <w:rFonts w:ascii="Calibri" w:hAnsi="Calibri" w:cs="Calibri"/>
          <w:lang w:val="pl-PL"/>
        </w:rPr>
        <w:t xml:space="preserve">Podmiotowe środki dowodowe sporządzone w języku obcym muszą być złożone wraz </w:t>
      </w:r>
      <w:r w:rsidR="00135225" w:rsidRPr="00DB5DD5">
        <w:rPr>
          <w:rFonts w:ascii="Calibri" w:hAnsi="Calibri" w:cs="Calibri"/>
          <w:lang w:val="pl-PL"/>
        </w:rPr>
        <w:br/>
      </w:r>
      <w:r w:rsidRPr="00DB5DD5">
        <w:rPr>
          <w:rFonts w:ascii="Calibri" w:hAnsi="Calibri" w:cs="Calibri"/>
          <w:lang w:val="pl-PL"/>
        </w:rPr>
        <w:t xml:space="preserve">z </w:t>
      </w:r>
      <w:r w:rsidRPr="00DB5DD5">
        <w:rPr>
          <w:rFonts w:ascii="Calibri" w:eastAsia="Times New Roman" w:hAnsi="Calibri" w:cs="Calibri"/>
          <w:lang w:val="pl-PL" w:eastAsia="pl-PL"/>
        </w:rPr>
        <w:t>tłumaczeniem</w:t>
      </w:r>
      <w:r w:rsidRPr="00DB5DD5">
        <w:rPr>
          <w:rFonts w:ascii="Calibri" w:hAnsi="Calibri" w:cs="Calibri"/>
          <w:lang w:val="pl-PL"/>
        </w:rPr>
        <w:t xml:space="preserve"> na język polski.</w:t>
      </w:r>
    </w:p>
    <w:p w14:paraId="425E3F1F" w14:textId="2EB5640B" w:rsidR="004911B6" w:rsidRPr="00DB5DD5" w:rsidRDefault="004911B6" w:rsidP="00771293">
      <w:pPr>
        <w:pStyle w:val="CMSANHeading2"/>
        <w:rPr>
          <w:rFonts w:ascii="Calibri" w:hAnsi="Calibri" w:cs="Calibri"/>
          <w:lang w:val="pl-PL"/>
        </w:rPr>
      </w:pPr>
      <w:r w:rsidRPr="00DB5DD5">
        <w:rPr>
          <w:rFonts w:ascii="Calibri" w:hAnsi="Calibri" w:cs="Calibri"/>
          <w:lang w:val="pl-PL"/>
        </w:rPr>
        <w:t>Wykonawca składa podmiotowe środki dowodowe aktualne na dzień ich złożenia.</w:t>
      </w:r>
    </w:p>
    <w:p w14:paraId="3521938A" w14:textId="3324CA28" w:rsidR="00D65BCD" w:rsidRPr="00DB5DD5" w:rsidRDefault="004911B6" w:rsidP="00771293">
      <w:pPr>
        <w:pStyle w:val="CMSANHeading2"/>
        <w:rPr>
          <w:rFonts w:ascii="Calibri" w:hAnsi="Calibri" w:cs="Calibri"/>
          <w:lang w:val="pl-PL"/>
        </w:rPr>
      </w:pPr>
      <w:r w:rsidRPr="00DB5DD5">
        <w:rPr>
          <w:rFonts w:ascii="Calibri" w:hAnsi="Calibri" w:cs="Calibri"/>
          <w:lang w:val="pl-PL"/>
        </w:rPr>
        <w:t xml:space="preserve">W przypadku wskazania przez </w:t>
      </w:r>
      <w:r w:rsidR="002D78BE" w:rsidRPr="00DB5DD5">
        <w:rPr>
          <w:rFonts w:ascii="Calibri" w:hAnsi="Calibri" w:cs="Calibri"/>
          <w:lang w:val="pl-PL"/>
        </w:rPr>
        <w:t xml:space="preserve">wykonawcę </w:t>
      </w:r>
      <w:r w:rsidRPr="00DB5DD5">
        <w:rPr>
          <w:rFonts w:ascii="Calibri" w:hAnsi="Calibri" w:cs="Calibri"/>
          <w:lang w:val="pl-PL"/>
        </w:rPr>
        <w:t xml:space="preserve">dostępności podmiotowych środków dowodowych pod </w:t>
      </w:r>
      <w:r w:rsidRPr="00DB5DD5">
        <w:rPr>
          <w:rFonts w:ascii="Calibri" w:eastAsia="Times New Roman" w:hAnsi="Calibri" w:cs="Calibri"/>
          <w:lang w:val="pl-PL" w:eastAsia="pl-PL"/>
        </w:rPr>
        <w:t>określonymi</w:t>
      </w:r>
      <w:r w:rsidRPr="00DB5DD5">
        <w:rPr>
          <w:rFonts w:ascii="Calibri" w:hAnsi="Calibri" w:cs="Calibri"/>
          <w:lang w:val="pl-PL"/>
        </w:rPr>
        <w:t xml:space="preserve"> adresami internetowymi w ogólnodostępnych i bezpłatnych bazach danych Zamawiający może żądać od </w:t>
      </w:r>
      <w:r w:rsidR="002D78BE" w:rsidRPr="00DB5DD5">
        <w:rPr>
          <w:rFonts w:ascii="Calibri" w:hAnsi="Calibri" w:cs="Calibri"/>
          <w:lang w:val="pl-PL"/>
        </w:rPr>
        <w:t xml:space="preserve">wykonawcy </w:t>
      </w:r>
      <w:r w:rsidRPr="00DB5DD5">
        <w:rPr>
          <w:rFonts w:ascii="Calibri" w:hAnsi="Calibri" w:cs="Calibri"/>
          <w:lang w:val="pl-PL"/>
        </w:rPr>
        <w:t>przedstawienia tłumaczenia na język polski pobranych samodzielnie przez Zamawiającego podmiotowych środków dowodowych.</w:t>
      </w:r>
    </w:p>
    <w:p w14:paraId="4F7DB8F9" w14:textId="62E5BCB0" w:rsidR="00862195" w:rsidRPr="00DB5DD5" w:rsidRDefault="00D65BCD" w:rsidP="00771293">
      <w:pPr>
        <w:pStyle w:val="CMSANHeading2"/>
        <w:rPr>
          <w:rFonts w:ascii="Calibri" w:hAnsi="Calibri" w:cs="Calibri"/>
          <w:lang w:val="pl-PL"/>
        </w:rPr>
      </w:pPr>
      <w:r w:rsidRPr="00DB5DD5">
        <w:rPr>
          <w:rFonts w:ascii="Calibri" w:hAnsi="Calibri" w:cs="Calibri"/>
          <w:lang w:val="pl-PL"/>
        </w:rPr>
        <w:t xml:space="preserve">W </w:t>
      </w:r>
      <w:r w:rsidR="008901C2" w:rsidRPr="00DB5DD5">
        <w:rPr>
          <w:rFonts w:ascii="Calibri" w:hAnsi="Calibri" w:cs="Calibri"/>
          <w:lang w:val="pl-PL"/>
        </w:rPr>
        <w:t>przypadku,</w:t>
      </w:r>
      <w:r w:rsidRPr="00DB5DD5">
        <w:rPr>
          <w:rFonts w:ascii="Calibri" w:hAnsi="Calibri" w:cs="Calibri"/>
          <w:lang w:val="pl-PL"/>
        </w:rPr>
        <w:t xml:space="preserve"> jeżeli złożone przez </w:t>
      </w:r>
      <w:r w:rsidR="002D78BE" w:rsidRPr="00DB5DD5">
        <w:rPr>
          <w:rFonts w:ascii="Calibri" w:hAnsi="Calibri" w:cs="Calibri"/>
          <w:lang w:val="pl-PL"/>
        </w:rPr>
        <w:t xml:space="preserve">wykonawcę </w:t>
      </w:r>
      <w:r w:rsidRPr="00DB5DD5">
        <w:rPr>
          <w:rFonts w:ascii="Calibri" w:hAnsi="Calibri" w:cs="Calibri"/>
          <w:lang w:val="pl-PL"/>
        </w:rPr>
        <w:t xml:space="preserve">oświadczenie, o którym mowa w art. 125 ust. 1 </w:t>
      </w:r>
      <w:r w:rsidR="00100479" w:rsidRPr="00DB5DD5">
        <w:rPr>
          <w:rFonts w:ascii="Calibri" w:hAnsi="Calibri" w:cs="Calibri"/>
          <w:lang w:val="pl-PL"/>
        </w:rPr>
        <w:t>UPZP</w:t>
      </w:r>
      <w:r w:rsidRPr="00DB5DD5">
        <w:rPr>
          <w:rFonts w:ascii="Calibri" w:hAnsi="Calibri" w:cs="Calibri"/>
          <w:lang w:val="pl-PL"/>
        </w:rPr>
        <w:t xml:space="preserve">, lub </w:t>
      </w:r>
      <w:r w:rsidRPr="00DB5DD5">
        <w:rPr>
          <w:rFonts w:ascii="Calibri" w:eastAsia="Times New Roman" w:hAnsi="Calibri" w:cs="Calibri"/>
          <w:lang w:val="pl-PL" w:eastAsia="pl-PL"/>
        </w:rPr>
        <w:t>podmiotowe</w:t>
      </w:r>
      <w:r w:rsidRPr="00DB5DD5">
        <w:rPr>
          <w:rFonts w:ascii="Calibri" w:hAnsi="Calibri" w:cs="Calibri"/>
          <w:lang w:val="pl-PL"/>
        </w:rPr>
        <w:t xml:space="preserve"> środki dowodowe budzą wątpliwości Zamawiającego, może on zwrócić się bezpośrednio do podmiotu, który jest w posiadaniu informacji lub dokumentów istotnych</w:t>
      </w:r>
      <w:r w:rsidR="00300327" w:rsidRPr="00DB5DD5">
        <w:rPr>
          <w:rFonts w:ascii="Calibri" w:hAnsi="Calibri" w:cs="Calibri"/>
          <w:lang w:val="pl-PL"/>
        </w:rPr>
        <w:br/>
      </w:r>
      <w:r w:rsidRPr="00DB5DD5">
        <w:rPr>
          <w:rFonts w:ascii="Calibri" w:hAnsi="Calibri" w:cs="Calibri"/>
          <w:lang w:val="pl-PL"/>
        </w:rPr>
        <w:t xml:space="preserve">w tym zakresie dla oceny spełniania przez </w:t>
      </w:r>
      <w:r w:rsidR="002D78BE" w:rsidRPr="00DB5DD5">
        <w:rPr>
          <w:rFonts w:ascii="Calibri" w:hAnsi="Calibri" w:cs="Calibri"/>
          <w:lang w:val="pl-PL"/>
        </w:rPr>
        <w:t>w</w:t>
      </w:r>
      <w:r w:rsidRPr="00DB5DD5">
        <w:rPr>
          <w:rFonts w:ascii="Calibri" w:hAnsi="Calibri" w:cs="Calibri"/>
          <w:lang w:val="pl-PL"/>
        </w:rPr>
        <w:t xml:space="preserve">ykonawcę warunków udziału w </w:t>
      </w:r>
      <w:r w:rsidR="00862195" w:rsidRPr="00DB5DD5">
        <w:rPr>
          <w:rFonts w:ascii="Calibri" w:hAnsi="Calibri" w:cs="Calibri"/>
          <w:lang w:val="pl-PL"/>
        </w:rPr>
        <w:t>P</w:t>
      </w:r>
      <w:r w:rsidRPr="00DB5DD5">
        <w:rPr>
          <w:rFonts w:ascii="Calibri" w:hAnsi="Calibri" w:cs="Calibri"/>
          <w:lang w:val="pl-PL"/>
        </w:rPr>
        <w:t xml:space="preserve">ostępowaniu lub braku podstaw wykluczenia, o przedstawienie takich informacji lub dokumentów </w:t>
      </w:r>
      <w:r w:rsidR="00862195" w:rsidRPr="00DB5DD5">
        <w:rPr>
          <w:rFonts w:ascii="Calibri" w:hAnsi="Calibri" w:cs="Calibri"/>
          <w:lang w:val="pl-PL"/>
        </w:rPr>
        <w:t xml:space="preserve">zgodnie z </w:t>
      </w:r>
      <w:r w:rsidRPr="00DB5DD5">
        <w:rPr>
          <w:rFonts w:ascii="Calibri" w:hAnsi="Calibri" w:cs="Calibri"/>
          <w:lang w:val="pl-PL"/>
        </w:rPr>
        <w:t xml:space="preserve">art. 128 ust. 5 </w:t>
      </w:r>
      <w:r w:rsidR="00100479" w:rsidRPr="00DB5DD5">
        <w:rPr>
          <w:rFonts w:ascii="Calibri" w:hAnsi="Calibri" w:cs="Calibri"/>
          <w:lang w:val="pl-PL"/>
        </w:rPr>
        <w:t>UPZP</w:t>
      </w:r>
      <w:r w:rsidRPr="00DB5DD5">
        <w:rPr>
          <w:rFonts w:ascii="Calibri" w:hAnsi="Calibri" w:cs="Calibri"/>
          <w:lang w:val="pl-PL"/>
        </w:rPr>
        <w:t>.</w:t>
      </w:r>
    </w:p>
    <w:p w14:paraId="43E861C3" w14:textId="50EB3E7C" w:rsidR="0064546D" w:rsidRPr="00DB5DD5" w:rsidRDefault="0064546D" w:rsidP="00771293">
      <w:pPr>
        <w:pStyle w:val="CMSANHeading1"/>
        <w:rPr>
          <w:rFonts w:ascii="Calibri" w:hAnsi="Calibri" w:cs="Calibri"/>
          <w:lang w:val="pl-PL"/>
        </w:rPr>
      </w:pPr>
      <w:bookmarkStart w:id="41" w:name="_Toc176979920"/>
      <w:r w:rsidRPr="00DB5DD5">
        <w:rPr>
          <w:rFonts w:ascii="Calibri" w:hAnsi="Calibri" w:cs="Calibri"/>
          <w:lang w:val="pl-PL"/>
        </w:rPr>
        <w:lastRenderedPageBreak/>
        <w:t xml:space="preserve">TERMIN SKŁADANIA WNIOSKÓW O DOPUSZCZENIE DO UDZIAŁU </w:t>
      </w:r>
      <w:r w:rsidR="00AB6E5D" w:rsidRPr="00DB5DD5">
        <w:rPr>
          <w:rFonts w:ascii="Calibri" w:hAnsi="Calibri" w:cs="Calibri"/>
          <w:lang w:val="pl-PL"/>
        </w:rPr>
        <w:br/>
      </w:r>
      <w:r w:rsidRPr="00DB5DD5">
        <w:rPr>
          <w:rFonts w:ascii="Calibri" w:hAnsi="Calibri" w:cs="Calibri"/>
          <w:lang w:val="pl-PL"/>
        </w:rPr>
        <w:t>W POSTĘPOWANIU</w:t>
      </w:r>
      <w:bookmarkEnd w:id="41"/>
    </w:p>
    <w:p w14:paraId="5463C76B" w14:textId="75677ACF" w:rsidR="00C11ECC" w:rsidRPr="00DB5DD5" w:rsidRDefault="00EA3D30" w:rsidP="00771293">
      <w:pPr>
        <w:pStyle w:val="CMSANHeading2"/>
        <w:rPr>
          <w:rFonts w:ascii="Calibri" w:hAnsi="Calibri" w:cs="Calibri"/>
          <w:lang w:val="pl-PL"/>
        </w:rPr>
      </w:pPr>
      <w:r w:rsidRPr="00DB5DD5">
        <w:rPr>
          <w:rFonts w:ascii="Calibri" w:eastAsia="Times New Roman" w:hAnsi="Calibri" w:cs="Calibri"/>
          <w:lang w:val="pl-PL" w:eastAsia="pl-PL"/>
        </w:rPr>
        <w:t>Wniosek</w:t>
      </w:r>
      <w:r w:rsidRPr="00DB5DD5">
        <w:rPr>
          <w:rFonts w:ascii="Calibri" w:hAnsi="Calibri" w:cs="Calibri"/>
          <w:lang w:val="pl-PL"/>
        </w:rPr>
        <w:t xml:space="preserve"> należy złożyć w nieprzekraczalnym terminie do </w:t>
      </w:r>
      <w:r w:rsidR="00176E86" w:rsidRPr="00176E86">
        <w:rPr>
          <w:rFonts w:ascii="Calibri" w:hAnsi="Calibri" w:cs="Calibri"/>
          <w:b/>
          <w:bCs/>
          <w:color w:val="0070C0"/>
          <w:lang w:val="pl-PL"/>
        </w:rPr>
        <w:t>30</w:t>
      </w:r>
      <w:r w:rsidR="00BE4DB2" w:rsidRPr="00176E86">
        <w:rPr>
          <w:rFonts w:ascii="Calibri" w:hAnsi="Calibri" w:cs="Calibri"/>
          <w:b/>
          <w:bCs/>
          <w:color w:val="0070C0"/>
          <w:lang w:val="pl-PL"/>
        </w:rPr>
        <w:t>.1</w:t>
      </w:r>
      <w:r w:rsidR="00176E86" w:rsidRPr="00176E86">
        <w:rPr>
          <w:rFonts w:ascii="Calibri" w:hAnsi="Calibri" w:cs="Calibri"/>
          <w:b/>
          <w:bCs/>
          <w:color w:val="0070C0"/>
          <w:lang w:val="pl-PL"/>
        </w:rPr>
        <w:t>2</w:t>
      </w:r>
      <w:r w:rsidR="00BE4DB2" w:rsidRPr="00176E86">
        <w:rPr>
          <w:rFonts w:ascii="Calibri" w:hAnsi="Calibri" w:cs="Calibri"/>
          <w:b/>
          <w:bCs/>
          <w:color w:val="0070C0"/>
          <w:lang w:val="pl-PL"/>
        </w:rPr>
        <w:t>.202</w:t>
      </w:r>
      <w:r w:rsidR="00176E86" w:rsidRPr="00176E86">
        <w:rPr>
          <w:rFonts w:ascii="Calibri" w:hAnsi="Calibri" w:cs="Calibri"/>
          <w:b/>
          <w:bCs/>
          <w:color w:val="0070C0"/>
          <w:lang w:val="pl-PL"/>
        </w:rPr>
        <w:t>4</w:t>
      </w:r>
      <w:r w:rsidR="006C6898">
        <w:rPr>
          <w:rFonts w:ascii="Calibri" w:hAnsi="Calibri" w:cs="Calibri"/>
          <w:b/>
          <w:bCs/>
          <w:color w:val="0070C0"/>
          <w:lang w:val="pl-PL"/>
        </w:rPr>
        <w:t xml:space="preserve"> r.</w:t>
      </w:r>
      <w:r w:rsidR="00BE4DB2" w:rsidRPr="00176E86">
        <w:rPr>
          <w:rFonts w:ascii="Calibri" w:hAnsi="Calibri" w:cs="Calibri"/>
          <w:color w:val="0070C0"/>
          <w:lang w:val="pl-PL"/>
        </w:rPr>
        <w:t xml:space="preserve"> </w:t>
      </w:r>
      <w:r w:rsidRPr="00176E86">
        <w:rPr>
          <w:rFonts w:ascii="Calibri" w:hAnsi="Calibri" w:cs="Calibri"/>
          <w:lang w:val="pl-PL"/>
        </w:rPr>
        <w:t xml:space="preserve">godz. </w:t>
      </w:r>
      <w:r w:rsidR="00BE4DB2" w:rsidRPr="00176E86">
        <w:rPr>
          <w:rFonts w:ascii="Calibri" w:hAnsi="Calibri" w:cs="Calibri"/>
          <w:b/>
          <w:bCs/>
          <w:lang w:val="pl-PL"/>
        </w:rPr>
        <w:t>12:00</w:t>
      </w:r>
      <w:r w:rsidRPr="00DB5DD5">
        <w:rPr>
          <w:rFonts w:ascii="Calibri" w:hAnsi="Calibri" w:cs="Calibri"/>
          <w:lang w:val="pl-PL"/>
        </w:rPr>
        <w:t xml:space="preserve"> za pośrednictwem platformy Josephine</w:t>
      </w:r>
      <w:r w:rsidR="004B7175" w:rsidRPr="00DB5DD5">
        <w:rPr>
          <w:rFonts w:ascii="Calibri" w:hAnsi="Calibri" w:cs="Calibri"/>
          <w:lang w:val="pl-PL"/>
        </w:rPr>
        <w:t xml:space="preserve"> pod </w:t>
      </w:r>
      <w:r w:rsidR="002136E8" w:rsidRPr="00DB5DD5">
        <w:rPr>
          <w:rFonts w:ascii="Calibri" w:hAnsi="Calibri" w:cs="Calibri"/>
          <w:lang w:val="pl-PL"/>
        </w:rPr>
        <w:t>adresem</w:t>
      </w:r>
      <w:r w:rsidR="004B7175" w:rsidRPr="00DB5DD5">
        <w:rPr>
          <w:rFonts w:ascii="Calibri" w:hAnsi="Calibri" w:cs="Calibri"/>
          <w:lang w:val="pl-PL"/>
        </w:rPr>
        <w:t xml:space="preserve">: </w:t>
      </w:r>
      <w:hyperlink r:id="rId28" w:history="1">
        <w:r w:rsidR="003D4ADC" w:rsidRPr="00DB5DD5">
          <w:rPr>
            <w:rStyle w:val="Hipercze"/>
            <w:rFonts w:ascii="Calibri" w:hAnsi="Calibri" w:cs="Calibri"/>
            <w:lang w:val="pl-PL"/>
          </w:rPr>
          <w:t>https://josephine.proebiz.com/pl/tender/59296/summary</w:t>
        </w:r>
      </w:hyperlink>
    </w:p>
    <w:p w14:paraId="4B8909EC" w14:textId="6491F186" w:rsidR="00EA3D30" w:rsidRPr="00DB5DD5" w:rsidRDefault="00C11ECC" w:rsidP="00771293">
      <w:pPr>
        <w:pStyle w:val="CMSANHeading2"/>
        <w:rPr>
          <w:rFonts w:ascii="Calibri" w:hAnsi="Calibri" w:cs="Calibri"/>
          <w:lang w:val="pl-PL"/>
        </w:rPr>
      </w:pPr>
      <w:r w:rsidRPr="00DB5DD5">
        <w:rPr>
          <w:rFonts w:ascii="Calibri" w:eastAsia="Times New Roman" w:hAnsi="Calibri" w:cs="Calibri"/>
          <w:lang w:val="pl-PL" w:eastAsia="pl-PL"/>
        </w:rPr>
        <w:t>Wykonawca</w:t>
      </w:r>
      <w:r w:rsidRPr="00DB5DD5">
        <w:rPr>
          <w:rFonts w:ascii="Calibri" w:hAnsi="Calibri" w:cs="Calibri"/>
          <w:lang w:val="pl-PL"/>
        </w:rPr>
        <w:t xml:space="preserve"> może </w:t>
      </w:r>
      <w:r w:rsidR="0058583E" w:rsidRPr="00DB5DD5">
        <w:rPr>
          <w:rFonts w:ascii="Calibri" w:hAnsi="Calibri" w:cs="Calibri"/>
          <w:lang w:val="pl-PL"/>
        </w:rPr>
        <w:t xml:space="preserve">wycofać Wniosek </w:t>
      </w:r>
      <w:r w:rsidRPr="00DB5DD5">
        <w:rPr>
          <w:rFonts w:ascii="Calibri" w:hAnsi="Calibri" w:cs="Calibri"/>
          <w:lang w:val="pl-PL"/>
        </w:rPr>
        <w:t>przed upływem terminu składania Wniosków</w:t>
      </w:r>
      <w:r w:rsidR="0058583E" w:rsidRPr="00DB5DD5">
        <w:rPr>
          <w:rFonts w:ascii="Calibri" w:hAnsi="Calibri" w:cs="Calibri"/>
          <w:lang w:val="pl-PL"/>
        </w:rPr>
        <w:t>.</w:t>
      </w:r>
      <w:r w:rsidRPr="00DB5DD5">
        <w:rPr>
          <w:rFonts w:ascii="Calibri" w:hAnsi="Calibri" w:cs="Calibri"/>
          <w:lang w:val="pl-PL"/>
        </w:rPr>
        <w:t xml:space="preserve"> </w:t>
      </w:r>
    </w:p>
    <w:p w14:paraId="66F805C1" w14:textId="16A1F6DE" w:rsidR="00100479" w:rsidRPr="00DB5DD5" w:rsidRDefault="00CD5BAE" w:rsidP="00771293">
      <w:pPr>
        <w:pStyle w:val="CMSANHeading1"/>
        <w:rPr>
          <w:rFonts w:ascii="Calibri" w:hAnsi="Calibri" w:cs="Calibri"/>
          <w:lang w:val="pl-PL"/>
        </w:rPr>
      </w:pPr>
      <w:bookmarkStart w:id="42" w:name="_Ref176957691"/>
      <w:bookmarkStart w:id="43" w:name="_Toc176979921"/>
      <w:r w:rsidRPr="00DB5DD5">
        <w:rPr>
          <w:rFonts w:ascii="Calibri" w:hAnsi="Calibri" w:cs="Calibri"/>
          <w:lang w:val="pl-PL"/>
        </w:rPr>
        <w:t xml:space="preserve">SPOSÓB </w:t>
      </w:r>
      <w:r w:rsidR="00953D2C" w:rsidRPr="00DB5DD5">
        <w:rPr>
          <w:rFonts w:ascii="Calibri" w:hAnsi="Calibri" w:cs="Calibri"/>
          <w:lang w:val="pl-PL"/>
        </w:rPr>
        <w:t>SKŁADANIA WNIOSKÓW</w:t>
      </w:r>
      <w:bookmarkEnd w:id="42"/>
      <w:bookmarkEnd w:id="43"/>
      <w:r w:rsidR="00953D2C" w:rsidRPr="00DB5DD5">
        <w:rPr>
          <w:rFonts w:ascii="Calibri" w:hAnsi="Calibri" w:cs="Calibri"/>
          <w:lang w:val="pl-PL"/>
        </w:rPr>
        <w:t xml:space="preserve"> </w:t>
      </w:r>
    </w:p>
    <w:p w14:paraId="22FA187E" w14:textId="1DDA5915" w:rsidR="00323EF7" w:rsidRPr="00DB5DD5" w:rsidRDefault="00323EF7" w:rsidP="00771293">
      <w:pPr>
        <w:pStyle w:val="CMSANHeading2"/>
        <w:rPr>
          <w:rFonts w:ascii="Calibri" w:hAnsi="Calibri" w:cs="Calibri"/>
          <w:lang w:val="pl-PL"/>
        </w:rPr>
      </w:pPr>
      <w:r w:rsidRPr="00DB5DD5">
        <w:rPr>
          <w:rFonts w:ascii="Calibri" w:eastAsia="Times New Roman" w:hAnsi="Calibri" w:cs="Calibri"/>
          <w:lang w:val="pl-PL" w:eastAsia="pl-PL"/>
        </w:rPr>
        <w:t>Wykonawca</w:t>
      </w:r>
      <w:r w:rsidRPr="00DB5DD5">
        <w:rPr>
          <w:rFonts w:ascii="Calibri" w:hAnsi="Calibri" w:cs="Calibri"/>
          <w:lang w:val="pl-PL"/>
        </w:rPr>
        <w:t xml:space="preserve"> może złożyć jeden </w:t>
      </w:r>
      <w:r w:rsidR="003257B7" w:rsidRPr="00DB5DD5">
        <w:rPr>
          <w:rFonts w:ascii="Calibri" w:hAnsi="Calibri" w:cs="Calibri"/>
          <w:lang w:val="pl-PL"/>
        </w:rPr>
        <w:t>W</w:t>
      </w:r>
      <w:r w:rsidRPr="00DB5DD5">
        <w:rPr>
          <w:rFonts w:ascii="Calibri" w:hAnsi="Calibri" w:cs="Calibri"/>
          <w:lang w:val="pl-PL"/>
        </w:rPr>
        <w:t>niosek.</w:t>
      </w:r>
    </w:p>
    <w:p w14:paraId="357DD311" w14:textId="5C983320" w:rsidR="00323EF7" w:rsidRPr="00DB5DD5" w:rsidRDefault="00323EF7" w:rsidP="00771293">
      <w:pPr>
        <w:pStyle w:val="CMSANHeading2"/>
        <w:rPr>
          <w:rFonts w:ascii="Calibri" w:hAnsi="Calibri" w:cs="Calibri"/>
          <w:lang w:val="pl-PL"/>
        </w:rPr>
      </w:pPr>
      <w:r w:rsidRPr="00DB5DD5">
        <w:rPr>
          <w:rFonts w:ascii="Calibri" w:hAnsi="Calibri" w:cs="Calibri"/>
          <w:lang w:val="pl-PL"/>
        </w:rPr>
        <w:t>Wniosek należy sporządzić w języku polskim.</w:t>
      </w:r>
    </w:p>
    <w:p w14:paraId="4CC4141A" w14:textId="5E6BB3E5" w:rsidR="00323EF7" w:rsidRPr="00DB5DD5" w:rsidRDefault="00323EF7" w:rsidP="003D4ADC">
      <w:pPr>
        <w:pStyle w:val="CMSANHeading2"/>
        <w:rPr>
          <w:rFonts w:ascii="Calibri" w:hAnsi="Calibri" w:cs="Calibri"/>
          <w:lang w:val="pl-PL"/>
        </w:rPr>
      </w:pPr>
      <w:r w:rsidRPr="00DB5DD5">
        <w:rPr>
          <w:rFonts w:ascii="Calibri" w:hAnsi="Calibri" w:cs="Calibri"/>
          <w:lang w:val="pl-PL"/>
        </w:rPr>
        <w:t xml:space="preserve">Wykonawca </w:t>
      </w:r>
      <w:r w:rsidRPr="00DB5DD5">
        <w:rPr>
          <w:rFonts w:ascii="Calibri" w:eastAsia="Times New Roman" w:hAnsi="Calibri" w:cs="Calibri"/>
          <w:lang w:val="pl-PL" w:eastAsia="pl-PL"/>
        </w:rPr>
        <w:t>przygotowuje</w:t>
      </w:r>
      <w:r w:rsidRPr="00DB5DD5">
        <w:rPr>
          <w:rFonts w:ascii="Calibri" w:hAnsi="Calibri" w:cs="Calibri"/>
          <w:lang w:val="pl-PL"/>
        </w:rPr>
        <w:t xml:space="preserve"> </w:t>
      </w:r>
      <w:r w:rsidR="00EA3D30" w:rsidRPr="00DB5DD5">
        <w:rPr>
          <w:rFonts w:ascii="Calibri" w:hAnsi="Calibri" w:cs="Calibri"/>
          <w:lang w:val="pl-PL"/>
        </w:rPr>
        <w:t>W</w:t>
      </w:r>
      <w:r w:rsidRPr="00DB5DD5">
        <w:rPr>
          <w:rFonts w:ascii="Calibri" w:hAnsi="Calibri" w:cs="Calibri"/>
          <w:lang w:val="pl-PL"/>
        </w:rPr>
        <w:t xml:space="preserve">niosek </w:t>
      </w:r>
      <w:r w:rsidR="003257B7" w:rsidRPr="00DB5DD5">
        <w:rPr>
          <w:rFonts w:ascii="Calibri" w:hAnsi="Calibri" w:cs="Calibri"/>
          <w:lang w:val="pl-PL"/>
        </w:rPr>
        <w:t xml:space="preserve">poprzez wypełnienie wzoru stanowiącego Załącznik nr </w:t>
      </w:r>
      <w:r w:rsidR="0009326D" w:rsidRPr="00DB5DD5">
        <w:rPr>
          <w:rFonts w:ascii="Calibri" w:hAnsi="Calibri" w:cs="Calibri"/>
          <w:lang w:val="pl-PL"/>
        </w:rPr>
        <w:t xml:space="preserve">1 </w:t>
      </w:r>
      <w:r w:rsidR="003257B7" w:rsidRPr="00DB5DD5">
        <w:rPr>
          <w:rFonts w:ascii="Calibri" w:hAnsi="Calibri" w:cs="Calibri"/>
          <w:lang w:val="pl-PL"/>
        </w:rPr>
        <w:t>do OPiW</w:t>
      </w:r>
      <w:r w:rsidR="0058583E" w:rsidRPr="00DB5DD5">
        <w:rPr>
          <w:rFonts w:ascii="Calibri" w:hAnsi="Calibri" w:cs="Calibri"/>
          <w:lang w:val="pl-PL"/>
        </w:rPr>
        <w:t>.</w:t>
      </w:r>
    </w:p>
    <w:p w14:paraId="047881A0" w14:textId="39FDB7A1" w:rsidR="00347AFC" w:rsidRPr="00DB5DD5" w:rsidRDefault="00347AFC" w:rsidP="00771293">
      <w:pPr>
        <w:pStyle w:val="CMSANHeading2"/>
        <w:rPr>
          <w:rFonts w:ascii="Calibri" w:hAnsi="Calibri" w:cs="Calibri"/>
          <w:lang w:val="pl-PL"/>
        </w:rPr>
      </w:pPr>
      <w:bookmarkStart w:id="44" w:name="_Ref176957737"/>
      <w:r w:rsidRPr="00DB5DD5">
        <w:rPr>
          <w:rFonts w:ascii="Calibri" w:hAnsi="Calibri" w:cs="Calibri"/>
          <w:lang w:val="pl-PL"/>
        </w:rPr>
        <w:t xml:space="preserve">Jeżeli wraz z </w:t>
      </w:r>
      <w:r w:rsidR="003257B7" w:rsidRPr="00DB5DD5">
        <w:rPr>
          <w:rFonts w:ascii="Calibri" w:eastAsia="Times New Roman" w:hAnsi="Calibri" w:cs="Calibri"/>
          <w:lang w:val="pl-PL" w:eastAsia="pl-PL"/>
        </w:rPr>
        <w:t>W</w:t>
      </w:r>
      <w:r w:rsidRPr="00DB5DD5">
        <w:rPr>
          <w:rFonts w:ascii="Calibri" w:eastAsia="Times New Roman" w:hAnsi="Calibri" w:cs="Calibri"/>
          <w:lang w:val="pl-PL" w:eastAsia="pl-PL"/>
        </w:rPr>
        <w:t>nioskiem</w:t>
      </w:r>
      <w:r w:rsidRPr="00DB5DD5">
        <w:rPr>
          <w:rFonts w:ascii="Calibri" w:hAnsi="Calibri" w:cs="Calibri"/>
          <w:lang w:val="pl-PL"/>
        </w:rPr>
        <w:t xml:space="preserve"> składane są dokumenty zawierające tajemnicę przedsiębiorstwa</w:t>
      </w:r>
      <w:r w:rsidR="001C796B" w:rsidRPr="00DB5DD5">
        <w:rPr>
          <w:rFonts w:ascii="Calibri" w:hAnsi="Calibri" w:cs="Calibri"/>
          <w:lang w:val="pl-PL"/>
        </w:rPr>
        <w:t>,</w:t>
      </w:r>
      <w:r w:rsidRPr="00DB5DD5">
        <w:rPr>
          <w:rFonts w:ascii="Calibri" w:hAnsi="Calibri" w:cs="Calibri"/>
          <w:lang w:val="pl-PL"/>
        </w:rPr>
        <w:t xml:space="preserve"> </w:t>
      </w:r>
      <w:r w:rsidR="002D78BE" w:rsidRPr="00DB5DD5">
        <w:rPr>
          <w:rFonts w:ascii="Calibri" w:hAnsi="Calibri" w:cs="Calibri"/>
          <w:lang w:val="pl-PL"/>
        </w:rPr>
        <w:t xml:space="preserve">wykonawca </w:t>
      </w:r>
      <w:r w:rsidR="001C796B" w:rsidRPr="00DB5DD5">
        <w:rPr>
          <w:rFonts w:ascii="Calibri" w:hAnsi="Calibri" w:cs="Calibri"/>
          <w:lang w:val="pl-PL"/>
        </w:rPr>
        <w:t>-</w:t>
      </w:r>
      <w:r w:rsidRPr="00DB5DD5">
        <w:rPr>
          <w:rFonts w:ascii="Calibri" w:hAnsi="Calibri" w:cs="Calibri"/>
          <w:lang w:val="pl-PL"/>
        </w:rPr>
        <w:t xml:space="preserve"> w celu utrzymania w poufności tych informacji</w:t>
      </w:r>
      <w:r w:rsidR="001C796B" w:rsidRPr="00DB5DD5">
        <w:rPr>
          <w:rFonts w:ascii="Calibri" w:hAnsi="Calibri" w:cs="Calibri"/>
          <w:lang w:val="pl-PL"/>
        </w:rPr>
        <w:t xml:space="preserve"> -</w:t>
      </w:r>
      <w:r w:rsidRPr="00DB5DD5">
        <w:rPr>
          <w:rFonts w:ascii="Calibri" w:hAnsi="Calibri" w:cs="Calibri"/>
          <w:lang w:val="pl-PL"/>
        </w:rPr>
        <w:t xml:space="preserve"> </w:t>
      </w:r>
      <w:r w:rsidR="00FE7902" w:rsidRPr="00DB5DD5">
        <w:rPr>
          <w:rFonts w:ascii="Calibri" w:hAnsi="Calibri" w:cs="Calibri"/>
          <w:lang w:val="pl-PL"/>
        </w:rPr>
        <w:t xml:space="preserve">zapisuje je w wydzielonym </w:t>
      </w:r>
      <w:r w:rsidR="00DB5DD5">
        <w:rPr>
          <w:rFonts w:ascii="Calibri" w:hAnsi="Calibri" w:cs="Calibri"/>
          <w:lang w:val="pl-PL"/>
        </w:rPr>
        <w:br/>
      </w:r>
      <w:r w:rsidR="00FE7902" w:rsidRPr="00DB5DD5">
        <w:rPr>
          <w:rFonts w:ascii="Calibri" w:hAnsi="Calibri" w:cs="Calibri"/>
          <w:lang w:val="pl-PL"/>
        </w:rPr>
        <w:t>i odpowiednio oznaczonym folderze pn. „Dokumenty stanowiące TAJEMNICĘ PRZEDSIĘBIORSTWA” na platformie Josephine. </w:t>
      </w:r>
      <w:r w:rsidRPr="00DB5DD5">
        <w:rPr>
          <w:rFonts w:ascii="Calibri" w:hAnsi="Calibri" w:cs="Calibri"/>
          <w:lang w:val="pl-PL"/>
        </w:rPr>
        <w:t>Wykonawca zobowiązany jest wraz</w:t>
      </w:r>
      <w:r w:rsidR="00AB6E5D" w:rsidRPr="00DB5DD5">
        <w:rPr>
          <w:rFonts w:ascii="Calibri" w:hAnsi="Calibri" w:cs="Calibri"/>
          <w:lang w:val="pl-PL"/>
        </w:rPr>
        <w:br/>
      </w:r>
      <w:r w:rsidRPr="00DB5DD5">
        <w:rPr>
          <w:rFonts w:ascii="Calibri" w:hAnsi="Calibri" w:cs="Calibri"/>
          <w:lang w:val="pl-PL"/>
        </w:rPr>
        <w:t xml:space="preserve">z przekazaniem informacji zastrzeżonych jako tajemnica przedsiębiorstwa wykazać spełnienie przesłanek określonych w art. 11 ust. 2 ustawy o zwalczaniu nieuczciwej konkurencji, uzasadniających takie zastrzeżenie. Zastrzeżenie przez </w:t>
      </w:r>
      <w:r w:rsidR="002D78BE" w:rsidRPr="00DB5DD5">
        <w:rPr>
          <w:rFonts w:ascii="Calibri" w:hAnsi="Calibri" w:cs="Calibri"/>
          <w:lang w:val="pl-PL"/>
        </w:rPr>
        <w:t xml:space="preserve">wykonawcę </w:t>
      </w:r>
      <w:r w:rsidRPr="00DB5DD5">
        <w:rPr>
          <w:rFonts w:ascii="Calibri" w:hAnsi="Calibri" w:cs="Calibri"/>
          <w:lang w:val="pl-PL"/>
        </w:rPr>
        <w:t xml:space="preserve">tajemnicy przedsiębiorstwa bez uzasadnienia będzie traktowane przez Zamawiającego jako bezskuteczne, ze względu na zaniechanie przez wykonawcę podjęcia, przy dołożeniu należytej staranności, działań w celu utrzymania poufności objętych klauzulą informacji zgodnie z art. 18 ust. 3 </w:t>
      </w:r>
      <w:r w:rsidR="00100479" w:rsidRPr="00DB5DD5">
        <w:rPr>
          <w:rFonts w:ascii="Calibri" w:hAnsi="Calibri" w:cs="Calibri"/>
          <w:lang w:val="pl-PL"/>
        </w:rPr>
        <w:t>UPZP</w:t>
      </w:r>
      <w:r w:rsidRPr="00DB5DD5">
        <w:rPr>
          <w:rFonts w:ascii="Calibri" w:hAnsi="Calibri" w:cs="Calibri"/>
          <w:lang w:val="pl-PL"/>
        </w:rPr>
        <w:t xml:space="preserve">. Powyższe regulacje znajdują odpowiednie zastosowanie w przypadku zastrzeżenia informacji stanowiących tajemnicę przedsiębiorstwa również na późniejszym etapie </w:t>
      </w:r>
      <w:r w:rsidR="001C796B" w:rsidRPr="00DB5DD5">
        <w:rPr>
          <w:rFonts w:ascii="Calibri" w:hAnsi="Calibri" w:cs="Calibri"/>
          <w:lang w:val="pl-PL"/>
        </w:rPr>
        <w:t>P</w:t>
      </w:r>
      <w:r w:rsidRPr="00DB5DD5">
        <w:rPr>
          <w:rFonts w:ascii="Calibri" w:hAnsi="Calibri" w:cs="Calibri"/>
          <w:lang w:val="pl-PL"/>
        </w:rPr>
        <w:t xml:space="preserve">ostępowania, </w:t>
      </w:r>
      <w:r w:rsidR="00DB5DD5">
        <w:rPr>
          <w:rFonts w:ascii="Calibri" w:hAnsi="Calibri" w:cs="Calibri"/>
          <w:lang w:val="pl-PL"/>
        </w:rPr>
        <w:br/>
      </w:r>
      <w:r w:rsidRPr="00DB5DD5">
        <w:rPr>
          <w:rFonts w:ascii="Calibri" w:hAnsi="Calibri" w:cs="Calibri"/>
          <w:lang w:val="pl-PL"/>
        </w:rPr>
        <w:t xml:space="preserve">w stosunku do oświadczeń i dokumentów składanych przez </w:t>
      </w:r>
      <w:r w:rsidR="002D78BE" w:rsidRPr="00DB5DD5">
        <w:rPr>
          <w:rFonts w:ascii="Calibri" w:hAnsi="Calibri" w:cs="Calibri"/>
          <w:lang w:val="pl-PL"/>
        </w:rPr>
        <w:t xml:space="preserve">wykonawcę </w:t>
      </w:r>
      <w:r w:rsidRPr="00DB5DD5">
        <w:rPr>
          <w:rFonts w:ascii="Calibri" w:hAnsi="Calibri" w:cs="Calibri"/>
          <w:lang w:val="pl-PL"/>
        </w:rPr>
        <w:t>po otwarciu ofert. Zastrzeżenie informacji, danych, dokumentów lub oświadczeń niestanowiących tajemnicy przedsiębiorstwa w rozumieniu przepisów o zwalczaniu nieuczciwej konkurencji, spowoduje ich odtajnienie. Informacje te będą podlegały udostępnieniu na takich samych zasadach, jak pozostałe, niezastrzeżone informacje.</w:t>
      </w:r>
      <w:bookmarkEnd w:id="44"/>
    </w:p>
    <w:p w14:paraId="612F2ADC" w14:textId="30987955" w:rsidR="00C87755" w:rsidRPr="00DB5DD5" w:rsidRDefault="00F56233" w:rsidP="00771293">
      <w:pPr>
        <w:pStyle w:val="CMSANHeading2"/>
        <w:rPr>
          <w:rFonts w:ascii="Calibri" w:hAnsi="Calibri" w:cs="Calibri"/>
          <w:lang w:val="pl-PL"/>
        </w:rPr>
      </w:pPr>
      <w:r w:rsidRPr="00DB5DD5">
        <w:rPr>
          <w:rFonts w:ascii="Calibri" w:hAnsi="Calibri" w:cs="Calibri"/>
          <w:lang w:val="pl-PL"/>
        </w:rPr>
        <w:t>Wniosek składa się pod rygorem nieważności w formie elektronicznej i</w:t>
      </w:r>
      <w:r w:rsidR="00347AFC" w:rsidRPr="00DB5DD5">
        <w:rPr>
          <w:rFonts w:ascii="Calibri" w:hAnsi="Calibri" w:cs="Calibri"/>
          <w:lang w:val="pl-PL"/>
        </w:rPr>
        <w:t xml:space="preserve"> podpisuje się </w:t>
      </w:r>
      <w:r w:rsidR="00347AFC" w:rsidRPr="00DB5DD5">
        <w:rPr>
          <w:rFonts w:ascii="Calibri" w:eastAsia="Times New Roman" w:hAnsi="Calibri" w:cs="Calibri"/>
          <w:lang w:val="pl-PL" w:eastAsia="pl-PL"/>
        </w:rPr>
        <w:t>kwalifikowanym</w:t>
      </w:r>
      <w:r w:rsidR="00347AFC" w:rsidRPr="00DB5DD5">
        <w:rPr>
          <w:rFonts w:ascii="Calibri" w:hAnsi="Calibri" w:cs="Calibri"/>
          <w:lang w:val="pl-PL"/>
        </w:rPr>
        <w:t xml:space="preserve"> podpisem elektronicznym.</w:t>
      </w:r>
    </w:p>
    <w:p w14:paraId="2D72E640" w14:textId="0BE39A84" w:rsidR="00C87755" w:rsidRPr="00DB5DD5" w:rsidRDefault="00C87755" w:rsidP="00771293">
      <w:pPr>
        <w:pStyle w:val="CMSANHeading2"/>
        <w:rPr>
          <w:rFonts w:ascii="Calibri" w:hAnsi="Calibri" w:cs="Calibri"/>
          <w:lang w:val="pl-PL"/>
        </w:rPr>
      </w:pPr>
      <w:r w:rsidRPr="00DB5DD5">
        <w:rPr>
          <w:rFonts w:ascii="Calibri" w:hAnsi="Calibri" w:cs="Calibri"/>
          <w:lang w:val="pl-PL"/>
        </w:rPr>
        <w:t xml:space="preserve">Wniosek powinien być podpisany przez osobę upoważnioną do reprezentowania </w:t>
      </w:r>
      <w:r w:rsidR="002D78BE" w:rsidRPr="00DB5DD5">
        <w:rPr>
          <w:rFonts w:ascii="Calibri" w:hAnsi="Calibri" w:cs="Calibri"/>
          <w:lang w:val="pl-PL"/>
        </w:rPr>
        <w:t>wykonawcy</w:t>
      </w:r>
      <w:r w:rsidRPr="00DB5DD5">
        <w:rPr>
          <w:rFonts w:ascii="Calibri" w:hAnsi="Calibri" w:cs="Calibri"/>
          <w:lang w:val="pl-PL"/>
        </w:rPr>
        <w:t xml:space="preserve">, zgodnie z </w:t>
      </w:r>
      <w:r w:rsidRPr="00DB5DD5">
        <w:rPr>
          <w:rFonts w:ascii="Calibri" w:eastAsia="Times New Roman" w:hAnsi="Calibri" w:cs="Calibri"/>
          <w:lang w:val="pl-PL" w:eastAsia="pl-PL"/>
        </w:rPr>
        <w:t>formą</w:t>
      </w:r>
      <w:r w:rsidRPr="00DB5DD5">
        <w:rPr>
          <w:rFonts w:ascii="Calibri" w:hAnsi="Calibri" w:cs="Calibri"/>
          <w:lang w:val="pl-PL"/>
        </w:rPr>
        <w:t xml:space="preserve"> reprezentacji </w:t>
      </w:r>
      <w:r w:rsidR="002D78BE" w:rsidRPr="00DB5DD5">
        <w:rPr>
          <w:rFonts w:ascii="Calibri" w:hAnsi="Calibri" w:cs="Calibri"/>
          <w:lang w:val="pl-PL"/>
        </w:rPr>
        <w:t xml:space="preserve">wykonawcy </w:t>
      </w:r>
      <w:r w:rsidRPr="00DB5DD5">
        <w:rPr>
          <w:rFonts w:ascii="Calibri" w:hAnsi="Calibri" w:cs="Calibri"/>
          <w:lang w:val="pl-PL"/>
        </w:rPr>
        <w:t xml:space="preserve">określoną w rejestrze lub innym dokumencie, właściwym dla danej formy organizacyjnej </w:t>
      </w:r>
      <w:r w:rsidR="002D78BE" w:rsidRPr="00DB5DD5">
        <w:rPr>
          <w:rFonts w:ascii="Calibri" w:hAnsi="Calibri" w:cs="Calibri"/>
          <w:lang w:val="pl-PL"/>
        </w:rPr>
        <w:t>wykonawcy</w:t>
      </w:r>
      <w:r w:rsidRPr="00DB5DD5">
        <w:rPr>
          <w:rFonts w:ascii="Calibri" w:hAnsi="Calibri" w:cs="Calibri"/>
          <w:lang w:val="pl-PL"/>
        </w:rPr>
        <w:t xml:space="preserve">, albo przez upełnomocnionego przedstawiciela </w:t>
      </w:r>
      <w:r w:rsidR="002D78BE" w:rsidRPr="00DB5DD5">
        <w:rPr>
          <w:rFonts w:ascii="Calibri" w:hAnsi="Calibri" w:cs="Calibri"/>
          <w:lang w:val="pl-PL"/>
        </w:rPr>
        <w:t>wykonawcy</w:t>
      </w:r>
      <w:r w:rsidRPr="00DB5DD5">
        <w:rPr>
          <w:rFonts w:ascii="Calibri" w:hAnsi="Calibri" w:cs="Calibri"/>
          <w:lang w:val="pl-PL"/>
        </w:rPr>
        <w:t>.</w:t>
      </w:r>
    </w:p>
    <w:p w14:paraId="4C80A289" w14:textId="341E840D" w:rsidR="00F56233" w:rsidRPr="00DB5DD5" w:rsidRDefault="00C87755" w:rsidP="00771293">
      <w:pPr>
        <w:pStyle w:val="CMSANHeading2"/>
        <w:rPr>
          <w:rFonts w:ascii="Calibri" w:hAnsi="Calibri" w:cs="Calibri"/>
          <w:lang w:val="pl-PL"/>
        </w:rPr>
      </w:pPr>
      <w:r w:rsidRPr="00DB5DD5">
        <w:rPr>
          <w:rFonts w:ascii="Calibri" w:hAnsi="Calibri" w:cs="Calibri"/>
          <w:lang w:val="pl-PL"/>
        </w:rPr>
        <w:t xml:space="preserve">Wniosek oraz pozostałe oświadczenia i dokumenty, dla których Zamawiający określił wzory </w:t>
      </w:r>
      <w:r w:rsidR="00AB6E5D" w:rsidRPr="00DB5DD5">
        <w:rPr>
          <w:rFonts w:ascii="Calibri" w:hAnsi="Calibri" w:cs="Calibri"/>
          <w:lang w:val="pl-PL"/>
        </w:rPr>
        <w:br/>
      </w:r>
      <w:r w:rsidRPr="00DB5DD5">
        <w:rPr>
          <w:rFonts w:ascii="Calibri" w:hAnsi="Calibri" w:cs="Calibri"/>
          <w:lang w:val="pl-PL"/>
        </w:rPr>
        <w:t xml:space="preserve">w formie </w:t>
      </w:r>
      <w:r w:rsidRPr="00DB5DD5">
        <w:rPr>
          <w:rFonts w:ascii="Calibri" w:eastAsia="Times New Roman" w:hAnsi="Calibri" w:cs="Calibri"/>
          <w:lang w:val="pl-PL" w:eastAsia="pl-PL"/>
        </w:rPr>
        <w:t>formularzy</w:t>
      </w:r>
      <w:r w:rsidRPr="00DB5DD5">
        <w:rPr>
          <w:rFonts w:ascii="Calibri" w:hAnsi="Calibri" w:cs="Calibri"/>
          <w:lang w:val="pl-PL"/>
        </w:rPr>
        <w:t xml:space="preserve"> zamieszczonych w załącznikach do OPiW,</w:t>
      </w:r>
      <w:r w:rsidR="00F56233" w:rsidRPr="00DB5DD5">
        <w:rPr>
          <w:rFonts w:ascii="Calibri" w:hAnsi="Calibri" w:cs="Calibri"/>
          <w:lang w:val="pl-PL"/>
        </w:rPr>
        <w:t xml:space="preserve"> </w:t>
      </w:r>
      <w:r w:rsidRPr="00DB5DD5">
        <w:rPr>
          <w:rFonts w:ascii="Calibri" w:hAnsi="Calibri" w:cs="Calibri"/>
          <w:lang w:val="pl-PL"/>
        </w:rPr>
        <w:t>powinny być sporządzone zgodnie z tymi wzorami</w:t>
      </w:r>
      <w:r w:rsidR="00F56233" w:rsidRPr="00DB5DD5">
        <w:rPr>
          <w:rFonts w:ascii="Calibri" w:hAnsi="Calibri" w:cs="Calibri"/>
          <w:lang w:val="pl-PL"/>
        </w:rPr>
        <w:t>.</w:t>
      </w:r>
    </w:p>
    <w:p w14:paraId="26C45764" w14:textId="17F72799" w:rsidR="003B47DA" w:rsidRPr="00DB5DD5" w:rsidRDefault="00F56233" w:rsidP="00771293">
      <w:pPr>
        <w:pStyle w:val="CMSANHeading2"/>
        <w:rPr>
          <w:rFonts w:ascii="Calibri" w:hAnsi="Calibri" w:cs="Calibri"/>
          <w:lang w:val="pl-PL"/>
        </w:rPr>
      </w:pPr>
      <w:r w:rsidRPr="00DB5DD5">
        <w:rPr>
          <w:rFonts w:ascii="Calibri" w:hAnsi="Calibri" w:cs="Calibri"/>
          <w:lang w:val="pl-PL"/>
        </w:rPr>
        <w:lastRenderedPageBreak/>
        <w:t xml:space="preserve">Do Wniosku należy dołączyć dokumenty określone w </w:t>
      </w:r>
      <w:r w:rsidR="0058583E" w:rsidRPr="00DB5DD5">
        <w:rPr>
          <w:rFonts w:ascii="Calibri" w:hAnsi="Calibri" w:cs="Calibri"/>
          <w:lang w:val="pl-PL"/>
        </w:rPr>
        <w:t>punktach</w:t>
      </w:r>
      <w:r w:rsidRPr="00DB5DD5">
        <w:rPr>
          <w:rFonts w:ascii="Calibri" w:hAnsi="Calibri" w:cs="Calibri"/>
          <w:lang w:val="pl-PL"/>
        </w:rPr>
        <w:t xml:space="preserve"> </w:t>
      </w:r>
      <w:r w:rsidR="00071549" w:rsidRPr="00DB5DD5">
        <w:rPr>
          <w:rFonts w:ascii="Calibri" w:hAnsi="Calibri" w:cs="Calibri"/>
          <w:lang w:val="pl-PL"/>
        </w:rPr>
        <w:fldChar w:fldCharType="begin"/>
      </w:r>
      <w:r w:rsidR="00071549" w:rsidRPr="00DB5DD5">
        <w:rPr>
          <w:rFonts w:ascii="Calibri" w:hAnsi="Calibri" w:cs="Calibri"/>
          <w:lang w:val="pl-PL"/>
        </w:rPr>
        <w:instrText xml:space="preserve"> REF _Ref176957709 \r \h </w:instrText>
      </w:r>
      <w:r w:rsidR="00DB5DD5" w:rsidRPr="00DB5DD5">
        <w:rPr>
          <w:rFonts w:ascii="Calibri" w:hAnsi="Calibri" w:cs="Calibri"/>
          <w:lang w:val="pl-PL"/>
        </w:rPr>
        <w:instrText xml:space="preserve"> \* MERGEFORMAT </w:instrText>
      </w:r>
      <w:r w:rsidR="00071549" w:rsidRPr="00DB5DD5">
        <w:rPr>
          <w:rFonts w:ascii="Calibri" w:hAnsi="Calibri" w:cs="Calibri"/>
          <w:lang w:val="pl-PL"/>
        </w:rPr>
      </w:r>
      <w:r w:rsidR="00071549"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13.2</w:t>
      </w:r>
      <w:r w:rsidR="00071549" w:rsidRPr="00DB5DD5">
        <w:rPr>
          <w:rFonts w:ascii="Calibri" w:hAnsi="Calibri" w:cs="Calibri"/>
          <w:lang w:val="pl-PL"/>
        </w:rPr>
        <w:fldChar w:fldCharType="end"/>
      </w:r>
      <w:r w:rsidR="00071549" w:rsidRPr="00DB5DD5">
        <w:rPr>
          <w:rFonts w:ascii="Calibri" w:hAnsi="Calibri" w:cs="Calibri"/>
          <w:lang w:val="pl-PL"/>
        </w:rPr>
        <w:t xml:space="preserve"> </w:t>
      </w:r>
      <w:r w:rsidR="0058583E" w:rsidRPr="00DB5DD5">
        <w:rPr>
          <w:rFonts w:ascii="Calibri" w:hAnsi="Calibri" w:cs="Calibri"/>
          <w:lang w:val="pl-PL"/>
        </w:rPr>
        <w:t xml:space="preserve">oraz </w:t>
      </w:r>
      <w:r w:rsidR="00071549" w:rsidRPr="00DB5DD5">
        <w:rPr>
          <w:rFonts w:ascii="Calibri" w:hAnsi="Calibri" w:cs="Calibri"/>
          <w:lang w:val="pl-PL"/>
        </w:rPr>
        <w:fldChar w:fldCharType="begin"/>
      </w:r>
      <w:r w:rsidR="00071549" w:rsidRPr="00DB5DD5">
        <w:rPr>
          <w:rFonts w:ascii="Calibri" w:hAnsi="Calibri" w:cs="Calibri"/>
          <w:lang w:val="pl-PL"/>
        </w:rPr>
        <w:instrText xml:space="preserve"> REF _Ref176957714 \r \h </w:instrText>
      </w:r>
      <w:r w:rsidR="00DB5DD5" w:rsidRPr="00DB5DD5">
        <w:rPr>
          <w:rFonts w:ascii="Calibri" w:hAnsi="Calibri" w:cs="Calibri"/>
          <w:lang w:val="pl-PL"/>
        </w:rPr>
        <w:instrText xml:space="preserve"> \* MERGEFORMAT </w:instrText>
      </w:r>
      <w:r w:rsidR="00071549" w:rsidRPr="00DB5DD5">
        <w:rPr>
          <w:rFonts w:ascii="Calibri" w:hAnsi="Calibri" w:cs="Calibri"/>
          <w:lang w:val="pl-PL"/>
        </w:rPr>
      </w:r>
      <w:r w:rsidR="00071549"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13.3</w:t>
      </w:r>
      <w:r w:rsidR="00071549" w:rsidRPr="00DB5DD5">
        <w:rPr>
          <w:rFonts w:ascii="Calibri" w:hAnsi="Calibri" w:cs="Calibri"/>
          <w:lang w:val="pl-PL"/>
        </w:rPr>
        <w:fldChar w:fldCharType="end"/>
      </w:r>
      <w:r w:rsidR="00D95281" w:rsidRPr="00DB5DD5">
        <w:rPr>
          <w:rFonts w:ascii="Calibri" w:hAnsi="Calibri" w:cs="Calibri"/>
          <w:lang w:val="pl-PL"/>
        </w:rPr>
        <w:t xml:space="preserve"> OPiW</w:t>
      </w:r>
      <w:r w:rsidRPr="00DB5DD5">
        <w:rPr>
          <w:rFonts w:ascii="Calibri" w:hAnsi="Calibri" w:cs="Calibri"/>
          <w:lang w:val="pl-PL"/>
        </w:rPr>
        <w:t xml:space="preserve">. </w:t>
      </w:r>
    </w:p>
    <w:p w14:paraId="04EAB1F0" w14:textId="0D0A1C97" w:rsidR="00E44ACC" w:rsidRPr="00DB5DD5" w:rsidRDefault="00E44ACC" w:rsidP="00771293">
      <w:pPr>
        <w:pStyle w:val="CMSANHeading2"/>
        <w:rPr>
          <w:rFonts w:ascii="Calibri" w:hAnsi="Calibri" w:cs="Calibri"/>
          <w:lang w:val="pl-PL"/>
        </w:rPr>
      </w:pPr>
      <w:r w:rsidRPr="00DB5DD5">
        <w:rPr>
          <w:rFonts w:ascii="Calibri" w:eastAsia="Times New Roman" w:hAnsi="Calibri" w:cs="Calibri"/>
          <w:lang w:val="pl-PL" w:eastAsia="pl-PL"/>
        </w:rPr>
        <w:t>Podmiotowe środki dowodowe oraz inne dokumenty lub oświadczenia, o których mowa</w:t>
      </w:r>
      <w:r w:rsidR="00771293" w:rsidRPr="00DB5DD5">
        <w:rPr>
          <w:rFonts w:ascii="Calibri" w:eastAsia="Times New Roman" w:hAnsi="Calibri" w:cs="Calibri"/>
          <w:lang w:val="pl-PL" w:eastAsia="pl-PL"/>
        </w:rPr>
        <w:t xml:space="preserve"> </w:t>
      </w:r>
      <w:r w:rsidRPr="00DB5DD5">
        <w:rPr>
          <w:rFonts w:ascii="Calibri" w:eastAsia="Times New Roman" w:hAnsi="Calibri" w:cs="Calibri"/>
          <w:lang w:val="pl-PL" w:eastAsia="pl-PL"/>
        </w:rPr>
        <w:br/>
        <w:t xml:space="preserve">w Rozporządzeniu Ministra Rozwoju, Pracy i Technologii z dnia 23 grudnia 2020 r. (Dz.U. </w:t>
      </w:r>
      <w:r w:rsidR="00AB6E5D" w:rsidRPr="00DB5DD5">
        <w:rPr>
          <w:rFonts w:ascii="Calibri" w:eastAsia="Times New Roman" w:hAnsi="Calibri" w:cs="Calibri"/>
          <w:lang w:val="pl-PL" w:eastAsia="pl-PL"/>
        </w:rPr>
        <w:br/>
      </w:r>
      <w:r w:rsidRPr="00DB5DD5">
        <w:rPr>
          <w:rFonts w:ascii="Calibri" w:eastAsia="Times New Roman" w:hAnsi="Calibri" w:cs="Calibri"/>
          <w:lang w:val="pl-PL" w:eastAsia="pl-PL"/>
        </w:rPr>
        <w:t>z 2020 r. poz. 2415) w sprawie podmiotowych środków dowodowych oraz innych dokumentów lub oświadczeń, jakich może żądać zamawiający od wykonawcy, składa się w postaci elektronicznej opatrzonej kwalifikowanym podpisem elektronicznym</w:t>
      </w:r>
      <w:r w:rsidRPr="00DB5DD5">
        <w:rPr>
          <w:rFonts w:ascii="Calibri" w:eastAsia="Times New Roman" w:hAnsi="Calibri" w:cs="Calibri"/>
          <w:b/>
          <w:bCs/>
          <w:lang w:val="pl-PL" w:eastAsia="pl-PL"/>
        </w:rPr>
        <w:t xml:space="preserve"> </w:t>
      </w:r>
      <w:r w:rsidRPr="00DB5DD5">
        <w:rPr>
          <w:rFonts w:ascii="Calibri" w:eastAsia="Times New Roman" w:hAnsi="Calibri" w:cs="Calibri"/>
          <w:lang w:val="pl-PL" w:eastAsia="pl-PL"/>
        </w:rPr>
        <w:t>w zakresie i w sposób określony w przepisach Rozporządzenia Prezesa Rady Ministrów z dnia 30 grudnia 2020r.</w:t>
      </w:r>
      <w:r w:rsidR="00AB6E5D" w:rsidRPr="00DB5DD5">
        <w:rPr>
          <w:rFonts w:ascii="Calibri" w:eastAsia="Times New Roman" w:hAnsi="Calibri" w:cs="Calibri"/>
          <w:lang w:val="pl-PL" w:eastAsia="pl-PL"/>
        </w:rPr>
        <w:br/>
      </w:r>
      <w:r w:rsidRPr="00DB5DD5">
        <w:rPr>
          <w:rFonts w:ascii="Calibri" w:eastAsia="Times New Roman" w:hAnsi="Calibri" w:cs="Calibri"/>
          <w:lang w:val="pl-PL" w:eastAsia="pl-PL"/>
        </w:rPr>
        <w:t>w sprawie sposobu sporządzania i przekazywania informacji oraz wymagań technicznych dla dokumentów elektronicznych oraz środków komunikacji elektronicznej w postępowaniu</w:t>
      </w:r>
      <w:r w:rsidR="00AB6E5D" w:rsidRPr="00DB5DD5">
        <w:rPr>
          <w:rFonts w:ascii="Calibri" w:eastAsia="Times New Roman" w:hAnsi="Calibri" w:cs="Calibri"/>
          <w:lang w:val="pl-PL" w:eastAsia="pl-PL"/>
        </w:rPr>
        <w:br/>
      </w:r>
      <w:r w:rsidRPr="00DB5DD5">
        <w:rPr>
          <w:rFonts w:ascii="Calibri" w:eastAsia="Times New Roman" w:hAnsi="Calibri" w:cs="Calibri"/>
          <w:lang w:val="pl-PL" w:eastAsia="pl-PL"/>
        </w:rPr>
        <w:t xml:space="preserve"> o udzielenie zamówienia publicznego lub konkursie (Dz. U. z 2020 r. poz. 2452). </w:t>
      </w:r>
    </w:p>
    <w:p w14:paraId="1A5B1BD8" w14:textId="181FC2FB" w:rsidR="007B11E8" w:rsidRPr="00DB5DD5" w:rsidRDefault="007B11E8" w:rsidP="00771293">
      <w:pPr>
        <w:pStyle w:val="CMSANHeading1"/>
        <w:rPr>
          <w:rFonts w:ascii="Calibri" w:hAnsi="Calibri" w:cs="Calibri"/>
          <w:lang w:val="pl-PL"/>
        </w:rPr>
      </w:pPr>
      <w:bookmarkStart w:id="45" w:name="_Toc176979922"/>
      <w:r w:rsidRPr="00DB5DD5">
        <w:rPr>
          <w:rFonts w:ascii="Calibri" w:hAnsi="Calibri" w:cs="Calibri"/>
          <w:lang w:val="pl-PL"/>
        </w:rPr>
        <w:t>ŚRODKI KOMUNIKACJI ELEKTR</w:t>
      </w:r>
      <w:r w:rsidR="003E7C1D" w:rsidRPr="00DB5DD5">
        <w:rPr>
          <w:rFonts w:ascii="Calibri" w:hAnsi="Calibri" w:cs="Calibri"/>
          <w:lang w:val="pl-PL"/>
        </w:rPr>
        <w:t>o</w:t>
      </w:r>
      <w:r w:rsidRPr="00DB5DD5">
        <w:rPr>
          <w:rFonts w:ascii="Calibri" w:hAnsi="Calibri" w:cs="Calibri"/>
          <w:lang w:val="pl-PL"/>
        </w:rPr>
        <w:t>NICZNEJ, W TYM</w:t>
      </w:r>
      <w:r w:rsidR="00086250" w:rsidRPr="00DB5DD5">
        <w:rPr>
          <w:rFonts w:ascii="Calibri" w:hAnsi="Calibri" w:cs="Calibri"/>
          <w:lang w:val="pl-PL"/>
        </w:rPr>
        <w:t xml:space="preserve"> INFORMACJA</w:t>
      </w:r>
      <w:r w:rsidRPr="00DB5DD5">
        <w:rPr>
          <w:rFonts w:ascii="Calibri" w:hAnsi="Calibri" w:cs="Calibri"/>
          <w:lang w:val="pl-PL"/>
        </w:rPr>
        <w:t xml:space="preserve"> O WYNIKACH </w:t>
      </w:r>
      <w:r w:rsidR="00990C15" w:rsidRPr="00DB5DD5">
        <w:rPr>
          <w:rFonts w:ascii="Calibri" w:hAnsi="Calibri" w:cs="Calibri"/>
          <w:lang w:val="pl-PL"/>
        </w:rPr>
        <w:t>OCENY WNIOSKÓW</w:t>
      </w:r>
      <w:bookmarkEnd w:id="45"/>
      <w:r w:rsidRPr="00DB5DD5">
        <w:rPr>
          <w:rFonts w:ascii="Calibri" w:hAnsi="Calibri" w:cs="Calibri"/>
          <w:lang w:val="pl-PL"/>
        </w:rPr>
        <w:t xml:space="preserve"> </w:t>
      </w:r>
    </w:p>
    <w:p w14:paraId="42C6B290" w14:textId="2482B8B4" w:rsidR="00F95D95" w:rsidRPr="00DB5DD5" w:rsidRDefault="00F95D95" w:rsidP="00771293">
      <w:pPr>
        <w:pStyle w:val="CMSANHeading2"/>
        <w:rPr>
          <w:rFonts w:ascii="Calibri" w:hAnsi="Calibri" w:cs="Calibri"/>
          <w:lang w:val="pl-PL"/>
        </w:rPr>
      </w:pPr>
      <w:r w:rsidRPr="00DB5DD5">
        <w:rPr>
          <w:rFonts w:ascii="Calibri" w:hAnsi="Calibri" w:cs="Calibri"/>
          <w:lang w:val="pl-PL"/>
        </w:rPr>
        <w:t xml:space="preserve">Postępowanie prowadzone jest w języku polskim. </w:t>
      </w:r>
      <w:r w:rsidR="00E4000A" w:rsidRPr="00DB5DD5">
        <w:rPr>
          <w:rFonts w:ascii="Calibri" w:hAnsi="Calibri" w:cs="Calibri"/>
          <w:lang w:val="pl-PL"/>
        </w:rPr>
        <w:t xml:space="preserve">Oznacza to, że wszelka korespondencja </w:t>
      </w:r>
      <w:r w:rsidR="00E4000A" w:rsidRPr="00DB5DD5">
        <w:rPr>
          <w:rFonts w:ascii="Calibri" w:eastAsia="Times New Roman" w:hAnsi="Calibri" w:cs="Calibri"/>
          <w:lang w:val="pl-PL" w:eastAsia="pl-PL"/>
        </w:rPr>
        <w:t>złożona</w:t>
      </w:r>
      <w:r w:rsidR="00E4000A" w:rsidRPr="00DB5DD5">
        <w:rPr>
          <w:rFonts w:ascii="Calibri" w:hAnsi="Calibri" w:cs="Calibri"/>
          <w:lang w:val="pl-PL"/>
        </w:rPr>
        <w:t xml:space="preserve"> w języku obcym winna być złożona wraz z tłumaczeniem na język polski.</w:t>
      </w:r>
    </w:p>
    <w:p w14:paraId="26669CAF" w14:textId="60E9E0A3" w:rsidR="00C411ED" w:rsidRPr="00DB5DD5" w:rsidRDefault="00C411ED" w:rsidP="00771293">
      <w:pPr>
        <w:pStyle w:val="CMSANHeading2"/>
        <w:rPr>
          <w:rFonts w:ascii="Calibri" w:hAnsi="Calibri" w:cs="Calibri"/>
          <w:lang w:val="pl-PL"/>
        </w:rPr>
      </w:pPr>
      <w:r w:rsidRPr="00DB5DD5">
        <w:rPr>
          <w:rFonts w:ascii="Calibri" w:hAnsi="Calibri" w:cs="Calibri"/>
          <w:lang w:val="pl-PL"/>
        </w:rPr>
        <w:t>Postępowanie oznaczone jest n</w:t>
      </w:r>
      <w:r w:rsidR="003D4ADC" w:rsidRPr="00DB5DD5">
        <w:rPr>
          <w:rFonts w:ascii="Calibri" w:hAnsi="Calibri" w:cs="Calibri"/>
          <w:lang w:val="pl-PL"/>
        </w:rPr>
        <w:t>umerem:</w:t>
      </w:r>
      <w:r w:rsidRPr="00DB5DD5">
        <w:rPr>
          <w:rFonts w:ascii="Calibri" w:hAnsi="Calibri" w:cs="Calibri"/>
          <w:lang w:val="pl-PL"/>
        </w:rPr>
        <w:t xml:space="preserve"> </w:t>
      </w:r>
      <w:r w:rsidR="00C11CAA" w:rsidRPr="00DB5DD5">
        <w:rPr>
          <w:rFonts w:ascii="Calibri" w:hAnsi="Calibri" w:cs="Calibri"/>
          <w:lang w:val="pl-PL"/>
        </w:rPr>
        <w:t xml:space="preserve">U/20/DIN/2024. </w:t>
      </w:r>
      <w:r w:rsidRPr="00DB5DD5">
        <w:rPr>
          <w:rFonts w:ascii="Calibri" w:hAnsi="Calibri" w:cs="Calibri"/>
          <w:lang w:val="pl-PL"/>
        </w:rPr>
        <w:t xml:space="preserve">Zaleca się, aby we wszelkiej korespondencji </w:t>
      </w:r>
      <w:r w:rsidR="002D78BE" w:rsidRPr="00DB5DD5">
        <w:rPr>
          <w:rFonts w:ascii="Calibri" w:eastAsia="Times New Roman" w:hAnsi="Calibri" w:cs="Calibri"/>
          <w:lang w:val="pl-PL" w:eastAsia="pl-PL"/>
        </w:rPr>
        <w:t>wykonawcy</w:t>
      </w:r>
      <w:r w:rsidR="002D78BE" w:rsidRPr="00DB5DD5">
        <w:rPr>
          <w:rFonts w:ascii="Calibri" w:hAnsi="Calibri" w:cs="Calibri"/>
          <w:lang w:val="pl-PL"/>
        </w:rPr>
        <w:t xml:space="preserve"> </w:t>
      </w:r>
      <w:r w:rsidRPr="00DB5DD5">
        <w:rPr>
          <w:rFonts w:ascii="Calibri" w:hAnsi="Calibri" w:cs="Calibri"/>
          <w:lang w:val="pl-PL"/>
        </w:rPr>
        <w:t>powoływali się na to oznaczenie.</w:t>
      </w:r>
    </w:p>
    <w:p w14:paraId="54C336E5" w14:textId="77777777" w:rsidR="00DB5DD5" w:rsidRDefault="001E7775" w:rsidP="00771293">
      <w:pPr>
        <w:pStyle w:val="CMSANHeading2"/>
        <w:rPr>
          <w:rFonts w:ascii="Calibri" w:hAnsi="Calibri" w:cs="Calibri"/>
          <w:lang w:val="pl-PL"/>
        </w:rPr>
      </w:pPr>
      <w:r w:rsidRPr="00DB5DD5">
        <w:rPr>
          <w:rFonts w:ascii="Calibri" w:hAnsi="Calibri" w:cs="Calibri"/>
          <w:lang w:val="pl-PL"/>
        </w:rPr>
        <w:t xml:space="preserve">W Postępowaniu komunikacja między Zamawiającym, a </w:t>
      </w:r>
      <w:r w:rsidR="002D78BE" w:rsidRPr="00DB5DD5">
        <w:rPr>
          <w:rFonts w:ascii="Calibri" w:hAnsi="Calibri" w:cs="Calibri"/>
          <w:lang w:val="pl-PL"/>
        </w:rPr>
        <w:t xml:space="preserve">wykonawcami </w:t>
      </w:r>
      <w:r w:rsidRPr="00DB5DD5">
        <w:rPr>
          <w:rFonts w:ascii="Calibri" w:hAnsi="Calibri" w:cs="Calibri"/>
          <w:lang w:val="pl-PL"/>
        </w:rPr>
        <w:t xml:space="preserve">odbywa się za </w:t>
      </w:r>
      <w:r w:rsidRPr="00DB5DD5">
        <w:rPr>
          <w:rFonts w:ascii="Calibri" w:eastAsia="Times New Roman" w:hAnsi="Calibri" w:cs="Calibri"/>
          <w:lang w:val="pl-PL" w:eastAsia="pl-PL"/>
        </w:rPr>
        <w:t>pośrednictwem</w:t>
      </w:r>
      <w:r w:rsidRPr="00DB5DD5">
        <w:rPr>
          <w:rFonts w:ascii="Calibri" w:hAnsi="Calibri" w:cs="Calibri"/>
          <w:lang w:val="pl-PL"/>
        </w:rPr>
        <w:t xml:space="preserve"> </w:t>
      </w:r>
      <w:r w:rsidR="007B11E8" w:rsidRPr="00DB5DD5">
        <w:rPr>
          <w:rFonts w:ascii="Calibri" w:hAnsi="Calibri" w:cs="Calibri"/>
          <w:lang w:val="pl-PL"/>
        </w:rPr>
        <w:t xml:space="preserve">platformy Josephine: </w:t>
      </w:r>
      <w:bookmarkStart w:id="46" w:name="_Hlk176373215"/>
    </w:p>
    <w:p w14:paraId="091F312A" w14:textId="3342F71F" w:rsidR="0045777C" w:rsidRPr="00DB5DD5" w:rsidRDefault="00831606" w:rsidP="00DB5DD5">
      <w:pPr>
        <w:pStyle w:val="CMSANHeading2"/>
        <w:numPr>
          <w:ilvl w:val="0"/>
          <w:numId w:val="0"/>
        </w:numPr>
        <w:ind w:left="851"/>
        <w:rPr>
          <w:rFonts w:ascii="Calibri" w:hAnsi="Calibri" w:cs="Calibri"/>
          <w:lang w:val="pl-PL"/>
        </w:rPr>
      </w:pPr>
      <w:hyperlink r:id="rId29" w:history="1">
        <w:r w:rsidR="00DB5DD5" w:rsidRPr="006906A4">
          <w:rPr>
            <w:rStyle w:val="Hipercze"/>
            <w:rFonts w:ascii="Calibri" w:hAnsi="Calibri" w:cs="Calibri"/>
            <w:lang w:val="pl-PL"/>
          </w:rPr>
          <w:t>https://josephine.proebiz.com/pl/tender/59296/summary</w:t>
        </w:r>
      </w:hyperlink>
      <w:bookmarkEnd w:id="46"/>
      <w:r w:rsidR="001E7775" w:rsidRPr="00DB5DD5">
        <w:rPr>
          <w:rFonts w:ascii="Calibri" w:hAnsi="Calibri" w:cs="Calibri"/>
          <w:lang w:val="pl-PL"/>
        </w:rPr>
        <w:t xml:space="preserve">, w szczególności: przekazywanie dokumentów, oświadczeń, informacji, pytań, </w:t>
      </w:r>
      <w:r w:rsidR="0056151A" w:rsidRPr="00DB5DD5">
        <w:rPr>
          <w:rFonts w:ascii="Calibri" w:hAnsi="Calibri" w:cs="Calibri"/>
          <w:lang w:val="pl-PL"/>
        </w:rPr>
        <w:t>odpowiedzi,</w:t>
      </w:r>
      <w:r w:rsidR="007F683E" w:rsidRPr="00DB5DD5">
        <w:rPr>
          <w:rFonts w:ascii="Calibri" w:hAnsi="Calibri" w:cs="Calibri"/>
          <w:lang w:val="pl-PL"/>
        </w:rPr>
        <w:t xml:space="preserve"> wyjaśnień,</w:t>
      </w:r>
      <w:r w:rsidR="0056151A" w:rsidRPr="00DB5DD5">
        <w:rPr>
          <w:rFonts w:ascii="Calibri" w:hAnsi="Calibri" w:cs="Calibri"/>
          <w:lang w:val="pl-PL"/>
        </w:rPr>
        <w:t xml:space="preserve"> </w:t>
      </w:r>
      <w:r w:rsidR="001E7775" w:rsidRPr="00DB5DD5">
        <w:rPr>
          <w:rFonts w:ascii="Calibri" w:hAnsi="Calibri" w:cs="Calibri"/>
          <w:lang w:val="pl-PL"/>
        </w:rPr>
        <w:t>wniosków, ofert w ramach Postępowania</w:t>
      </w:r>
      <w:r w:rsidR="007B11E8" w:rsidRPr="00DB5DD5">
        <w:rPr>
          <w:rFonts w:ascii="Calibri" w:hAnsi="Calibri" w:cs="Calibri"/>
          <w:lang w:val="pl-PL"/>
        </w:rPr>
        <w:t>.</w:t>
      </w:r>
      <w:r w:rsidR="008F0FBA" w:rsidRPr="00DB5DD5">
        <w:rPr>
          <w:rFonts w:ascii="Calibri" w:eastAsia="Times New Roman" w:hAnsi="Calibri" w:cs="Calibri"/>
          <w:color w:val="auto"/>
          <w:lang w:val="pl-PL" w:eastAsia="en-GB"/>
        </w:rPr>
        <w:t xml:space="preserve"> </w:t>
      </w:r>
      <w:r w:rsidR="008F0FBA" w:rsidRPr="00DB5DD5">
        <w:rPr>
          <w:rFonts w:ascii="Calibri" w:hAnsi="Calibri" w:cs="Calibri"/>
          <w:lang w:val="pl-PL"/>
        </w:rPr>
        <w:t xml:space="preserve">W/w komunikacja odbywa się elektronicznie za pośrednictwem Platformy </w:t>
      </w:r>
      <w:r w:rsidR="00DB5DD5">
        <w:rPr>
          <w:rFonts w:ascii="Calibri" w:hAnsi="Calibri" w:cs="Calibri"/>
          <w:lang w:val="pl-PL"/>
        </w:rPr>
        <w:br/>
      </w:r>
      <w:r w:rsidR="008F0FBA" w:rsidRPr="00DB5DD5">
        <w:rPr>
          <w:rFonts w:ascii="Calibri" w:hAnsi="Calibri" w:cs="Calibri"/>
          <w:lang w:val="pl-PL"/>
        </w:rPr>
        <w:t xml:space="preserve">w </w:t>
      </w:r>
      <w:r w:rsidR="0045777C" w:rsidRPr="00DB5DD5">
        <w:rPr>
          <w:rFonts w:ascii="Calibri" w:hAnsi="Calibri" w:cs="Calibri"/>
          <w:lang w:val="pl-PL"/>
        </w:rPr>
        <w:t>module</w:t>
      </w:r>
      <w:r w:rsidR="008F0FBA" w:rsidRPr="00DB5DD5">
        <w:rPr>
          <w:rFonts w:ascii="Calibri" w:hAnsi="Calibri" w:cs="Calibri"/>
          <w:lang w:val="pl-PL"/>
        </w:rPr>
        <w:t xml:space="preserve"> „Wiadomości”.</w:t>
      </w:r>
      <w:r w:rsidR="00771293" w:rsidRPr="00DB5DD5">
        <w:rPr>
          <w:rFonts w:ascii="Calibri" w:hAnsi="Calibri" w:cs="Calibri"/>
          <w:lang w:val="pl-PL"/>
        </w:rPr>
        <w:t xml:space="preserve"> </w:t>
      </w:r>
      <w:r w:rsidR="0045777C" w:rsidRPr="00DB5DD5">
        <w:rPr>
          <w:rFonts w:ascii="Calibri" w:hAnsi="Calibri" w:cs="Calibri"/>
          <w:lang w:val="pl-PL"/>
        </w:rPr>
        <w:t xml:space="preserve">Za pomocą tego modułu wykonawca może wysyłać wiadomości tekstowe, jak również dokumenty w formie załączników. </w:t>
      </w:r>
    </w:p>
    <w:p w14:paraId="197C8ECD" w14:textId="77777777" w:rsidR="00893D4F" w:rsidRPr="00DB5DD5" w:rsidRDefault="00F10DC3" w:rsidP="00771293">
      <w:pPr>
        <w:pStyle w:val="CMSANHeading2"/>
        <w:rPr>
          <w:rFonts w:ascii="Calibri" w:hAnsi="Calibri" w:cs="Calibri"/>
          <w:lang w:val="pl-PL"/>
        </w:rPr>
      </w:pPr>
      <w:r w:rsidRPr="00DB5DD5">
        <w:rPr>
          <w:rFonts w:ascii="Calibri" w:hAnsi="Calibri" w:cs="Calibri"/>
          <w:lang w:val="pl-PL"/>
        </w:rPr>
        <w:t xml:space="preserve">Wykonawca zamierzający wziąć udział w </w:t>
      </w:r>
      <w:r w:rsidR="00C61471" w:rsidRPr="00DB5DD5">
        <w:rPr>
          <w:rFonts w:ascii="Calibri" w:hAnsi="Calibri" w:cs="Calibri"/>
          <w:lang w:val="pl-PL"/>
        </w:rPr>
        <w:t>P</w:t>
      </w:r>
      <w:r w:rsidRPr="00DB5DD5">
        <w:rPr>
          <w:rFonts w:ascii="Calibri" w:hAnsi="Calibri" w:cs="Calibri"/>
          <w:lang w:val="pl-PL"/>
        </w:rPr>
        <w:t>ostępowaniu o udzielenie zamówienie publicznego,</w:t>
      </w:r>
      <w:r w:rsidR="00771293" w:rsidRPr="00DB5DD5">
        <w:rPr>
          <w:rFonts w:ascii="Calibri" w:hAnsi="Calibri" w:cs="Calibri"/>
          <w:lang w:val="pl-PL"/>
        </w:rPr>
        <w:t xml:space="preserve"> </w:t>
      </w:r>
      <w:r w:rsidR="002136E8" w:rsidRPr="00DB5DD5">
        <w:rPr>
          <w:rFonts w:ascii="Calibri" w:eastAsia="Times New Roman" w:hAnsi="Calibri" w:cs="Calibri"/>
          <w:lang w:val="pl-PL" w:eastAsia="pl-PL"/>
        </w:rPr>
        <w:t>przystępuje</w:t>
      </w:r>
      <w:r w:rsidR="002136E8" w:rsidRPr="00DB5DD5">
        <w:rPr>
          <w:rFonts w:ascii="Calibri" w:hAnsi="Calibri" w:cs="Calibri"/>
          <w:lang w:val="pl-PL"/>
        </w:rPr>
        <w:t xml:space="preserve"> do niego poprzez dokonanie bezpłatnej rejestracji nadając sobie login i hasło</w:t>
      </w:r>
      <w:r w:rsidRPr="00DB5DD5">
        <w:rPr>
          <w:rFonts w:ascii="Calibri" w:hAnsi="Calibri" w:cs="Calibri"/>
          <w:lang w:val="pl-PL"/>
        </w:rPr>
        <w:t>.</w:t>
      </w:r>
      <w:r w:rsidR="002136E8" w:rsidRPr="00DB5DD5">
        <w:rPr>
          <w:rFonts w:ascii="Calibri" w:hAnsi="Calibri" w:cs="Calibri"/>
          <w:lang w:val="pl-PL"/>
        </w:rPr>
        <w:t xml:space="preserve"> Logując się akceptuje warunki korzystania z </w:t>
      </w:r>
      <w:r w:rsidR="004A3BE9" w:rsidRPr="00DB5DD5">
        <w:rPr>
          <w:rFonts w:ascii="Calibri" w:hAnsi="Calibri" w:cs="Calibri"/>
          <w:lang w:val="pl-PL"/>
        </w:rPr>
        <w:t>p</w:t>
      </w:r>
      <w:r w:rsidR="002136E8" w:rsidRPr="00DB5DD5">
        <w:rPr>
          <w:rFonts w:ascii="Calibri" w:hAnsi="Calibri" w:cs="Calibri"/>
          <w:lang w:val="pl-PL"/>
        </w:rPr>
        <w:t>latformy </w:t>
      </w:r>
      <w:r w:rsidR="004A3BE9" w:rsidRPr="00DB5DD5">
        <w:rPr>
          <w:rFonts w:ascii="Calibri" w:hAnsi="Calibri" w:cs="Calibri"/>
          <w:lang w:val="pl-PL"/>
        </w:rPr>
        <w:t xml:space="preserve">Josephine </w:t>
      </w:r>
      <w:r w:rsidR="002136E8" w:rsidRPr="00DB5DD5">
        <w:rPr>
          <w:rFonts w:ascii="Calibri" w:hAnsi="Calibri" w:cs="Calibri"/>
          <w:lang w:val="pl-PL"/>
        </w:rPr>
        <w:t>oraz uznaje je za wiążące.</w:t>
      </w:r>
      <w:r w:rsidR="0046072E" w:rsidRPr="00DB5DD5">
        <w:rPr>
          <w:rFonts w:ascii="Calibri" w:hAnsi="Calibri" w:cs="Calibri"/>
          <w:lang w:val="pl-PL"/>
        </w:rPr>
        <w:t xml:space="preserve"> Szczegółowe informacje na temat zakładania kont oraz zasady i warunki korzystania z platformy Josephine określa instrukcja dla wykonawcy, dostępna pod linkiem</w:t>
      </w:r>
      <w:r w:rsidR="00AB6E5D" w:rsidRPr="00DB5DD5">
        <w:rPr>
          <w:rFonts w:ascii="Calibri" w:hAnsi="Calibri" w:cs="Calibri"/>
          <w:lang w:val="pl-PL"/>
        </w:rPr>
        <w:t>:</w:t>
      </w:r>
    </w:p>
    <w:p w14:paraId="024ABF73" w14:textId="1AC9E342" w:rsidR="00F10DC3" w:rsidRPr="00DB5DD5" w:rsidRDefault="00831606" w:rsidP="00893D4F">
      <w:pPr>
        <w:pStyle w:val="CMSANHeading2"/>
        <w:numPr>
          <w:ilvl w:val="0"/>
          <w:numId w:val="0"/>
        </w:numPr>
        <w:ind w:left="851"/>
        <w:rPr>
          <w:rFonts w:ascii="Calibri" w:hAnsi="Calibri" w:cs="Calibri"/>
          <w:lang w:val="pl-PL"/>
        </w:rPr>
      </w:pPr>
      <w:hyperlink r:id="rId30" w:history="1">
        <w:r w:rsidR="00893D4F" w:rsidRPr="00DB5DD5">
          <w:rPr>
            <w:rStyle w:val="Hipercze"/>
            <w:rFonts w:ascii="Calibri" w:hAnsi="Calibri" w:cs="Calibri"/>
            <w:lang w:val="pl-PL"/>
          </w:rPr>
          <w:t>https://store.proebiz.com/docs/josephine/pl/Skrocona_instrukcja_dla_wykonawcy.pdf</w:t>
        </w:r>
      </w:hyperlink>
    </w:p>
    <w:p w14:paraId="7988F48F" w14:textId="19D1B076" w:rsidR="002B1AD1" w:rsidRPr="00DB5DD5" w:rsidRDefault="002B1AD1" w:rsidP="00771293">
      <w:pPr>
        <w:pStyle w:val="CMSANHeading2"/>
        <w:rPr>
          <w:rFonts w:ascii="Calibri" w:hAnsi="Calibri" w:cs="Calibri"/>
          <w:lang w:val="pl-PL"/>
        </w:rPr>
      </w:pPr>
      <w:r w:rsidRPr="00DB5DD5">
        <w:rPr>
          <w:rFonts w:ascii="Calibri" w:hAnsi="Calibri" w:cs="Calibri"/>
          <w:lang w:val="pl-PL"/>
        </w:rPr>
        <w:t xml:space="preserve">Zamawiający nie dopuszcza innej formy złożenia dokumentów lub oświadczeń niż poprzez wyżej </w:t>
      </w:r>
      <w:r w:rsidRPr="00DB5DD5">
        <w:rPr>
          <w:rFonts w:ascii="Calibri" w:eastAsia="Times New Roman" w:hAnsi="Calibri" w:cs="Calibri"/>
          <w:lang w:val="pl-PL" w:eastAsia="pl-PL"/>
        </w:rPr>
        <w:t>wskazaną</w:t>
      </w:r>
      <w:r w:rsidRPr="00DB5DD5">
        <w:rPr>
          <w:rFonts w:ascii="Calibri" w:hAnsi="Calibri" w:cs="Calibri"/>
          <w:lang w:val="pl-PL"/>
        </w:rPr>
        <w:t xml:space="preserve"> </w:t>
      </w:r>
      <w:r w:rsidR="004A3BE9" w:rsidRPr="00DB5DD5">
        <w:rPr>
          <w:rFonts w:ascii="Calibri" w:hAnsi="Calibri" w:cs="Calibri"/>
          <w:lang w:val="pl-PL"/>
        </w:rPr>
        <w:t>p</w:t>
      </w:r>
      <w:r w:rsidRPr="00DB5DD5">
        <w:rPr>
          <w:rFonts w:ascii="Calibri" w:hAnsi="Calibri" w:cs="Calibri"/>
          <w:lang w:val="pl-PL"/>
        </w:rPr>
        <w:t>latformę.</w:t>
      </w:r>
    </w:p>
    <w:p w14:paraId="7179DA25" w14:textId="371D34A2" w:rsidR="003177BF" w:rsidRPr="00DB5DD5" w:rsidRDefault="003177BF" w:rsidP="00771293">
      <w:pPr>
        <w:pStyle w:val="CMSANHeading2"/>
        <w:rPr>
          <w:rFonts w:ascii="Calibri" w:hAnsi="Calibri" w:cs="Calibri"/>
          <w:lang w:val="pl-PL"/>
        </w:rPr>
      </w:pPr>
      <w:r w:rsidRPr="00DB5DD5">
        <w:rPr>
          <w:rFonts w:ascii="Calibri" w:hAnsi="Calibri" w:cs="Calibri"/>
          <w:lang w:val="pl-PL"/>
        </w:rPr>
        <w:t xml:space="preserve">Zamawiający dopuszcza formaty danych określone w rozporządzeniu Rady Ministrów z dnia 12 </w:t>
      </w:r>
      <w:r w:rsidRPr="00DB5DD5">
        <w:rPr>
          <w:rFonts w:ascii="Calibri" w:eastAsia="Times New Roman" w:hAnsi="Calibri" w:cs="Calibri"/>
          <w:lang w:val="pl-PL" w:eastAsia="pl-PL"/>
        </w:rPr>
        <w:t>kwietnia</w:t>
      </w:r>
      <w:r w:rsidRPr="00DB5DD5">
        <w:rPr>
          <w:rFonts w:ascii="Calibri" w:hAnsi="Calibri" w:cs="Calibri"/>
          <w:lang w:val="pl-PL"/>
        </w:rPr>
        <w:t xml:space="preserve"> 2012 r. w sprawie Krajowych Ram Interoperacyjności, minimalnych wymagań dla rejestrów publicznych i wymiany informacji w postaci elektronicznej oraz minimalnych wymagań dla systemów teleinformatycznych (tekst jedn.: Dz. U. z 2017 r. poz. 2247) w szczególności formaty: .pdf, .doc, .docx, .rtf, .odt.</w:t>
      </w:r>
      <w:r w:rsidR="00771293" w:rsidRPr="00DB5DD5">
        <w:rPr>
          <w:rFonts w:ascii="Calibri" w:hAnsi="Calibri" w:cs="Calibri"/>
          <w:lang w:val="pl-PL"/>
        </w:rPr>
        <w:t xml:space="preserve"> </w:t>
      </w:r>
    </w:p>
    <w:p w14:paraId="3A7776B0" w14:textId="2B0F1E14" w:rsidR="00F80FCA" w:rsidRPr="00DB5DD5" w:rsidRDefault="00F80FCA" w:rsidP="00771293">
      <w:pPr>
        <w:pStyle w:val="CMSANHeading2"/>
        <w:rPr>
          <w:rFonts w:ascii="Calibri" w:hAnsi="Calibri" w:cs="Calibri"/>
          <w:lang w:val="pl-PL"/>
        </w:rPr>
      </w:pPr>
      <w:r w:rsidRPr="00DB5DD5">
        <w:rPr>
          <w:rFonts w:ascii="Calibri" w:hAnsi="Calibri" w:cs="Calibri"/>
          <w:lang w:val="pl-PL"/>
        </w:rPr>
        <w:lastRenderedPageBreak/>
        <w:t xml:space="preserve">Zamawiający informuje, iż w przypadku przesyłania przez wykonawcę dokumentów </w:t>
      </w:r>
      <w:r w:rsidRPr="00DB5DD5">
        <w:rPr>
          <w:rFonts w:ascii="Calibri" w:eastAsia="Times New Roman" w:hAnsi="Calibri" w:cs="Calibri"/>
          <w:lang w:val="pl-PL" w:eastAsia="pl-PL"/>
        </w:rPr>
        <w:t>elektronicznych</w:t>
      </w:r>
      <w:r w:rsidRPr="00DB5DD5">
        <w:rPr>
          <w:rFonts w:ascii="Calibri" w:hAnsi="Calibri" w:cs="Calibri"/>
          <w:lang w:val="pl-PL"/>
        </w:rPr>
        <w:t xml:space="preserve"> skompresowanych, dopuszczone są formaty danych wskazane </w:t>
      </w:r>
      <w:r w:rsidR="00DB5DD5">
        <w:rPr>
          <w:rFonts w:ascii="Calibri" w:hAnsi="Calibri" w:cs="Calibri"/>
          <w:lang w:val="pl-PL"/>
        </w:rPr>
        <w:br/>
      </w:r>
      <w:r w:rsidRPr="00DB5DD5">
        <w:rPr>
          <w:rFonts w:ascii="Calibri" w:hAnsi="Calibri" w:cs="Calibri"/>
          <w:lang w:val="pl-PL"/>
        </w:rPr>
        <w:t>w Rozporządzeniu Rady Ministrów z dnia 12 kwietnia 2012r. w sprawie Krajowych Ram Interoperacyjności, minimalnych wymagań dla rejestrów publicznych i wymiany informacji w postaci elektronicznej oraz minimalnych wymagań dla systemów teleinformatycznych (tj. Dz.U. z 2017r., poz. 2247) – z zastrzeżeniem, iż Zamawiający dopuszcza także przesyłanie dokumentów elektronicznych skompresowanych formatem .rar lub .zip.</w:t>
      </w:r>
    </w:p>
    <w:p w14:paraId="050D3AF3" w14:textId="64A38D8A" w:rsidR="003177BF" w:rsidRPr="00DB5DD5" w:rsidRDefault="00F338E1" w:rsidP="00771293">
      <w:pPr>
        <w:pStyle w:val="CMSANHeading2"/>
        <w:rPr>
          <w:rFonts w:ascii="Calibri" w:hAnsi="Calibri" w:cs="Calibri"/>
          <w:lang w:val="pl-PL"/>
        </w:rPr>
      </w:pPr>
      <w:r w:rsidRPr="00DB5DD5">
        <w:rPr>
          <w:rFonts w:ascii="Calibri" w:hAnsi="Calibri" w:cs="Calibri"/>
          <w:lang w:val="pl-PL"/>
        </w:rPr>
        <w:t xml:space="preserve">Dopuszczalne formaty przesyłanych danych, tj. plików o maksymalnej objętości danych </w:t>
      </w:r>
      <w:r w:rsidRPr="00DB5DD5">
        <w:rPr>
          <w:rFonts w:ascii="Calibri" w:eastAsia="Times New Roman" w:hAnsi="Calibri" w:cs="Calibri"/>
          <w:lang w:val="pl-PL" w:eastAsia="pl-PL"/>
        </w:rPr>
        <w:t>wielkości</w:t>
      </w:r>
      <w:r w:rsidRPr="00DB5DD5">
        <w:rPr>
          <w:rFonts w:ascii="Calibri" w:hAnsi="Calibri" w:cs="Calibri"/>
          <w:lang w:val="pl-PL"/>
        </w:rPr>
        <w:t xml:space="preserve"> do 300 MB (zalecany format: pdf.). Maksymalna wielkość oznacza całkowitą objętość danych wykonawcy w ramach prowadzonej operacji. </w:t>
      </w:r>
    </w:p>
    <w:p w14:paraId="7BB7AD6B" w14:textId="010E51F7" w:rsidR="00F338E1" w:rsidRPr="00DB5DD5" w:rsidRDefault="00F338E1" w:rsidP="00771293">
      <w:pPr>
        <w:pStyle w:val="CMSANHeading2"/>
        <w:rPr>
          <w:rFonts w:ascii="Calibri" w:hAnsi="Calibri" w:cs="Calibri"/>
          <w:lang w:val="pl-PL"/>
        </w:rPr>
      </w:pPr>
      <w:r w:rsidRPr="00DB5DD5">
        <w:rPr>
          <w:rFonts w:ascii="Calibri" w:eastAsia="Times New Roman" w:hAnsi="Calibri" w:cs="Calibri"/>
          <w:lang w:val="pl-PL" w:eastAsia="pl-PL"/>
        </w:rPr>
        <w:t>Dokumenty</w:t>
      </w:r>
      <w:r w:rsidRPr="00DB5DD5">
        <w:rPr>
          <w:rFonts w:ascii="Calibri" w:hAnsi="Calibri" w:cs="Calibri"/>
          <w:lang w:val="pl-PL"/>
        </w:rPr>
        <w:t xml:space="preserve"> potwierdzające brak podstaw wykluczenia z Postępowania, pełnomocnictwa należy wysłać z odpowiednim wyprzedzeniem przed upływem terminu ich składania. Czas transmisji dokumentów jest zależny od wielkości dokumentów oraz od szybkości przesyłania. Dokumenty są uważane za otrzymane dopiero w momencie wczytania się w systemie platformy Josephine.</w:t>
      </w:r>
    </w:p>
    <w:p w14:paraId="45A74540" w14:textId="45F61528" w:rsidR="00F338E1" w:rsidRPr="00DB5DD5" w:rsidRDefault="00F338E1" w:rsidP="00771293">
      <w:pPr>
        <w:pStyle w:val="CMSANHeading2"/>
        <w:rPr>
          <w:rFonts w:ascii="Calibri" w:hAnsi="Calibri" w:cs="Calibri"/>
          <w:lang w:val="pl-PL"/>
        </w:rPr>
      </w:pPr>
      <w:r w:rsidRPr="00DB5DD5">
        <w:rPr>
          <w:rFonts w:ascii="Calibri" w:hAnsi="Calibri" w:cs="Calibri"/>
          <w:lang w:val="pl-PL"/>
        </w:rPr>
        <w:t xml:space="preserve">Data i czas wysłania dokumentów jest tym samym czasem, który pokaże się po stronie </w:t>
      </w:r>
      <w:r w:rsidRPr="00DB5DD5">
        <w:rPr>
          <w:rFonts w:ascii="Calibri" w:eastAsia="Times New Roman" w:hAnsi="Calibri" w:cs="Calibri"/>
          <w:lang w:val="pl-PL" w:eastAsia="pl-PL"/>
        </w:rPr>
        <w:t>Zamawiającego</w:t>
      </w:r>
      <w:r w:rsidRPr="00DB5DD5">
        <w:rPr>
          <w:rFonts w:ascii="Calibri" w:hAnsi="Calibri" w:cs="Calibri"/>
          <w:lang w:val="pl-PL"/>
        </w:rPr>
        <w:t xml:space="preserve"> i wykonawcy.   Data oraz dokładny czas (hh/mm/ss), znajduje się</w:t>
      </w:r>
      <w:r w:rsidR="00DB5DD5">
        <w:rPr>
          <w:rFonts w:ascii="Calibri" w:hAnsi="Calibri" w:cs="Calibri"/>
          <w:lang w:val="pl-PL"/>
        </w:rPr>
        <w:br/>
      </w:r>
      <w:r w:rsidRPr="00DB5DD5">
        <w:rPr>
          <w:rFonts w:ascii="Calibri" w:hAnsi="Calibri" w:cs="Calibri"/>
          <w:lang w:val="pl-PL"/>
        </w:rPr>
        <w:t>w wyświetlanym wierszu w profilu wykonawcy i zapisuje się automatycznie do archiwum zamówienia po stronie Zamawiającego.</w:t>
      </w:r>
    </w:p>
    <w:p w14:paraId="0BB401BB" w14:textId="7D1658E4" w:rsidR="002B1AD1" w:rsidRPr="00DB5DD5" w:rsidRDefault="002B1AD1" w:rsidP="00771293">
      <w:pPr>
        <w:pStyle w:val="CMSANHeading2"/>
        <w:rPr>
          <w:rFonts w:ascii="Calibri" w:hAnsi="Calibri" w:cs="Calibri"/>
          <w:lang w:val="pl-PL"/>
        </w:rPr>
      </w:pPr>
      <w:r w:rsidRPr="00DB5DD5">
        <w:rPr>
          <w:rFonts w:ascii="Calibri" w:eastAsia="Times New Roman" w:hAnsi="Calibri" w:cs="Calibri"/>
          <w:lang w:val="pl-PL" w:eastAsia="pl-PL"/>
        </w:rPr>
        <w:t>Zamawiający</w:t>
      </w:r>
      <w:r w:rsidRPr="00DB5DD5">
        <w:rPr>
          <w:rFonts w:ascii="Calibri" w:hAnsi="Calibri" w:cs="Calibri"/>
          <w:lang w:val="pl-PL"/>
        </w:rPr>
        <w:t xml:space="preserve"> wskazuje niezbędne wymagania sprzętowo-aplikacyjne dla wykonawcy umożliwiające pracę na </w:t>
      </w:r>
      <w:r w:rsidR="004A3BE9" w:rsidRPr="00DB5DD5">
        <w:rPr>
          <w:rFonts w:ascii="Calibri" w:hAnsi="Calibri" w:cs="Calibri"/>
          <w:lang w:val="pl-PL"/>
        </w:rPr>
        <w:t>p</w:t>
      </w:r>
      <w:r w:rsidRPr="00DB5DD5">
        <w:rPr>
          <w:rFonts w:ascii="Calibri" w:hAnsi="Calibri" w:cs="Calibri"/>
          <w:lang w:val="pl-PL"/>
        </w:rPr>
        <w:t>latformie</w:t>
      </w:r>
      <w:r w:rsidR="004A3BE9" w:rsidRPr="00DB5DD5">
        <w:rPr>
          <w:rFonts w:ascii="Calibri" w:hAnsi="Calibri" w:cs="Calibri"/>
          <w:lang w:val="pl-PL"/>
        </w:rPr>
        <w:t xml:space="preserve"> Josephine</w:t>
      </w:r>
      <w:r w:rsidRPr="00DB5DD5">
        <w:rPr>
          <w:rFonts w:ascii="Calibri" w:hAnsi="Calibri" w:cs="Calibri"/>
          <w:lang w:val="pl-PL"/>
        </w:rPr>
        <w:t>, tj. aktualnie wspierane: Mozilla Firefox 13.0 i wyższą (</w:t>
      </w:r>
      <w:hyperlink r:id="rId31" w:history="1">
        <w:r w:rsidRPr="00DB5DD5">
          <w:rPr>
            <w:rStyle w:val="Hipercze"/>
            <w:rFonts w:ascii="Calibri" w:hAnsi="Calibri" w:cs="Calibri"/>
            <w:lang w:val="pl-PL"/>
          </w:rPr>
          <w:t>https://firefox.com</w:t>
        </w:r>
      </w:hyperlink>
      <w:r w:rsidRPr="00DB5DD5">
        <w:rPr>
          <w:rFonts w:ascii="Calibri" w:hAnsi="Calibri" w:cs="Calibri"/>
          <w:lang w:val="pl-PL"/>
        </w:rPr>
        <w:t>); Google Chrome (</w:t>
      </w:r>
      <w:hyperlink r:id="rId32" w:history="1">
        <w:r w:rsidRPr="00DB5DD5">
          <w:rPr>
            <w:rStyle w:val="Hipercze"/>
            <w:rFonts w:ascii="Calibri" w:hAnsi="Calibri" w:cs="Calibri"/>
            <w:lang w:val="pl-PL"/>
          </w:rPr>
          <w:t>http://google.com/chrome</w:t>
        </w:r>
      </w:hyperlink>
      <w:r w:rsidRPr="00DB5DD5">
        <w:rPr>
          <w:rFonts w:ascii="Calibri" w:hAnsi="Calibri" w:cs="Calibri"/>
          <w:lang w:val="pl-PL"/>
        </w:rPr>
        <w:t>); Microsoft Edge (</w:t>
      </w:r>
      <w:hyperlink r:id="rId33" w:history="1">
        <w:r w:rsidRPr="00DB5DD5">
          <w:rPr>
            <w:rStyle w:val="Hipercze"/>
            <w:rFonts w:ascii="Calibri" w:hAnsi="Calibri" w:cs="Calibri"/>
            <w:lang w:val="pl-PL"/>
          </w:rPr>
          <w:t>https://www.microsoft.com/edge</w:t>
        </w:r>
      </w:hyperlink>
      <w:r w:rsidRPr="00DB5DD5">
        <w:rPr>
          <w:rFonts w:ascii="Calibri" w:hAnsi="Calibri" w:cs="Calibri"/>
          <w:lang w:val="pl-PL"/>
        </w:rPr>
        <w:t>). Konieczne jest włączenie obsługi javascript i plików cookie w przeglądarce. Instrukcję w jaki sposób włączyć obsługę plików cookie w przeglądarce internetowej można znaleźć pod adresem: https://proebiz.com/pl/support.</w:t>
      </w:r>
      <w:r w:rsidRPr="00DB5DD5">
        <w:rPr>
          <w:rFonts w:ascii="Calibri" w:eastAsia="Times New Roman" w:hAnsi="Calibri" w:cs="Calibri"/>
          <w:color w:val="auto"/>
          <w:lang w:val="pl-PL" w:eastAsia="en-GB"/>
        </w:rPr>
        <w:t xml:space="preserve"> </w:t>
      </w:r>
    </w:p>
    <w:p w14:paraId="05087430" w14:textId="77777777" w:rsidR="00DB5DD5" w:rsidRDefault="002B1AD1" w:rsidP="0085540F">
      <w:pPr>
        <w:pStyle w:val="CMSANHeading2"/>
        <w:rPr>
          <w:rFonts w:ascii="Calibri" w:hAnsi="Calibri" w:cs="Calibri"/>
          <w:lang w:val="pl-PL"/>
        </w:rPr>
      </w:pPr>
      <w:r w:rsidRPr="00DB5DD5">
        <w:rPr>
          <w:rFonts w:ascii="Calibri" w:eastAsia="Times New Roman" w:hAnsi="Calibri" w:cs="Calibri"/>
          <w:lang w:val="pl-PL" w:eastAsia="pl-PL"/>
        </w:rPr>
        <w:t>Szczegółowe</w:t>
      </w:r>
      <w:r w:rsidRPr="00DB5DD5">
        <w:rPr>
          <w:rFonts w:ascii="Calibri" w:hAnsi="Calibri" w:cs="Calibri"/>
          <w:lang w:val="pl-PL"/>
        </w:rPr>
        <w:t xml:space="preserve"> wymagania sprzętowo – aplikacyjne dla wykonawcy umożliwiające pracę na</w:t>
      </w:r>
      <w:r w:rsidR="00BB538A" w:rsidRPr="00DB5DD5">
        <w:rPr>
          <w:rFonts w:ascii="Calibri" w:hAnsi="Calibri" w:cs="Calibri"/>
          <w:lang w:val="pl-PL"/>
        </w:rPr>
        <w:t xml:space="preserve"> </w:t>
      </w:r>
      <w:r w:rsidR="004A3BE9" w:rsidRPr="00DB5DD5">
        <w:rPr>
          <w:rFonts w:ascii="Calibri" w:hAnsi="Calibri" w:cs="Calibri"/>
          <w:lang w:val="pl-PL"/>
        </w:rPr>
        <w:t>p</w:t>
      </w:r>
      <w:r w:rsidRPr="00DB5DD5">
        <w:rPr>
          <w:rFonts w:ascii="Calibri" w:hAnsi="Calibri" w:cs="Calibri"/>
          <w:lang w:val="pl-PL"/>
        </w:rPr>
        <w:t>latformie</w:t>
      </w:r>
      <w:r w:rsidR="00BB538A" w:rsidRPr="00DB5DD5">
        <w:rPr>
          <w:rFonts w:ascii="Calibri" w:hAnsi="Calibri" w:cs="Calibri"/>
          <w:lang w:val="pl-PL"/>
        </w:rPr>
        <w:t xml:space="preserve"> </w:t>
      </w:r>
      <w:r w:rsidR="004A3BE9" w:rsidRPr="00DB5DD5">
        <w:rPr>
          <w:rFonts w:ascii="Calibri" w:hAnsi="Calibri" w:cs="Calibri"/>
          <w:lang w:val="pl-PL"/>
        </w:rPr>
        <w:t>Josephine</w:t>
      </w:r>
      <w:r w:rsidRPr="00DB5DD5">
        <w:rPr>
          <w:rFonts w:ascii="Calibri" w:hAnsi="Calibri" w:cs="Calibri"/>
          <w:lang w:val="pl-PL"/>
        </w:rPr>
        <w:t xml:space="preserve"> dostępne</w:t>
      </w:r>
      <w:r w:rsidR="00BB538A" w:rsidRPr="00DB5DD5">
        <w:rPr>
          <w:rFonts w:ascii="Calibri" w:hAnsi="Calibri" w:cs="Calibri"/>
          <w:lang w:val="pl-PL"/>
        </w:rPr>
        <w:t xml:space="preserve"> </w:t>
      </w:r>
      <w:r w:rsidRPr="00DB5DD5">
        <w:rPr>
          <w:rFonts w:ascii="Calibri" w:hAnsi="Calibri" w:cs="Calibri"/>
          <w:lang w:val="pl-PL"/>
        </w:rPr>
        <w:t>są</w:t>
      </w:r>
      <w:r w:rsidR="00BB538A" w:rsidRPr="00DB5DD5">
        <w:rPr>
          <w:rFonts w:ascii="Calibri" w:hAnsi="Calibri" w:cs="Calibri"/>
          <w:lang w:val="pl-PL"/>
        </w:rPr>
        <w:t xml:space="preserve"> </w:t>
      </w:r>
      <w:r w:rsidRPr="00DB5DD5">
        <w:rPr>
          <w:rFonts w:ascii="Calibri" w:hAnsi="Calibri" w:cs="Calibri"/>
          <w:lang w:val="pl-PL"/>
        </w:rPr>
        <w:t>pod</w:t>
      </w:r>
      <w:r w:rsidR="00BB538A" w:rsidRPr="00DB5DD5">
        <w:rPr>
          <w:rFonts w:ascii="Calibri" w:hAnsi="Calibri" w:cs="Calibri"/>
          <w:lang w:val="pl-PL"/>
        </w:rPr>
        <w:t xml:space="preserve"> </w:t>
      </w:r>
      <w:r w:rsidRPr="00DB5DD5">
        <w:rPr>
          <w:rFonts w:ascii="Calibri" w:hAnsi="Calibri" w:cs="Calibri"/>
          <w:lang w:val="pl-PL"/>
        </w:rPr>
        <w:t>linkiem:</w:t>
      </w:r>
    </w:p>
    <w:p w14:paraId="4040A4AE" w14:textId="37823C8C" w:rsidR="002B1AD1" w:rsidRPr="00DB5DD5" w:rsidRDefault="00831606" w:rsidP="00DB5DD5">
      <w:pPr>
        <w:pStyle w:val="CMSANHeading2"/>
        <w:numPr>
          <w:ilvl w:val="0"/>
          <w:numId w:val="0"/>
        </w:numPr>
        <w:ind w:left="851"/>
        <w:rPr>
          <w:rFonts w:ascii="Calibri" w:hAnsi="Calibri" w:cs="Calibri"/>
          <w:lang w:val="pl-PL"/>
        </w:rPr>
      </w:pPr>
      <w:hyperlink r:id="rId34" w:history="1">
        <w:r w:rsidR="00DB5DD5" w:rsidRPr="006906A4">
          <w:rPr>
            <w:rStyle w:val="Hipercze"/>
            <w:rFonts w:ascii="Calibri" w:hAnsi="Calibri" w:cs="Calibri"/>
            <w:lang w:val="pl-PL"/>
          </w:rPr>
          <w:t>https://store.proebiz.com/docs/josephine/pl/Wymagania_techniczne_sw_JOSEPHINE.pdf</w:t>
        </w:r>
      </w:hyperlink>
      <w:r w:rsidR="002B1AD1" w:rsidRPr="00DB5DD5">
        <w:rPr>
          <w:rFonts w:ascii="Calibri" w:hAnsi="Calibri" w:cs="Calibri"/>
          <w:lang w:val="pl-PL"/>
        </w:rPr>
        <w:t>.</w:t>
      </w:r>
    </w:p>
    <w:p w14:paraId="60DDDC33" w14:textId="1A599D08" w:rsidR="003177BF" w:rsidRPr="00DB5DD5" w:rsidRDefault="003177BF" w:rsidP="00771293">
      <w:pPr>
        <w:pStyle w:val="CMSANHeading2"/>
        <w:rPr>
          <w:rFonts w:ascii="Calibri" w:hAnsi="Calibri" w:cs="Calibri"/>
          <w:lang w:val="pl-PL"/>
        </w:rPr>
      </w:pPr>
      <w:r w:rsidRPr="00DB5DD5">
        <w:rPr>
          <w:rFonts w:ascii="Calibri" w:eastAsia="Times New Roman" w:hAnsi="Calibri" w:cs="Calibri"/>
          <w:lang w:val="pl-PL" w:eastAsia="pl-PL"/>
        </w:rPr>
        <w:t>Wsparcia</w:t>
      </w:r>
      <w:r w:rsidRPr="00DB5DD5">
        <w:rPr>
          <w:rFonts w:ascii="Calibri" w:hAnsi="Calibri" w:cs="Calibri"/>
          <w:lang w:val="pl-PL"/>
        </w:rPr>
        <w:t xml:space="preserve"> technicznego w zakresie działania platformy Josephine udziela jej dostawca, </w:t>
      </w:r>
      <w:r w:rsidR="00DB5DD5">
        <w:rPr>
          <w:rFonts w:ascii="Calibri" w:hAnsi="Calibri" w:cs="Calibri"/>
          <w:lang w:val="pl-PL"/>
        </w:rPr>
        <w:br/>
      </w:r>
      <w:r w:rsidRPr="00DB5DD5">
        <w:rPr>
          <w:rFonts w:ascii="Calibri" w:hAnsi="Calibri" w:cs="Calibri"/>
          <w:lang w:val="pl-PL"/>
        </w:rPr>
        <w:t>tj. PROEBIZ s.r.o. ul. Masarykovo náměstí 52/33, 702-00 Ostrava, nr telefonu +48 222 139 900 (od poniedziałku do piątku, w dni robocze w godzinach od 08:00 do 16:30), adres email: houston@proebiz.com.</w:t>
      </w:r>
    </w:p>
    <w:p w14:paraId="029DF736" w14:textId="46DA5020" w:rsidR="00F10DC3" w:rsidRPr="00DB5DD5" w:rsidRDefault="00F10DC3" w:rsidP="00771293">
      <w:pPr>
        <w:pStyle w:val="CMSANHeading2"/>
        <w:rPr>
          <w:rFonts w:ascii="Calibri" w:hAnsi="Calibri" w:cs="Calibri"/>
          <w:lang w:val="pl-PL"/>
        </w:rPr>
      </w:pPr>
      <w:r w:rsidRPr="00DB5DD5">
        <w:rPr>
          <w:rFonts w:ascii="Calibri" w:eastAsia="Times New Roman" w:hAnsi="Calibri" w:cs="Calibri"/>
          <w:lang w:val="pl-PL" w:eastAsia="pl-PL"/>
        </w:rPr>
        <w:t>Zamawiający</w:t>
      </w:r>
      <w:r w:rsidRPr="00DB5DD5">
        <w:rPr>
          <w:rFonts w:ascii="Calibri" w:hAnsi="Calibri" w:cs="Calibri"/>
          <w:lang w:val="pl-PL"/>
        </w:rPr>
        <w:t xml:space="preserve"> nie ponosi odpowiedzialności za niedostarczenie wiadomości do adresata ze względu na ochronę antywirusową, antyspamową, błędy w transmisji danych, w tym błędy spowodowane awariami systemów teleinformatycznych </w:t>
      </w:r>
      <w:r w:rsidR="002D78BE" w:rsidRPr="00DB5DD5">
        <w:rPr>
          <w:rFonts w:ascii="Calibri" w:hAnsi="Calibri" w:cs="Calibri"/>
          <w:lang w:val="pl-PL"/>
        </w:rPr>
        <w:t>wykonawcy</w:t>
      </w:r>
      <w:r w:rsidRPr="00DB5DD5">
        <w:rPr>
          <w:rFonts w:ascii="Calibri" w:hAnsi="Calibri" w:cs="Calibri"/>
          <w:lang w:val="pl-PL"/>
        </w:rPr>
        <w:t xml:space="preserve">, systemów zasilania lub też okolicznościami zależnymi od operatora zapewniającego transmisję. </w:t>
      </w:r>
    </w:p>
    <w:p w14:paraId="37AAE90C" w14:textId="5CC69CE8" w:rsidR="007B11E8" w:rsidRPr="00DB5DD5" w:rsidRDefault="00F10DC3" w:rsidP="00771293">
      <w:pPr>
        <w:pStyle w:val="CMSANHeading2"/>
        <w:rPr>
          <w:rFonts w:ascii="Calibri" w:hAnsi="Calibri" w:cs="Calibri"/>
          <w:lang w:val="pl-PL"/>
        </w:rPr>
      </w:pPr>
      <w:r w:rsidRPr="00DB5DD5">
        <w:rPr>
          <w:rFonts w:ascii="Calibri" w:eastAsia="Times New Roman" w:hAnsi="Calibri" w:cs="Calibri"/>
          <w:lang w:val="pl-PL" w:eastAsia="pl-PL"/>
        </w:rPr>
        <w:t>Wykonawca</w:t>
      </w:r>
      <w:r w:rsidRPr="00DB5DD5">
        <w:rPr>
          <w:rFonts w:ascii="Calibri" w:hAnsi="Calibri" w:cs="Calibri"/>
          <w:lang w:val="pl-PL"/>
        </w:rPr>
        <w:t xml:space="preserve"> winien sprawdzać na bieżąco </w:t>
      </w:r>
      <w:r w:rsidR="002B1AD1" w:rsidRPr="00DB5DD5">
        <w:rPr>
          <w:rFonts w:ascii="Calibri" w:hAnsi="Calibri" w:cs="Calibri"/>
          <w:lang w:val="pl-PL"/>
        </w:rPr>
        <w:t>stronę internetową</w:t>
      </w:r>
      <w:r w:rsidR="00C61471" w:rsidRPr="00DB5DD5">
        <w:rPr>
          <w:rFonts w:ascii="Calibri" w:hAnsi="Calibri" w:cs="Calibri"/>
          <w:lang w:val="pl-PL"/>
        </w:rPr>
        <w:t xml:space="preserve"> Zamawiającego</w:t>
      </w:r>
      <w:r w:rsidRPr="00DB5DD5">
        <w:rPr>
          <w:rFonts w:ascii="Calibri" w:hAnsi="Calibri" w:cs="Calibri"/>
          <w:lang w:val="pl-PL"/>
        </w:rPr>
        <w:t xml:space="preserve"> w celu sprawdzenia czy zawiera on</w:t>
      </w:r>
      <w:r w:rsidR="002B1AD1" w:rsidRPr="00DB5DD5">
        <w:rPr>
          <w:rFonts w:ascii="Calibri" w:hAnsi="Calibri" w:cs="Calibri"/>
          <w:lang w:val="pl-PL"/>
        </w:rPr>
        <w:t>a</w:t>
      </w:r>
      <w:r w:rsidRPr="00DB5DD5">
        <w:rPr>
          <w:rFonts w:ascii="Calibri" w:hAnsi="Calibri" w:cs="Calibri"/>
          <w:lang w:val="pl-PL"/>
        </w:rPr>
        <w:t xml:space="preserve"> </w:t>
      </w:r>
      <w:r w:rsidR="002B1AD1" w:rsidRPr="00DB5DD5">
        <w:rPr>
          <w:rFonts w:ascii="Calibri" w:hAnsi="Calibri" w:cs="Calibri"/>
          <w:lang w:val="pl-PL"/>
        </w:rPr>
        <w:t xml:space="preserve">ewentualnych </w:t>
      </w:r>
      <w:r w:rsidRPr="00DB5DD5">
        <w:rPr>
          <w:rFonts w:ascii="Calibri" w:hAnsi="Calibri" w:cs="Calibri"/>
          <w:lang w:val="pl-PL"/>
        </w:rPr>
        <w:t xml:space="preserve">zmian </w:t>
      </w:r>
      <w:r w:rsidR="002B1AD1" w:rsidRPr="00DB5DD5">
        <w:rPr>
          <w:rFonts w:ascii="Calibri" w:hAnsi="Calibri" w:cs="Calibri"/>
          <w:lang w:val="pl-PL"/>
        </w:rPr>
        <w:t xml:space="preserve">dokonanych </w:t>
      </w:r>
      <w:r w:rsidRPr="00DB5DD5">
        <w:rPr>
          <w:rFonts w:ascii="Calibri" w:hAnsi="Calibri" w:cs="Calibri"/>
          <w:lang w:val="pl-PL"/>
        </w:rPr>
        <w:t>przez Zamawiającego</w:t>
      </w:r>
      <w:r w:rsidR="002B1AD1" w:rsidRPr="00DB5DD5">
        <w:rPr>
          <w:rFonts w:ascii="Calibri" w:hAnsi="Calibri" w:cs="Calibri"/>
          <w:lang w:val="pl-PL"/>
        </w:rPr>
        <w:t xml:space="preserve">, w tym </w:t>
      </w:r>
      <w:r w:rsidR="002B1AD1" w:rsidRPr="00DB5DD5">
        <w:rPr>
          <w:rFonts w:ascii="Calibri" w:hAnsi="Calibri" w:cs="Calibri"/>
          <w:lang w:val="pl-PL"/>
        </w:rPr>
        <w:lastRenderedPageBreak/>
        <w:t>zmian i wyjaśnień dokumentacji zamówienia</w:t>
      </w:r>
      <w:r w:rsidRPr="00DB5DD5">
        <w:rPr>
          <w:rFonts w:ascii="Calibri" w:hAnsi="Calibri" w:cs="Calibri"/>
          <w:lang w:val="pl-PL"/>
        </w:rPr>
        <w:t xml:space="preserve">. Za zapoznanie się z całością udostępnionych dokumentów odpowiada </w:t>
      </w:r>
      <w:r w:rsidR="002D78BE" w:rsidRPr="00DB5DD5">
        <w:rPr>
          <w:rFonts w:ascii="Calibri" w:hAnsi="Calibri" w:cs="Calibri"/>
          <w:lang w:val="pl-PL"/>
        </w:rPr>
        <w:t>wykonawca</w:t>
      </w:r>
      <w:r w:rsidRPr="00DB5DD5">
        <w:rPr>
          <w:rFonts w:ascii="Calibri" w:hAnsi="Calibri" w:cs="Calibri"/>
          <w:lang w:val="pl-PL"/>
        </w:rPr>
        <w:t>.</w:t>
      </w:r>
    </w:p>
    <w:p w14:paraId="7D57F58A" w14:textId="04EAF91B" w:rsidR="007464DB" w:rsidRPr="00DB5DD5" w:rsidRDefault="007B11E8" w:rsidP="00771293">
      <w:pPr>
        <w:pStyle w:val="CMSANHeading2"/>
        <w:rPr>
          <w:rFonts w:ascii="Calibri" w:hAnsi="Calibri" w:cs="Calibri"/>
          <w:lang w:val="pl-PL"/>
        </w:rPr>
      </w:pPr>
      <w:r w:rsidRPr="00DB5DD5">
        <w:rPr>
          <w:rFonts w:ascii="Calibri" w:hAnsi="Calibri" w:cs="Calibri"/>
          <w:lang w:val="pl-PL"/>
        </w:rPr>
        <w:t xml:space="preserve">Sposób sporządzenia dokumentów elektronicznych, oświadczeń lub elektronicznych kopii </w:t>
      </w:r>
      <w:r w:rsidRPr="00DB5DD5">
        <w:rPr>
          <w:rFonts w:ascii="Calibri" w:eastAsia="Times New Roman" w:hAnsi="Calibri" w:cs="Calibri"/>
          <w:lang w:val="pl-PL" w:eastAsia="pl-PL"/>
        </w:rPr>
        <w:t>dokumentów</w:t>
      </w:r>
      <w:r w:rsidRPr="00DB5DD5">
        <w:rPr>
          <w:rFonts w:ascii="Calibri" w:hAnsi="Calibri" w:cs="Calibri"/>
          <w:lang w:val="pl-PL"/>
        </w:rPr>
        <w:t xml:space="preserve"> lub oświadczeń musi być zgody z wymaganiami określonymi w Rozporządzeni</w:t>
      </w:r>
      <w:r w:rsidR="001446AC" w:rsidRPr="00DB5DD5">
        <w:rPr>
          <w:rFonts w:ascii="Calibri" w:hAnsi="Calibri" w:cs="Calibri"/>
          <w:lang w:val="pl-PL"/>
        </w:rPr>
        <w:t>u</w:t>
      </w:r>
      <w:r w:rsidRPr="00DB5DD5">
        <w:rPr>
          <w:rFonts w:ascii="Calibri" w:hAnsi="Calibri" w:cs="Calibri"/>
          <w:lang w:val="pl-PL"/>
        </w:rPr>
        <w:t xml:space="preserve"> Ministra Rozwoju, Pracy i Technologii z dnia 23 grudnia 2020 r. w sprawie podmiotowych środków dowodowych oraz innych dokumentów lub oświadczeń, jakich może żądać zamawiający od wykonawcy (Dz. U. poz. 2415 ze zm.).</w:t>
      </w:r>
    </w:p>
    <w:p w14:paraId="249452D1" w14:textId="2542F448" w:rsidR="0045777C" w:rsidRPr="00DB5DD5" w:rsidRDefault="0045777C" w:rsidP="00771293">
      <w:pPr>
        <w:pStyle w:val="CMSANHeading2"/>
        <w:rPr>
          <w:rFonts w:ascii="Calibri" w:hAnsi="Calibri" w:cs="Calibri"/>
          <w:lang w:val="pl-PL"/>
        </w:rPr>
      </w:pPr>
      <w:r w:rsidRPr="00DB5DD5">
        <w:rPr>
          <w:rFonts w:ascii="Calibri" w:hAnsi="Calibri" w:cs="Calibri"/>
          <w:lang w:val="pl-PL"/>
        </w:rPr>
        <w:t xml:space="preserve">Wykonawca zobowiązany jest posiadać ważny podpis elektroniczny oparty na kwalifikowanym certyfikacie spełniającym wymagania rozporządzenia (UE) nr 910/2014 Parlamentu </w:t>
      </w:r>
      <w:r w:rsidRPr="00DB5DD5">
        <w:rPr>
          <w:rFonts w:ascii="Calibri" w:eastAsia="Times New Roman" w:hAnsi="Calibri" w:cs="Calibri"/>
          <w:lang w:val="pl-PL" w:eastAsia="pl-PL"/>
        </w:rPr>
        <w:t>Europejskiego</w:t>
      </w:r>
      <w:r w:rsidRPr="00DB5DD5">
        <w:rPr>
          <w:rFonts w:ascii="Calibri" w:hAnsi="Calibri" w:cs="Calibri"/>
          <w:lang w:val="pl-PL"/>
        </w:rPr>
        <w:t xml:space="preserve"> i Rady Europy oraz odpowiednich przepisów państwowych. Podpisy elektroniczne oparte na kwalifikowanym certyfikacie są wystawiane przez kwalifikowanych dostawców usług w poszczególnych państwach członkowskich Unii Europejskiej. Do przesłania oświadczeń lub dokumentów niezbędne jest posiadanie kwalifikowanego podpisu elektronicznego. Szczegółowe informacje o sposobie pozyskania usługi kwalifikowanego podpisu elektronicznego oraz warunkach jej użycia można znaleźć na stronach internetowych kwalifikowanych dostawców usług zaufania, których lista znajduje się pod adresem internetowym: http://www.nccert.pl/kontakt.html.</w:t>
      </w:r>
    </w:p>
    <w:p w14:paraId="1F877400" w14:textId="2548CFE5" w:rsidR="00C87755" w:rsidRPr="00DB5DD5" w:rsidRDefault="007464DB" w:rsidP="00771293">
      <w:pPr>
        <w:pStyle w:val="CMSANHeading2"/>
        <w:rPr>
          <w:rFonts w:ascii="Calibri" w:hAnsi="Calibri" w:cs="Calibri"/>
          <w:lang w:val="pl-PL"/>
        </w:rPr>
      </w:pPr>
      <w:r w:rsidRPr="00DB5DD5">
        <w:rPr>
          <w:rFonts w:ascii="Calibri" w:hAnsi="Calibri" w:cs="Calibri"/>
          <w:lang w:val="pl-PL"/>
        </w:rPr>
        <w:t xml:space="preserve">Jeżeli dokumenty elektroniczne, przekazywane przy użyciu środków komunikacji elektronicznej, </w:t>
      </w:r>
      <w:r w:rsidRPr="00DB5DD5">
        <w:rPr>
          <w:rFonts w:ascii="Calibri" w:eastAsia="Times New Roman" w:hAnsi="Calibri" w:cs="Calibri"/>
          <w:lang w:val="pl-PL" w:eastAsia="pl-PL"/>
        </w:rPr>
        <w:t>zawierają</w:t>
      </w:r>
      <w:r w:rsidRPr="00DB5DD5">
        <w:rPr>
          <w:rFonts w:ascii="Calibri" w:hAnsi="Calibri" w:cs="Calibri"/>
          <w:lang w:val="pl-PL"/>
        </w:rPr>
        <w:t xml:space="preserve"> informacje stanowiące tajemnicę przedsiębiorstwa w rozumieniu przepisów ustawy</w:t>
      </w:r>
      <w:r w:rsidR="00B81BC0" w:rsidRPr="00DB5DD5">
        <w:rPr>
          <w:rFonts w:ascii="Calibri" w:hAnsi="Calibri" w:cs="Calibri"/>
          <w:lang w:val="pl-PL"/>
        </w:rPr>
        <w:br/>
      </w:r>
      <w:r w:rsidRPr="00DB5DD5">
        <w:rPr>
          <w:rFonts w:ascii="Calibri" w:hAnsi="Calibri" w:cs="Calibri"/>
          <w:lang w:val="pl-PL"/>
        </w:rPr>
        <w:t xml:space="preserve"> z dnia 16 kwietnia 1993 r. o zwalczaniu nieuczciwej konkurencji (</w:t>
      </w:r>
      <w:r w:rsidR="008901C2" w:rsidRPr="00DB5DD5">
        <w:rPr>
          <w:rFonts w:ascii="Calibri" w:hAnsi="Calibri" w:cs="Calibri"/>
          <w:lang w:val="pl-PL"/>
        </w:rPr>
        <w:t>Dz.U.2022.1233</w:t>
      </w:r>
      <w:r w:rsidRPr="00DB5DD5">
        <w:rPr>
          <w:rFonts w:ascii="Calibri" w:hAnsi="Calibri" w:cs="Calibri"/>
          <w:lang w:val="pl-PL"/>
        </w:rPr>
        <w:t xml:space="preserve">) </w:t>
      </w:r>
      <w:r w:rsidR="002D78BE" w:rsidRPr="00DB5DD5">
        <w:rPr>
          <w:rFonts w:ascii="Calibri" w:hAnsi="Calibri" w:cs="Calibri"/>
          <w:lang w:val="pl-PL"/>
        </w:rPr>
        <w:t>wykonawca</w:t>
      </w:r>
      <w:r w:rsidRPr="00DB5DD5">
        <w:rPr>
          <w:rFonts w:ascii="Calibri" w:hAnsi="Calibri" w:cs="Calibri"/>
          <w:lang w:val="pl-PL"/>
        </w:rPr>
        <w:t xml:space="preserve">, w celu utrzymania w poufności tych informacji, przekazuje je </w:t>
      </w:r>
      <w:r w:rsidR="00FE7902" w:rsidRPr="00DB5DD5">
        <w:rPr>
          <w:rFonts w:ascii="Calibri" w:hAnsi="Calibri" w:cs="Calibri"/>
          <w:lang w:val="pl-PL"/>
        </w:rPr>
        <w:t xml:space="preserve">zgodnie z punktem </w:t>
      </w:r>
      <w:r w:rsidR="00071549" w:rsidRPr="00DB5DD5">
        <w:rPr>
          <w:rFonts w:ascii="Calibri" w:hAnsi="Calibri" w:cs="Calibri"/>
          <w:lang w:val="pl-PL"/>
        </w:rPr>
        <w:fldChar w:fldCharType="begin"/>
      </w:r>
      <w:r w:rsidR="00071549" w:rsidRPr="00DB5DD5">
        <w:rPr>
          <w:rFonts w:ascii="Calibri" w:hAnsi="Calibri" w:cs="Calibri"/>
          <w:lang w:val="pl-PL"/>
        </w:rPr>
        <w:instrText xml:space="preserve"> REF _Ref176957737 \r \h </w:instrText>
      </w:r>
      <w:r w:rsidR="00DB5DD5" w:rsidRPr="00DB5DD5">
        <w:rPr>
          <w:rFonts w:ascii="Calibri" w:hAnsi="Calibri" w:cs="Calibri"/>
          <w:lang w:val="pl-PL"/>
        </w:rPr>
        <w:instrText xml:space="preserve"> \* MERGEFORMAT </w:instrText>
      </w:r>
      <w:r w:rsidR="00071549" w:rsidRPr="00DB5DD5">
        <w:rPr>
          <w:rFonts w:ascii="Calibri" w:hAnsi="Calibri" w:cs="Calibri"/>
          <w:lang w:val="pl-PL"/>
        </w:rPr>
      </w:r>
      <w:r w:rsidR="00071549" w:rsidRPr="00DB5DD5">
        <w:rPr>
          <w:rFonts w:ascii="Calibri" w:hAnsi="Calibri" w:cs="Calibri"/>
          <w:lang w:val="pl-PL"/>
        </w:rPr>
        <w:fldChar w:fldCharType="separate"/>
      </w:r>
      <w:r w:rsidR="007A6F06">
        <w:rPr>
          <w:rFonts w:ascii="Calibri" w:hAnsi="Calibri" w:cs="Calibri"/>
          <w:cs/>
          <w:lang w:val="pl-PL"/>
        </w:rPr>
        <w:t>‎</w:t>
      </w:r>
      <w:r w:rsidR="007A6F06">
        <w:rPr>
          <w:rFonts w:ascii="Calibri" w:hAnsi="Calibri" w:cs="Calibri"/>
          <w:lang w:val="pl-PL"/>
        </w:rPr>
        <w:t>15.4</w:t>
      </w:r>
      <w:r w:rsidR="00071549" w:rsidRPr="00DB5DD5">
        <w:rPr>
          <w:rFonts w:ascii="Calibri" w:hAnsi="Calibri" w:cs="Calibri"/>
          <w:lang w:val="pl-PL"/>
        </w:rPr>
        <w:fldChar w:fldCharType="end"/>
      </w:r>
      <w:r w:rsidR="00D95281" w:rsidRPr="00DB5DD5">
        <w:rPr>
          <w:rFonts w:ascii="Calibri" w:hAnsi="Calibri" w:cs="Calibri"/>
          <w:lang w:val="pl-PL"/>
        </w:rPr>
        <w:t xml:space="preserve"> OPiW</w:t>
      </w:r>
      <w:r w:rsidRPr="00DB5DD5">
        <w:rPr>
          <w:rFonts w:ascii="Calibri" w:hAnsi="Calibri" w:cs="Calibri"/>
          <w:lang w:val="pl-PL"/>
        </w:rPr>
        <w:t>.</w:t>
      </w:r>
      <w:r w:rsidR="00D95281" w:rsidRPr="00DB5DD5">
        <w:rPr>
          <w:rFonts w:ascii="Calibri" w:hAnsi="Calibri" w:cs="Calibri"/>
          <w:lang w:val="pl-PL"/>
        </w:rPr>
        <w:t xml:space="preserve"> </w:t>
      </w:r>
    </w:p>
    <w:p w14:paraId="29FED312" w14:textId="405DFA31" w:rsidR="00F338E1" w:rsidRPr="00DB5DD5" w:rsidRDefault="00C87755" w:rsidP="00771293">
      <w:pPr>
        <w:pStyle w:val="CMSANHeading2"/>
        <w:rPr>
          <w:rFonts w:ascii="Calibri" w:hAnsi="Calibri" w:cs="Calibri"/>
          <w:b/>
          <w:bCs/>
          <w:lang w:val="pl-PL"/>
        </w:rPr>
      </w:pPr>
      <w:r w:rsidRPr="00DB5DD5">
        <w:rPr>
          <w:rFonts w:ascii="Calibri" w:hAnsi="Calibri" w:cs="Calibri"/>
          <w:lang w:val="pl-PL"/>
        </w:rPr>
        <w:t xml:space="preserve">O </w:t>
      </w:r>
      <w:r w:rsidRPr="00DB5DD5">
        <w:rPr>
          <w:rFonts w:ascii="Calibri" w:eastAsia="Times New Roman" w:hAnsi="Calibri" w:cs="Calibri"/>
          <w:lang w:val="pl-PL" w:eastAsia="pl-PL"/>
        </w:rPr>
        <w:t>wynikach</w:t>
      </w:r>
      <w:r w:rsidRPr="00DB5DD5">
        <w:rPr>
          <w:rFonts w:ascii="Calibri" w:hAnsi="Calibri" w:cs="Calibri"/>
          <w:lang w:val="pl-PL"/>
        </w:rPr>
        <w:t xml:space="preserve"> oceny Wniosków Zamawiający niezwłocznie informuje </w:t>
      </w:r>
      <w:r w:rsidR="002D78BE" w:rsidRPr="00DB5DD5">
        <w:rPr>
          <w:rFonts w:ascii="Calibri" w:hAnsi="Calibri" w:cs="Calibri"/>
          <w:lang w:val="pl-PL"/>
        </w:rPr>
        <w:t>wykonawców</w:t>
      </w:r>
      <w:r w:rsidRPr="00DB5DD5">
        <w:rPr>
          <w:rFonts w:ascii="Calibri" w:hAnsi="Calibri" w:cs="Calibri"/>
          <w:lang w:val="pl-PL"/>
        </w:rPr>
        <w:t>, którzy złożyli Wnioski za pomocą środków komunikacji określonych w niniejszym Rozdziale.</w:t>
      </w:r>
    </w:p>
    <w:p w14:paraId="1415AD1E" w14:textId="429FC88E" w:rsidR="00A04054" w:rsidRPr="00DB5DD5" w:rsidRDefault="003A6CCB" w:rsidP="00771293">
      <w:pPr>
        <w:pStyle w:val="CMSANHeading1"/>
        <w:rPr>
          <w:rFonts w:ascii="Calibri" w:hAnsi="Calibri" w:cs="Calibri"/>
          <w:lang w:val="pl-PL"/>
        </w:rPr>
      </w:pPr>
      <w:bookmarkStart w:id="47" w:name="_Toc176979923"/>
      <w:r w:rsidRPr="00DB5DD5">
        <w:rPr>
          <w:rFonts w:ascii="Calibri" w:hAnsi="Calibri" w:cs="Calibri"/>
          <w:lang w:val="pl-PL"/>
        </w:rPr>
        <w:t>WYJAŚNIENIA I ZMIANA TREŚCI OPISU POTRZEB I WYMAGAŃ</w:t>
      </w:r>
      <w:bookmarkEnd w:id="47"/>
    </w:p>
    <w:p w14:paraId="6967091C" w14:textId="270AC9A2" w:rsidR="00A04054" w:rsidRPr="00DB5DD5" w:rsidRDefault="00A04054" w:rsidP="00771293">
      <w:pPr>
        <w:pStyle w:val="CMSANHeading2"/>
        <w:rPr>
          <w:rFonts w:ascii="Calibri" w:hAnsi="Calibri" w:cs="Calibri"/>
          <w:lang w:val="pl-PL"/>
        </w:rPr>
      </w:pPr>
      <w:r w:rsidRPr="00DB5DD5">
        <w:rPr>
          <w:rFonts w:ascii="Calibri" w:eastAsia="Times New Roman" w:hAnsi="Calibri" w:cs="Calibri"/>
          <w:lang w:val="pl-PL" w:eastAsia="pl-PL"/>
        </w:rPr>
        <w:t>Wykonawca</w:t>
      </w:r>
      <w:r w:rsidRPr="00DB5DD5">
        <w:rPr>
          <w:rFonts w:ascii="Calibri" w:hAnsi="Calibri" w:cs="Calibri"/>
          <w:lang w:val="pl-PL"/>
        </w:rPr>
        <w:t xml:space="preserve"> może zwrócić się do Zamawiającego z wnioskiem o wyjaśnienie treści OPiW.</w:t>
      </w:r>
    </w:p>
    <w:p w14:paraId="00FD12B4" w14:textId="7AE9EB08" w:rsidR="00A04054" w:rsidRPr="00DB5DD5" w:rsidRDefault="00A04054" w:rsidP="00771293">
      <w:pPr>
        <w:pStyle w:val="CMSANHeading2"/>
        <w:rPr>
          <w:rFonts w:ascii="Calibri" w:hAnsi="Calibri" w:cs="Calibri"/>
          <w:lang w:val="pl-PL"/>
        </w:rPr>
      </w:pPr>
      <w:r w:rsidRPr="00DB5DD5">
        <w:rPr>
          <w:rFonts w:ascii="Calibri" w:hAnsi="Calibri" w:cs="Calibri"/>
          <w:lang w:val="pl-PL"/>
        </w:rPr>
        <w:t xml:space="preserve">Jeżeli wyjaśnienia treści OPiW są niezbędne do należytego przygotowania i złożenia Wniosku, </w:t>
      </w:r>
      <w:r w:rsidRPr="00DB5DD5">
        <w:rPr>
          <w:rFonts w:ascii="Calibri" w:eastAsia="Times New Roman" w:hAnsi="Calibri" w:cs="Calibri"/>
          <w:lang w:val="pl-PL" w:eastAsia="pl-PL"/>
        </w:rPr>
        <w:t>Zamawiający</w:t>
      </w:r>
      <w:r w:rsidRPr="00DB5DD5">
        <w:rPr>
          <w:rFonts w:ascii="Calibri" w:hAnsi="Calibri" w:cs="Calibri"/>
          <w:lang w:val="pl-PL"/>
        </w:rPr>
        <w:t xml:space="preserve"> jest obowiązany udzielić wyjaśnień w tym zakresie niezwłocznie, jednak nie później niż na 6 dni przed upływem terminu składania Wniosku, pod </w:t>
      </w:r>
      <w:r w:rsidR="004E028E" w:rsidRPr="00DB5DD5">
        <w:rPr>
          <w:rFonts w:ascii="Calibri" w:hAnsi="Calibri" w:cs="Calibri"/>
          <w:lang w:val="pl-PL"/>
        </w:rPr>
        <w:t>warunkiem,</w:t>
      </w:r>
      <w:r w:rsidRPr="00DB5DD5">
        <w:rPr>
          <w:rFonts w:ascii="Calibri" w:hAnsi="Calibri" w:cs="Calibri"/>
          <w:lang w:val="pl-PL"/>
        </w:rPr>
        <w:t xml:space="preserve"> że </w:t>
      </w:r>
      <w:r w:rsidR="005627A0" w:rsidRPr="00DB5DD5">
        <w:rPr>
          <w:rFonts w:ascii="Calibri" w:hAnsi="Calibri" w:cs="Calibri"/>
          <w:lang w:val="pl-PL"/>
        </w:rPr>
        <w:t>W</w:t>
      </w:r>
      <w:r w:rsidRPr="00DB5DD5">
        <w:rPr>
          <w:rFonts w:ascii="Calibri" w:hAnsi="Calibri" w:cs="Calibri"/>
          <w:lang w:val="pl-PL"/>
        </w:rPr>
        <w:t>niosek</w:t>
      </w:r>
      <w:r w:rsidR="00DB5DD5">
        <w:rPr>
          <w:rFonts w:ascii="Calibri" w:hAnsi="Calibri" w:cs="Calibri"/>
          <w:lang w:val="pl-PL"/>
        </w:rPr>
        <w:br/>
      </w:r>
      <w:r w:rsidRPr="00DB5DD5">
        <w:rPr>
          <w:rFonts w:ascii="Calibri" w:hAnsi="Calibri" w:cs="Calibri"/>
          <w:lang w:val="pl-PL"/>
        </w:rPr>
        <w:t xml:space="preserve"> o wyjaśnienie treści OPiW wpłynął do Zamawiającego nie później niż na 14 dni przed upływem terminu składania Wniosku.</w:t>
      </w:r>
    </w:p>
    <w:p w14:paraId="1FFCE66F" w14:textId="1566DD2A" w:rsidR="00A04054" w:rsidRPr="00DB5DD5" w:rsidRDefault="00A04054" w:rsidP="00771293">
      <w:pPr>
        <w:pStyle w:val="CMSANHeading2"/>
        <w:rPr>
          <w:rFonts w:ascii="Calibri" w:hAnsi="Calibri" w:cs="Calibri"/>
          <w:lang w:val="pl-PL"/>
        </w:rPr>
      </w:pPr>
      <w:r w:rsidRPr="00DB5DD5">
        <w:rPr>
          <w:rFonts w:ascii="Calibri" w:hAnsi="Calibri" w:cs="Calibri"/>
          <w:lang w:val="pl-PL"/>
        </w:rPr>
        <w:t xml:space="preserve">Jeżeli </w:t>
      </w:r>
      <w:r w:rsidRPr="00DB5DD5">
        <w:rPr>
          <w:rFonts w:ascii="Calibri" w:eastAsia="Times New Roman" w:hAnsi="Calibri" w:cs="Calibri"/>
          <w:lang w:val="pl-PL" w:eastAsia="pl-PL"/>
        </w:rPr>
        <w:t>Zamawiający</w:t>
      </w:r>
      <w:r w:rsidRPr="00DB5DD5">
        <w:rPr>
          <w:rFonts w:ascii="Calibri" w:hAnsi="Calibri" w:cs="Calibri"/>
          <w:lang w:val="pl-PL"/>
        </w:rPr>
        <w:t xml:space="preserve"> nie udzieli wyjaśnień w terminach, o których mowa w</w:t>
      </w:r>
      <w:r w:rsidR="00D95281" w:rsidRPr="00DB5DD5">
        <w:rPr>
          <w:rFonts w:ascii="Calibri" w:hAnsi="Calibri" w:cs="Calibri"/>
          <w:lang w:val="pl-PL"/>
        </w:rPr>
        <w:t xml:space="preserve"> punkcie</w:t>
      </w:r>
      <w:r w:rsidRPr="00DB5DD5">
        <w:rPr>
          <w:rFonts w:ascii="Calibri" w:hAnsi="Calibri" w:cs="Calibri"/>
          <w:lang w:val="pl-PL"/>
        </w:rPr>
        <w:t xml:space="preserve"> </w:t>
      </w:r>
      <w:r w:rsidR="00D95281" w:rsidRPr="00DB5DD5">
        <w:rPr>
          <w:rFonts w:ascii="Calibri" w:hAnsi="Calibri" w:cs="Calibri"/>
          <w:lang w:val="pl-PL"/>
        </w:rPr>
        <w:t>17.</w:t>
      </w:r>
      <w:r w:rsidRPr="00DB5DD5">
        <w:rPr>
          <w:rFonts w:ascii="Calibri" w:hAnsi="Calibri" w:cs="Calibri"/>
          <w:lang w:val="pl-PL"/>
        </w:rPr>
        <w:t>2</w:t>
      </w:r>
      <w:r w:rsidR="00D95281" w:rsidRPr="00DB5DD5">
        <w:rPr>
          <w:rFonts w:ascii="Calibri" w:hAnsi="Calibri" w:cs="Calibri"/>
          <w:lang w:val="pl-PL"/>
        </w:rPr>
        <w:t xml:space="preserve"> powyżej</w:t>
      </w:r>
      <w:r w:rsidRPr="00DB5DD5">
        <w:rPr>
          <w:rFonts w:ascii="Calibri" w:hAnsi="Calibri" w:cs="Calibri"/>
          <w:lang w:val="pl-PL"/>
        </w:rPr>
        <w:t xml:space="preserve">, przedłuża termin składania Wniosków o czas niezbędny do zapoznania się wszystkich zainteresowanych </w:t>
      </w:r>
      <w:r w:rsidR="002D78BE" w:rsidRPr="00DB5DD5">
        <w:rPr>
          <w:rFonts w:ascii="Calibri" w:hAnsi="Calibri" w:cs="Calibri"/>
          <w:lang w:val="pl-PL"/>
        </w:rPr>
        <w:t xml:space="preserve">wykonawców </w:t>
      </w:r>
      <w:r w:rsidRPr="00DB5DD5">
        <w:rPr>
          <w:rFonts w:ascii="Calibri" w:hAnsi="Calibri" w:cs="Calibri"/>
          <w:lang w:val="pl-PL"/>
        </w:rPr>
        <w:t>z wyjaśnieniami niezbędnymi do należytego przygotowania</w:t>
      </w:r>
      <w:r w:rsidR="00DB5DD5">
        <w:rPr>
          <w:rFonts w:ascii="Calibri" w:hAnsi="Calibri" w:cs="Calibri"/>
          <w:lang w:val="pl-PL"/>
        </w:rPr>
        <w:br/>
      </w:r>
      <w:r w:rsidRPr="00DB5DD5">
        <w:rPr>
          <w:rFonts w:ascii="Calibri" w:hAnsi="Calibri" w:cs="Calibri"/>
          <w:lang w:val="pl-PL"/>
        </w:rPr>
        <w:t>i złożenia tych Wniosków. Przedłużenie terminu składania Wniosków nie wpływa na bieg terminu składania wniosku o wyjaśnienie treści OPiW.</w:t>
      </w:r>
    </w:p>
    <w:p w14:paraId="41174253" w14:textId="67E5021B" w:rsidR="00A04054" w:rsidRPr="00DB5DD5" w:rsidRDefault="00A04054" w:rsidP="00771293">
      <w:pPr>
        <w:pStyle w:val="CMSANHeading2"/>
        <w:rPr>
          <w:rFonts w:ascii="Calibri" w:hAnsi="Calibri" w:cs="Calibri"/>
          <w:lang w:val="pl-PL"/>
        </w:rPr>
      </w:pPr>
      <w:r w:rsidRPr="00DB5DD5">
        <w:rPr>
          <w:rFonts w:ascii="Calibri" w:eastAsia="Times New Roman" w:hAnsi="Calibri" w:cs="Calibri"/>
          <w:lang w:val="pl-PL" w:eastAsia="pl-PL"/>
        </w:rPr>
        <w:t>Treść</w:t>
      </w:r>
      <w:r w:rsidRPr="00DB5DD5">
        <w:rPr>
          <w:rFonts w:ascii="Calibri" w:hAnsi="Calibri" w:cs="Calibri"/>
          <w:lang w:val="pl-PL"/>
        </w:rPr>
        <w:t xml:space="preserve"> zapytań wraz z wyjaśnieniami Zamawiający udostępni, bez ujawniania źródła zapytania, na stronie internetowej prowadzonego </w:t>
      </w:r>
      <w:r w:rsidR="00D44A54" w:rsidRPr="00DB5DD5">
        <w:rPr>
          <w:rFonts w:ascii="Calibri" w:hAnsi="Calibri" w:cs="Calibri"/>
          <w:lang w:val="pl-PL"/>
        </w:rPr>
        <w:t>P</w:t>
      </w:r>
      <w:r w:rsidRPr="00DB5DD5">
        <w:rPr>
          <w:rFonts w:ascii="Calibri" w:hAnsi="Calibri" w:cs="Calibri"/>
          <w:lang w:val="pl-PL"/>
        </w:rPr>
        <w:t>ostępowania.</w:t>
      </w:r>
    </w:p>
    <w:p w14:paraId="6B23727C" w14:textId="3F82F058" w:rsidR="00A04054" w:rsidRPr="00DB5DD5" w:rsidRDefault="00A04054" w:rsidP="00771293">
      <w:pPr>
        <w:pStyle w:val="CMSANHeading2"/>
        <w:rPr>
          <w:rFonts w:ascii="Calibri" w:hAnsi="Calibri" w:cs="Calibri"/>
          <w:lang w:val="pl-PL"/>
        </w:rPr>
      </w:pPr>
      <w:r w:rsidRPr="00DB5DD5">
        <w:rPr>
          <w:rFonts w:ascii="Calibri" w:eastAsia="Times New Roman" w:hAnsi="Calibri" w:cs="Calibri"/>
          <w:lang w:val="pl-PL" w:eastAsia="pl-PL"/>
        </w:rPr>
        <w:t>Zamawiający</w:t>
      </w:r>
      <w:r w:rsidRPr="00DB5DD5">
        <w:rPr>
          <w:rFonts w:ascii="Calibri" w:hAnsi="Calibri" w:cs="Calibri"/>
          <w:lang w:val="pl-PL"/>
        </w:rPr>
        <w:t xml:space="preserve"> nie przewiduje zebrania wszystkich </w:t>
      </w:r>
      <w:r w:rsidR="002D78BE" w:rsidRPr="00DB5DD5">
        <w:rPr>
          <w:rFonts w:ascii="Calibri" w:hAnsi="Calibri" w:cs="Calibri"/>
          <w:lang w:val="pl-PL"/>
        </w:rPr>
        <w:t>w</w:t>
      </w:r>
      <w:r w:rsidRPr="00DB5DD5">
        <w:rPr>
          <w:rFonts w:ascii="Calibri" w:hAnsi="Calibri" w:cs="Calibri"/>
          <w:lang w:val="pl-PL"/>
        </w:rPr>
        <w:t>ykonawców w celu wyjaśnienia treści OPiW.</w:t>
      </w:r>
    </w:p>
    <w:p w14:paraId="7FB5F0DB" w14:textId="6573402C" w:rsidR="00A04054" w:rsidRPr="00DB5DD5" w:rsidRDefault="00A04054" w:rsidP="00771293">
      <w:pPr>
        <w:pStyle w:val="CMSANHeading2"/>
        <w:rPr>
          <w:rFonts w:ascii="Calibri" w:hAnsi="Calibri" w:cs="Calibri"/>
          <w:lang w:val="pl-PL"/>
        </w:rPr>
      </w:pPr>
      <w:r w:rsidRPr="00DB5DD5">
        <w:rPr>
          <w:rFonts w:ascii="Calibri" w:hAnsi="Calibri" w:cs="Calibri"/>
          <w:lang w:val="pl-PL"/>
        </w:rPr>
        <w:lastRenderedPageBreak/>
        <w:t xml:space="preserve">W przypadku gdy wyjaśnienia lub zmiany treści OPiW są istotne dla sporządzenia Wniosków lub </w:t>
      </w:r>
      <w:r w:rsidRPr="00DB5DD5">
        <w:rPr>
          <w:rFonts w:ascii="Calibri" w:eastAsia="Times New Roman" w:hAnsi="Calibri" w:cs="Calibri"/>
          <w:lang w:val="pl-PL" w:eastAsia="pl-PL"/>
        </w:rPr>
        <w:t>wymagają</w:t>
      </w:r>
      <w:r w:rsidRPr="00DB5DD5">
        <w:rPr>
          <w:rFonts w:ascii="Calibri" w:hAnsi="Calibri" w:cs="Calibri"/>
          <w:lang w:val="pl-PL"/>
        </w:rPr>
        <w:t xml:space="preserve"> od </w:t>
      </w:r>
      <w:r w:rsidR="002D78BE" w:rsidRPr="00DB5DD5">
        <w:rPr>
          <w:rFonts w:ascii="Calibri" w:hAnsi="Calibri" w:cs="Calibri"/>
          <w:lang w:val="pl-PL"/>
        </w:rPr>
        <w:t xml:space="preserve">wykonawców </w:t>
      </w:r>
      <w:r w:rsidRPr="00DB5DD5">
        <w:rPr>
          <w:rFonts w:ascii="Calibri" w:hAnsi="Calibri" w:cs="Calibri"/>
          <w:lang w:val="pl-PL"/>
        </w:rPr>
        <w:t>dodatkowego czasu na zapoznanie się ze zmianą OPiW</w:t>
      </w:r>
      <w:r w:rsidR="00DB5DD5">
        <w:rPr>
          <w:rFonts w:ascii="Calibri" w:hAnsi="Calibri" w:cs="Calibri"/>
          <w:lang w:val="pl-PL"/>
        </w:rPr>
        <w:br/>
      </w:r>
      <w:r w:rsidRPr="00DB5DD5">
        <w:rPr>
          <w:rFonts w:ascii="Calibri" w:hAnsi="Calibri" w:cs="Calibri"/>
          <w:lang w:val="pl-PL"/>
        </w:rPr>
        <w:t>i przygotowanie Wniosków, zamawiający przedłuża termin ich składania.</w:t>
      </w:r>
    </w:p>
    <w:p w14:paraId="11FB9BF8" w14:textId="1ED7E70A" w:rsidR="003A6CCB" w:rsidRPr="00DB5DD5" w:rsidRDefault="00A04054" w:rsidP="00771293">
      <w:pPr>
        <w:pStyle w:val="CMSANHeading2"/>
        <w:rPr>
          <w:rFonts w:ascii="Calibri" w:hAnsi="Calibri" w:cs="Calibri"/>
          <w:lang w:val="pl-PL"/>
        </w:rPr>
      </w:pPr>
      <w:r w:rsidRPr="00DB5DD5">
        <w:rPr>
          <w:rFonts w:ascii="Calibri" w:hAnsi="Calibri" w:cs="Calibri"/>
          <w:lang w:val="pl-PL"/>
        </w:rPr>
        <w:t xml:space="preserve">Dokonaną zmianę treści OPiW Zamawiający udostępni na stronie internetowej prowadzonego </w:t>
      </w:r>
      <w:r w:rsidR="00D44A54" w:rsidRPr="00DB5DD5">
        <w:rPr>
          <w:rFonts w:ascii="Calibri" w:eastAsia="Times New Roman" w:hAnsi="Calibri" w:cs="Calibri"/>
          <w:lang w:val="pl-PL" w:eastAsia="pl-PL"/>
        </w:rPr>
        <w:t>P</w:t>
      </w:r>
      <w:r w:rsidRPr="00DB5DD5">
        <w:rPr>
          <w:rFonts w:ascii="Calibri" w:eastAsia="Times New Roman" w:hAnsi="Calibri" w:cs="Calibri"/>
          <w:lang w:val="pl-PL" w:eastAsia="pl-PL"/>
        </w:rPr>
        <w:t>ostępowania</w:t>
      </w:r>
      <w:r w:rsidRPr="00DB5DD5">
        <w:rPr>
          <w:rFonts w:ascii="Calibri" w:hAnsi="Calibri" w:cs="Calibri"/>
          <w:lang w:val="pl-PL"/>
        </w:rPr>
        <w:t>.</w:t>
      </w:r>
    </w:p>
    <w:p w14:paraId="473802E1" w14:textId="34732A89" w:rsidR="00452AAC" w:rsidRPr="00DB5DD5" w:rsidRDefault="003A6CCB" w:rsidP="00771293">
      <w:pPr>
        <w:pStyle w:val="CMSANHeading1"/>
        <w:rPr>
          <w:rFonts w:ascii="Calibri" w:hAnsi="Calibri" w:cs="Calibri"/>
          <w:lang w:val="pl-PL"/>
        </w:rPr>
      </w:pPr>
      <w:bookmarkStart w:id="48" w:name="_Toc176979924"/>
      <w:r w:rsidRPr="00DB5DD5">
        <w:rPr>
          <w:rFonts w:ascii="Calibri" w:hAnsi="Calibri" w:cs="Calibri"/>
          <w:lang w:val="pl-PL"/>
        </w:rPr>
        <w:t>WYMAGANIA DOTYCZĄCE WADIUM</w:t>
      </w:r>
      <w:bookmarkEnd w:id="48"/>
    </w:p>
    <w:p w14:paraId="77A7FF81" w14:textId="1D169D96" w:rsidR="00452AAC" w:rsidRPr="00DB5DD5" w:rsidRDefault="00452AAC" w:rsidP="00771293">
      <w:pPr>
        <w:pStyle w:val="CMSANHeading2"/>
        <w:rPr>
          <w:rFonts w:ascii="Calibri" w:hAnsi="Calibri" w:cs="Calibri"/>
          <w:lang w:val="pl-PL"/>
        </w:rPr>
      </w:pPr>
      <w:r w:rsidRPr="00DB5DD5">
        <w:rPr>
          <w:rFonts w:ascii="Calibri" w:hAnsi="Calibri" w:cs="Calibri"/>
          <w:lang w:val="pl-PL"/>
        </w:rPr>
        <w:t xml:space="preserve">Zamawiający przewiduje obowiązek wniesienia wadium przez </w:t>
      </w:r>
      <w:r w:rsidR="002D78BE" w:rsidRPr="00DB5DD5">
        <w:rPr>
          <w:rFonts w:ascii="Calibri" w:hAnsi="Calibri" w:cs="Calibri"/>
          <w:lang w:val="pl-PL"/>
        </w:rPr>
        <w:t xml:space="preserve">wykonawców </w:t>
      </w:r>
      <w:r w:rsidRPr="00DB5DD5">
        <w:rPr>
          <w:rFonts w:ascii="Calibri" w:hAnsi="Calibri" w:cs="Calibri"/>
          <w:lang w:val="pl-PL"/>
        </w:rPr>
        <w:t>zaproszonych do składania ofert (przed upływem terminu składania ofert w przedmiotowym Postępowaniu).</w:t>
      </w:r>
    </w:p>
    <w:p w14:paraId="510875A0" w14:textId="6B34888F" w:rsidR="00452AAC" w:rsidRPr="00DB5DD5" w:rsidRDefault="00452AAC" w:rsidP="00771293">
      <w:pPr>
        <w:pStyle w:val="CMSANHeading2"/>
        <w:rPr>
          <w:rFonts w:ascii="Calibri" w:hAnsi="Calibri" w:cs="Calibri"/>
          <w:lang w:val="pl-PL"/>
        </w:rPr>
      </w:pPr>
      <w:r w:rsidRPr="00DB5DD5">
        <w:rPr>
          <w:rFonts w:ascii="Calibri" w:eastAsia="Times New Roman" w:hAnsi="Calibri" w:cs="Calibri"/>
          <w:lang w:val="pl-PL" w:eastAsia="pl-PL"/>
        </w:rPr>
        <w:t>Wykonawcy</w:t>
      </w:r>
      <w:r w:rsidRPr="00DB5DD5">
        <w:rPr>
          <w:rFonts w:ascii="Calibri" w:hAnsi="Calibri" w:cs="Calibri"/>
          <w:lang w:val="pl-PL"/>
        </w:rPr>
        <w:t xml:space="preserve"> na etapie składania Wniosków nie wnoszą wadium.</w:t>
      </w:r>
    </w:p>
    <w:p w14:paraId="13E09B61" w14:textId="01740A83" w:rsidR="003A6CCB" w:rsidRPr="00DB5DD5" w:rsidRDefault="00452AAC" w:rsidP="00771293">
      <w:pPr>
        <w:pStyle w:val="CMSANHeading2"/>
        <w:rPr>
          <w:rFonts w:ascii="Calibri" w:hAnsi="Calibri" w:cs="Calibri"/>
          <w:lang w:val="pl-PL"/>
        </w:rPr>
      </w:pPr>
      <w:r w:rsidRPr="00DB5DD5">
        <w:rPr>
          <w:rFonts w:ascii="Calibri" w:hAnsi="Calibri" w:cs="Calibri"/>
          <w:lang w:val="pl-PL"/>
        </w:rPr>
        <w:t xml:space="preserve">Szczegółowe warunki dotyczące wysokości wadium oraz sposobu jego wniesienia zostaną </w:t>
      </w:r>
      <w:r w:rsidRPr="00DB5DD5">
        <w:rPr>
          <w:rFonts w:ascii="Calibri" w:eastAsia="Times New Roman" w:hAnsi="Calibri" w:cs="Calibri"/>
          <w:lang w:val="pl-PL" w:eastAsia="pl-PL"/>
        </w:rPr>
        <w:t>ostatecznie</w:t>
      </w:r>
      <w:r w:rsidRPr="00DB5DD5">
        <w:rPr>
          <w:rFonts w:ascii="Calibri" w:hAnsi="Calibri" w:cs="Calibri"/>
          <w:lang w:val="pl-PL"/>
        </w:rPr>
        <w:t xml:space="preserve"> określone w SWZ.</w:t>
      </w:r>
    </w:p>
    <w:p w14:paraId="0650A0D1" w14:textId="707E19AC" w:rsidR="00770C0E" w:rsidRPr="00DB5DD5" w:rsidRDefault="00770C0E" w:rsidP="00771293">
      <w:pPr>
        <w:pStyle w:val="CMSANHeading1"/>
        <w:rPr>
          <w:rFonts w:ascii="Calibri" w:hAnsi="Calibri" w:cs="Calibri"/>
          <w:b w:val="0"/>
          <w:bCs/>
          <w:lang w:val="pl-PL"/>
        </w:rPr>
      </w:pPr>
      <w:bookmarkStart w:id="49" w:name="_Toc176979925"/>
      <w:r w:rsidRPr="00DB5DD5">
        <w:rPr>
          <w:rFonts w:ascii="Calibri" w:hAnsi="Calibri" w:cs="Calibri"/>
          <w:bCs/>
          <w:lang w:val="pl-PL"/>
        </w:rPr>
        <w:t xml:space="preserve">PRAWO </w:t>
      </w:r>
      <w:r w:rsidRPr="00DB5DD5">
        <w:rPr>
          <w:rFonts w:ascii="Calibri" w:hAnsi="Calibri" w:cs="Calibri"/>
          <w:lang w:val="pl-PL"/>
        </w:rPr>
        <w:t>OPCJI</w:t>
      </w:r>
      <w:bookmarkEnd w:id="49"/>
    </w:p>
    <w:p w14:paraId="10C48B96" w14:textId="07603906" w:rsidR="00770C0E" w:rsidRPr="00DB5DD5" w:rsidRDefault="00770C0E" w:rsidP="00771293">
      <w:pPr>
        <w:pStyle w:val="CMSANHeading2"/>
        <w:rPr>
          <w:rFonts w:ascii="Calibri" w:hAnsi="Calibri" w:cs="Calibri"/>
          <w:lang w:val="pl-PL"/>
        </w:rPr>
      </w:pPr>
      <w:r w:rsidRPr="00DB5DD5">
        <w:rPr>
          <w:rFonts w:ascii="Calibri" w:eastAsia="Times New Roman" w:hAnsi="Calibri" w:cs="Calibri"/>
          <w:lang w:val="pl-PL" w:eastAsia="pl-PL"/>
        </w:rPr>
        <w:t>Zamawiający</w:t>
      </w:r>
      <w:r w:rsidRPr="00DB5DD5">
        <w:rPr>
          <w:rFonts w:ascii="Calibri" w:hAnsi="Calibri" w:cs="Calibri"/>
          <w:lang w:val="pl-PL"/>
        </w:rPr>
        <w:t xml:space="preserve"> przewiduje udzielenie zamówień w ramach prawa opcji.</w:t>
      </w:r>
    </w:p>
    <w:p w14:paraId="133DB7BE" w14:textId="51F50529" w:rsidR="00770C0E" w:rsidRPr="00DB5DD5" w:rsidRDefault="00B61CCC" w:rsidP="00771293">
      <w:pPr>
        <w:pStyle w:val="CMSANHeading2"/>
        <w:rPr>
          <w:rFonts w:ascii="Calibri" w:hAnsi="Calibri" w:cs="Calibri"/>
          <w:lang w:val="pl-PL"/>
        </w:rPr>
      </w:pPr>
      <w:r w:rsidRPr="00DB5DD5">
        <w:rPr>
          <w:rFonts w:ascii="Calibri" w:hAnsi="Calibri" w:cs="Calibri"/>
          <w:lang w:val="pl-PL"/>
        </w:rPr>
        <w:t xml:space="preserve">Zadanie </w:t>
      </w:r>
      <w:r w:rsidR="0040580A" w:rsidRPr="00DB5DD5">
        <w:rPr>
          <w:rFonts w:ascii="Calibri" w:hAnsi="Calibri" w:cs="Calibri"/>
          <w:lang w:val="pl-PL"/>
        </w:rPr>
        <w:t>o</w:t>
      </w:r>
      <w:r w:rsidRPr="00DB5DD5">
        <w:rPr>
          <w:rFonts w:ascii="Calibri" w:hAnsi="Calibri" w:cs="Calibri"/>
          <w:lang w:val="pl-PL"/>
        </w:rPr>
        <w:t>pcjonalne obejmować będzie:</w:t>
      </w:r>
    </w:p>
    <w:p w14:paraId="22A6633F" w14:textId="491F312C" w:rsidR="009A3D3E" w:rsidRPr="00DB5DD5" w:rsidRDefault="00B61CCC" w:rsidP="00771293">
      <w:pPr>
        <w:pStyle w:val="CMSANHeading4"/>
        <w:rPr>
          <w:rFonts w:ascii="Calibri" w:hAnsi="Calibri" w:cs="Calibri"/>
          <w:lang w:val="pl-PL"/>
        </w:rPr>
      </w:pPr>
      <w:r w:rsidRPr="00DB5DD5">
        <w:rPr>
          <w:rFonts w:ascii="Calibri" w:hAnsi="Calibri" w:cs="Calibri"/>
          <w:lang w:val="pl-PL"/>
        </w:rPr>
        <w:t xml:space="preserve">aktualizację kosztorysów inwestorskich dla </w:t>
      </w:r>
      <w:r w:rsidR="00287B45" w:rsidRPr="00DB5DD5">
        <w:rPr>
          <w:rFonts w:ascii="Calibri" w:hAnsi="Calibri" w:cs="Calibri"/>
          <w:lang w:val="pl-PL"/>
        </w:rPr>
        <w:t>f</w:t>
      </w:r>
      <w:r w:rsidRPr="00DB5DD5">
        <w:rPr>
          <w:rFonts w:ascii="Calibri" w:hAnsi="Calibri" w:cs="Calibri"/>
          <w:lang w:val="pl-PL"/>
        </w:rPr>
        <w:t>azy 1C</w:t>
      </w:r>
      <w:r w:rsidR="009A3D3E" w:rsidRPr="00DB5DD5">
        <w:rPr>
          <w:rFonts w:ascii="Calibri" w:hAnsi="Calibri" w:cs="Calibri"/>
          <w:lang w:val="pl-PL"/>
        </w:rPr>
        <w:t xml:space="preserve"> oraz pozostałej dokumentacji projektowej dla </w:t>
      </w:r>
      <w:r w:rsidR="00287B45" w:rsidRPr="00DB5DD5">
        <w:rPr>
          <w:rFonts w:ascii="Calibri" w:hAnsi="Calibri" w:cs="Calibri"/>
          <w:lang w:val="pl-PL"/>
        </w:rPr>
        <w:t>f</w:t>
      </w:r>
      <w:r w:rsidR="009A3D3E" w:rsidRPr="00DB5DD5">
        <w:rPr>
          <w:rFonts w:ascii="Calibri" w:hAnsi="Calibri" w:cs="Calibri"/>
          <w:lang w:val="pl-PL"/>
        </w:rPr>
        <w:t>azy 1C;</w:t>
      </w:r>
    </w:p>
    <w:p w14:paraId="2D5079EE" w14:textId="0320D7C5" w:rsidR="002C5D06" w:rsidRPr="00DB5DD5" w:rsidRDefault="009A3D3E" w:rsidP="00771293">
      <w:pPr>
        <w:pStyle w:val="CMSANHeading4"/>
        <w:rPr>
          <w:rFonts w:ascii="Calibri" w:hAnsi="Calibri" w:cs="Calibri"/>
          <w:lang w:val="pl-PL"/>
        </w:rPr>
      </w:pPr>
      <w:r w:rsidRPr="00DB5DD5">
        <w:rPr>
          <w:rFonts w:ascii="Calibri" w:hAnsi="Calibri" w:cs="Calibri"/>
          <w:lang w:val="pl-PL"/>
        </w:rPr>
        <w:t xml:space="preserve">wsparcie Zamawiającego w toku postępowania na wybór wykonawcy robót budowlanych dla </w:t>
      </w:r>
      <w:r w:rsidR="00287B45" w:rsidRPr="00DB5DD5">
        <w:rPr>
          <w:rFonts w:ascii="Calibri" w:hAnsi="Calibri" w:cs="Calibri"/>
          <w:lang w:val="pl-PL"/>
        </w:rPr>
        <w:t>f</w:t>
      </w:r>
      <w:r w:rsidRPr="00DB5DD5">
        <w:rPr>
          <w:rFonts w:ascii="Calibri" w:hAnsi="Calibri" w:cs="Calibri"/>
          <w:lang w:val="pl-PL"/>
        </w:rPr>
        <w:t>azy 1C</w:t>
      </w:r>
      <w:r w:rsidR="008936E9" w:rsidRPr="00DB5DD5">
        <w:rPr>
          <w:rFonts w:ascii="Calibri" w:hAnsi="Calibri" w:cs="Calibri"/>
          <w:lang w:val="pl-PL"/>
        </w:rPr>
        <w:t xml:space="preserve">, </w:t>
      </w:r>
      <w:r w:rsidR="002C5D06" w:rsidRPr="00DB5DD5">
        <w:rPr>
          <w:rFonts w:ascii="Calibri" w:hAnsi="Calibri" w:cs="Calibri"/>
          <w:lang w:val="pl-PL"/>
        </w:rPr>
        <w:t>tj. udzielanie</w:t>
      </w:r>
      <w:r w:rsidR="00E44ACC" w:rsidRPr="00DB5DD5">
        <w:rPr>
          <w:rFonts w:ascii="Calibri" w:hAnsi="Calibri" w:cs="Calibri"/>
          <w:lang w:val="pl-PL"/>
        </w:rPr>
        <w:t xml:space="preserve"> </w:t>
      </w:r>
      <w:r w:rsidR="002C5D06" w:rsidRPr="00DB5DD5">
        <w:rPr>
          <w:rFonts w:ascii="Calibri" w:hAnsi="Calibri" w:cs="Calibri"/>
          <w:lang w:val="pl-PL"/>
        </w:rPr>
        <w:t>odpowiedzi na wszelkie pytania dotyczące wielobranżowej dokumentacji projektowej na etapie wyboru wykonawcy robót budowlanych oraz dokumentacji przetargowej w toku postępowania na wybór wykonawcy robót budowlanych;</w:t>
      </w:r>
    </w:p>
    <w:p w14:paraId="65F70BFD" w14:textId="4E129844" w:rsidR="00770C0E" w:rsidRPr="00DB5DD5" w:rsidRDefault="009A3D3E" w:rsidP="00771293">
      <w:pPr>
        <w:pStyle w:val="CMSANHeading4"/>
        <w:rPr>
          <w:rFonts w:ascii="Calibri" w:hAnsi="Calibri" w:cs="Calibri"/>
          <w:lang w:val="pl-PL"/>
        </w:rPr>
      </w:pPr>
      <w:r w:rsidRPr="00DB5DD5">
        <w:rPr>
          <w:rFonts w:ascii="Calibri" w:hAnsi="Calibri" w:cs="Calibri"/>
          <w:lang w:val="pl-PL"/>
        </w:rPr>
        <w:t xml:space="preserve">nadzór autorski dla </w:t>
      </w:r>
      <w:r w:rsidR="00287B45" w:rsidRPr="00DB5DD5">
        <w:rPr>
          <w:rFonts w:ascii="Calibri" w:hAnsi="Calibri" w:cs="Calibri"/>
          <w:lang w:val="pl-PL"/>
        </w:rPr>
        <w:t>f</w:t>
      </w:r>
      <w:r w:rsidRPr="00DB5DD5">
        <w:rPr>
          <w:rFonts w:ascii="Calibri" w:hAnsi="Calibri" w:cs="Calibri"/>
          <w:lang w:val="pl-PL"/>
        </w:rPr>
        <w:t>azy 1C</w:t>
      </w:r>
      <w:r w:rsidR="00B61CCC" w:rsidRPr="00DB5DD5">
        <w:rPr>
          <w:rFonts w:ascii="Calibri" w:hAnsi="Calibri" w:cs="Calibri"/>
          <w:lang w:val="pl-PL"/>
        </w:rPr>
        <w:t>.</w:t>
      </w:r>
    </w:p>
    <w:p w14:paraId="319ED8A8" w14:textId="26E273E8" w:rsidR="00770C0E" w:rsidRPr="00DB5DD5" w:rsidRDefault="00770C0E" w:rsidP="00771293">
      <w:pPr>
        <w:pStyle w:val="CMSANHeading2"/>
        <w:rPr>
          <w:rFonts w:ascii="Calibri" w:hAnsi="Calibri" w:cs="Calibri"/>
          <w:lang w:val="pl-PL"/>
        </w:rPr>
      </w:pPr>
      <w:r w:rsidRPr="00DB5DD5">
        <w:rPr>
          <w:rFonts w:ascii="Calibri" w:hAnsi="Calibri" w:cs="Calibri"/>
          <w:lang w:val="pl-PL"/>
        </w:rPr>
        <w:t xml:space="preserve">Szczegółowe informacje na temat zakresu </w:t>
      </w:r>
      <w:r w:rsidR="0040580A" w:rsidRPr="00DB5DD5">
        <w:rPr>
          <w:rFonts w:ascii="Calibri" w:hAnsi="Calibri" w:cs="Calibri"/>
          <w:lang w:val="pl-PL"/>
        </w:rPr>
        <w:t>z</w:t>
      </w:r>
      <w:r w:rsidRPr="00DB5DD5">
        <w:rPr>
          <w:rFonts w:ascii="Calibri" w:hAnsi="Calibri" w:cs="Calibri"/>
          <w:lang w:val="pl-PL"/>
        </w:rPr>
        <w:t xml:space="preserve">adania </w:t>
      </w:r>
      <w:r w:rsidR="0040580A" w:rsidRPr="00DB5DD5">
        <w:rPr>
          <w:rFonts w:ascii="Calibri" w:hAnsi="Calibri" w:cs="Calibri"/>
          <w:lang w:val="pl-PL"/>
        </w:rPr>
        <w:t>o</w:t>
      </w:r>
      <w:r w:rsidRPr="00DB5DD5">
        <w:rPr>
          <w:rFonts w:ascii="Calibri" w:hAnsi="Calibri" w:cs="Calibri"/>
          <w:lang w:val="pl-PL"/>
        </w:rPr>
        <w:t>pcjonalnego zostaną zawarte w</w:t>
      </w:r>
      <w:r w:rsidR="00734B43" w:rsidRPr="00DB5DD5">
        <w:rPr>
          <w:rFonts w:ascii="Calibri" w:hAnsi="Calibri" w:cs="Calibri"/>
          <w:lang w:val="pl-PL"/>
        </w:rPr>
        <w:t xml:space="preserve"> projekcie umowy o </w:t>
      </w:r>
      <w:r w:rsidR="00734B43" w:rsidRPr="00DB5DD5">
        <w:rPr>
          <w:rFonts w:ascii="Calibri" w:eastAsia="Times New Roman" w:hAnsi="Calibri" w:cs="Calibri"/>
          <w:lang w:val="pl-PL" w:eastAsia="pl-PL"/>
        </w:rPr>
        <w:t>zamówienie</w:t>
      </w:r>
      <w:r w:rsidR="00734B43" w:rsidRPr="00DB5DD5">
        <w:rPr>
          <w:rFonts w:ascii="Calibri" w:hAnsi="Calibri" w:cs="Calibri"/>
          <w:lang w:val="pl-PL"/>
        </w:rPr>
        <w:t xml:space="preserve"> publiczne</w:t>
      </w:r>
      <w:r w:rsidR="0065161E" w:rsidRPr="00DB5DD5">
        <w:rPr>
          <w:rFonts w:ascii="Calibri" w:hAnsi="Calibri" w:cs="Calibri"/>
          <w:lang w:val="pl-PL"/>
        </w:rPr>
        <w:t xml:space="preserve"> oraz OPZ</w:t>
      </w:r>
      <w:r w:rsidR="00734B43" w:rsidRPr="00DB5DD5">
        <w:rPr>
          <w:rFonts w:ascii="Calibri" w:hAnsi="Calibri" w:cs="Calibri"/>
          <w:lang w:val="pl-PL"/>
        </w:rPr>
        <w:t>.</w:t>
      </w:r>
    </w:p>
    <w:p w14:paraId="2FAC3E49" w14:textId="4CCEBCF6" w:rsidR="0056151A" w:rsidRPr="00DB5DD5" w:rsidRDefault="0056151A" w:rsidP="00771293">
      <w:pPr>
        <w:pStyle w:val="CMSANHeading1"/>
        <w:rPr>
          <w:rFonts w:ascii="Calibri" w:hAnsi="Calibri" w:cs="Calibri"/>
          <w:bCs/>
          <w:lang w:val="pl-PL"/>
        </w:rPr>
      </w:pPr>
      <w:bookmarkStart w:id="50" w:name="_Toc176979926"/>
      <w:r w:rsidRPr="00DB5DD5">
        <w:rPr>
          <w:rFonts w:ascii="Calibri" w:hAnsi="Calibri" w:cs="Calibri"/>
          <w:bCs/>
          <w:lang w:val="pl-PL"/>
        </w:rPr>
        <w:t xml:space="preserve">WIZJA </w:t>
      </w:r>
      <w:r w:rsidRPr="00DB5DD5">
        <w:rPr>
          <w:rFonts w:ascii="Calibri" w:hAnsi="Calibri" w:cs="Calibri"/>
          <w:lang w:val="pl-PL"/>
        </w:rPr>
        <w:t>LOKALNA</w:t>
      </w:r>
      <w:bookmarkEnd w:id="50"/>
    </w:p>
    <w:p w14:paraId="20AE42F4" w14:textId="4718B6A7" w:rsidR="0056151A" w:rsidRPr="00DB5DD5" w:rsidRDefault="0056151A" w:rsidP="00771293">
      <w:pPr>
        <w:pStyle w:val="CMSANHeading2"/>
        <w:rPr>
          <w:rFonts w:ascii="Calibri" w:hAnsi="Calibri" w:cs="Calibri"/>
          <w:lang w:val="pl-PL"/>
        </w:rPr>
      </w:pPr>
      <w:r w:rsidRPr="00DB5DD5">
        <w:rPr>
          <w:rFonts w:ascii="Calibri" w:hAnsi="Calibri" w:cs="Calibri"/>
          <w:lang w:val="pl-PL"/>
        </w:rPr>
        <w:t>Zamawiający dopuszcza i zaleca przeprowadzenie</w:t>
      </w:r>
      <w:r w:rsidR="00B0324B" w:rsidRPr="00DB5DD5">
        <w:rPr>
          <w:rFonts w:ascii="Calibri" w:hAnsi="Calibri" w:cs="Calibri"/>
          <w:lang w:val="pl-PL"/>
        </w:rPr>
        <w:t xml:space="preserve"> w trakcie fazy negocjacyjnej dialogu konkurencyjnego</w:t>
      </w:r>
      <w:r w:rsidRPr="00DB5DD5">
        <w:rPr>
          <w:rFonts w:ascii="Calibri" w:hAnsi="Calibri" w:cs="Calibri"/>
          <w:lang w:val="pl-PL"/>
        </w:rPr>
        <w:t xml:space="preserve"> wizji lokalnej przyszłego placu budowy celem zdobycia wszelkich informacji, które mogą </w:t>
      </w:r>
      <w:r w:rsidRPr="00DB5DD5">
        <w:rPr>
          <w:rFonts w:ascii="Calibri" w:eastAsia="Times New Roman" w:hAnsi="Calibri" w:cs="Calibri"/>
          <w:lang w:val="pl-PL" w:eastAsia="pl-PL"/>
        </w:rPr>
        <w:t>być</w:t>
      </w:r>
      <w:r w:rsidRPr="00DB5DD5">
        <w:rPr>
          <w:rFonts w:ascii="Calibri" w:hAnsi="Calibri" w:cs="Calibri"/>
          <w:lang w:val="pl-PL"/>
        </w:rPr>
        <w:t xml:space="preserve"> konieczne do przygotowania oferty. </w:t>
      </w:r>
      <w:r w:rsidR="00B0324B" w:rsidRPr="00DB5DD5">
        <w:rPr>
          <w:rFonts w:ascii="Calibri" w:hAnsi="Calibri" w:cs="Calibri"/>
          <w:lang w:val="pl-PL"/>
        </w:rPr>
        <w:t>Jednocześnie, wizja lokalna nie stanowi zebrania wykonawców, o którym mowa w art. 136 UPZP.</w:t>
      </w:r>
    </w:p>
    <w:p w14:paraId="189B0877" w14:textId="16E10461" w:rsidR="0056151A" w:rsidRPr="00DB5DD5" w:rsidRDefault="0056151A" w:rsidP="00771293">
      <w:pPr>
        <w:pStyle w:val="CMSANHeading2"/>
        <w:rPr>
          <w:rFonts w:ascii="Calibri" w:hAnsi="Calibri" w:cs="Calibri"/>
          <w:lang w:val="pl-PL"/>
        </w:rPr>
      </w:pPr>
      <w:r w:rsidRPr="00DB5DD5">
        <w:rPr>
          <w:rFonts w:ascii="Calibri" w:hAnsi="Calibri" w:cs="Calibri"/>
          <w:lang w:val="pl-PL"/>
        </w:rPr>
        <w:t xml:space="preserve">Wizja </w:t>
      </w:r>
      <w:r w:rsidRPr="00DB5DD5">
        <w:rPr>
          <w:rFonts w:ascii="Calibri" w:eastAsia="Times New Roman" w:hAnsi="Calibri" w:cs="Calibri"/>
          <w:lang w:val="pl-PL" w:eastAsia="pl-PL"/>
        </w:rPr>
        <w:t>lokalna</w:t>
      </w:r>
      <w:r w:rsidRPr="00DB5DD5">
        <w:rPr>
          <w:rFonts w:ascii="Calibri" w:hAnsi="Calibri" w:cs="Calibri"/>
          <w:lang w:val="pl-PL"/>
        </w:rPr>
        <w:t xml:space="preserve"> przewidziana przez Zamawiającego jest dobrowolna</w:t>
      </w:r>
      <w:r w:rsidR="00827170" w:rsidRPr="00DB5DD5">
        <w:rPr>
          <w:rFonts w:ascii="Calibri" w:hAnsi="Calibri" w:cs="Calibri"/>
          <w:lang w:val="pl-PL"/>
        </w:rPr>
        <w:t xml:space="preserve">, </w:t>
      </w:r>
      <w:r w:rsidR="00827170" w:rsidRPr="00DB5DD5">
        <w:rPr>
          <w:rFonts w:ascii="Calibri" w:hAnsi="Calibri" w:cs="Calibri"/>
          <w:iCs/>
          <w:lang w:val="pl-PL"/>
        </w:rPr>
        <w:t>służy jedynie zapoznaniu się z terenem objętym przedmiotem zamówienia</w:t>
      </w:r>
      <w:r w:rsidRPr="00DB5DD5">
        <w:rPr>
          <w:rFonts w:ascii="Calibri" w:hAnsi="Calibri" w:cs="Calibri"/>
          <w:lang w:val="pl-PL"/>
        </w:rPr>
        <w:t xml:space="preserve"> i jej nie odbycie nie stanowi przeszkody w złożeniu ważnej oferty w </w:t>
      </w:r>
      <w:r w:rsidR="00564868" w:rsidRPr="00DB5DD5">
        <w:rPr>
          <w:rFonts w:ascii="Calibri" w:hAnsi="Calibri" w:cs="Calibri"/>
          <w:lang w:val="pl-PL"/>
        </w:rPr>
        <w:t>P</w:t>
      </w:r>
      <w:r w:rsidRPr="00DB5DD5">
        <w:rPr>
          <w:rFonts w:ascii="Calibri" w:hAnsi="Calibri" w:cs="Calibri"/>
          <w:lang w:val="pl-PL"/>
        </w:rPr>
        <w:t xml:space="preserve">ostępowaniu i nie spowoduje odrzucenia oferty na podstawie art. 226 ust. 1 pkt. 18 </w:t>
      </w:r>
      <w:r w:rsidR="00100479" w:rsidRPr="00DB5DD5">
        <w:rPr>
          <w:rFonts w:ascii="Calibri" w:hAnsi="Calibri" w:cs="Calibri"/>
          <w:lang w:val="pl-PL"/>
        </w:rPr>
        <w:t>UPZP</w:t>
      </w:r>
      <w:r w:rsidRPr="00DB5DD5">
        <w:rPr>
          <w:rFonts w:ascii="Calibri" w:hAnsi="Calibri" w:cs="Calibri"/>
          <w:lang w:val="pl-PL"/>
        </w:rPr>
        <w:t xml:space="preserve">. </w:t>
      </w:r>
    </w:p>
    <w:p w14:paraId="639565A1" w14:textId="16FAE1EE" w:rsidR="0056151A" w:rsidRPr="00DB5DD5" w:rsidRDefault="0056151A" w:rsidP="00771293">
      <w:pPr>
        <w:pStyle w:val="CMSANHeading2"/>
        <w:rPr>
          <w:rFonts w:ascii="Calibri" w:hAnsi="Calibri" w:cs="Calibri"/>
          <w:lang w:val="pl-PL"/>
        </w:rPr>
      </w:pPr>
      <w:r w:rsidRPr="00DB5DD5">
        <w:rPr>
          <w:rFonts w:ascii="Calibri" w:hAnsi="Calibri" w:cs="Calibri"/>
          <w:lang w:val="pl-PL"/>
        </w:rPr>
        <w:lastRenderedPageBreak/>
        <w:t xml:space="preserve">Ryzyko nieodbycia wizji lokalnej i nierozpoznania miejsca realizacji zamówienia obciąża </w:t>
      </w:r>
      <w:r w:rsidR="002D78BE" w:rsidRPr="00DB5DD5">
        <w:rPr>
          <w:rFonts w:ascii="Calibri" w:eastAsia="Times New Roman" w:hAnsi="Calibri" w:cs="Calibri"/>
          <w:lang w:val="pl-PL" w:eastAsia="pl-PL"/>
        </w:rPr>
        <w:t>wykonawcę</w:t>
      </w:r>
      <w:r w:rsidRPr="00DB5DD5">
        <w:rPr>
          <w:rFonts w:ascii="Calibri" w:hAnsi="Calibri" w:cs="Calibri"/>
          <w:lang w:val="pl-PL"/>
        </w:rPr>
        <w:t>. Wykonawca nie może na etapie realizacji powoływać się względem Zamawiającego na okoliczności, które możliwe były do rozpoznania podczas wizji lokalnej.</w:t>
      </w:r>
    </w:p>
    <w:p w14:paraId="0A3C4F54" w14:textId="1171CC0D" w:rsidR="0025696E" w:rsidRPr="00DB5DD5" w:rsidRDefault="0056151A" w:rsidP="00771293">
      <w:pPr>
        <w:pStyle w:val="CMSANHeading2"/>
        <w:rPr>
          <w:rFonts w:ascii="Calibri" w:hAnsi="Calibri" w:cs="Calibri"/>
          <w:lang w:val="pl-PL"/>
        </w:rPr>
      </w:pPr>
      <w:r w:rsidRPr="00DB5DD5">
        <w:rPr>
          <w:rFonts w:ascii="Calibri" w:hAnsi="Calibri" w:cs="Calibri"/>
          <w:lang w:val="pl-PL"/>
        </w:rPr>
        <w:t xml:space="preserve">W celu wykazania chęci zgłoszenia udziału w wizji lokalnej należy kontaktować się </w:t>
      </w:r>
      <w:r w:rsidR="00DB5DD5">
        <w:rPr>
          <w:rFonts w:ascii="Calibri" w:hAnsi="Calibri" w:cs="Calibri"/>
          <w:lang w:val="pl-PL"/>
        </w:rPr>
        <w:br/>
      </w:r>
      <w:r w:rsidRPr="00DB5DD5">
        <w:rPr>
          <w:rFonts w:ascii="Calibri" w:hAnsi="Calibri" w:cs="Calibri"/>
          <w:lang w:val="pl-PL"/>
        </w:rPr>
        <w:t xml:space="preserve">z Zamawiającym </w:t>
      </w:r>
      <w:r w:rsidR="00564868" w:rsidRPr="00DB5DD5">
        <w:rPr>
          <w:rFonts w:ascii="Calibri" w:hAnsi="Calibri" w:cs="Calibri"/>
          <w:lang w:val="pl-PL"/>
        </w:rPr>
        <w:t xml:space="preserve">za </w:t>
      </w:r>
      <w:r w:rsidR="00C168DA" w:rsidRPr="00DB5DD5">
        <w:rPr>
          <w:rFonts w:ascii="Calibri" w:hAnsi="Calibri" w:cs="Calibri"/>
          <w:lang w:val="pl-PL"/>
        </w:rPr>
        <w:t>pośrednictwem</w:t>
      </w:r>
      <w:r w:rsidR="00564868" w:rsidRPr="00DB5DD5">
        <w:rPr>
          <w:rFonts w:ascii="Calibri" w:hAnsi="Calibri" w:cs="Calibri"/>
          <w:lang w:val="pl-PL"/>
        </w:rPr>
        <w:t xml:space="preserve"> platformy zakupowej.</w:t>
      </w:r>
      <w:r w:rsidRPr="00DB5DD5">
        <w:rPr>
          <w:rFonts w:ascii="Calibri" w:hAnsi="Calibri" w:cs="Calibri"/>
          <w:lang w:val="pl-PL"/>
        </w:rPr>
        <w:t xml:space="preserve"> </w:t>
      </w:r>
    </w:p>
    <w:p w14:paraId="5D38DD00" w14:textId="32441823" w:rsidR="009A43B4" w:rsidRPr="00DB5DD5" w:rsidRDefault="009A43B4" w:rsidP="00771293">
      <w:pPr>
        <w:pStyle w:val="CMSANHeading1"/>
        <w:rPr>
          <w:rFonts w:ascii="Calibri" w:hAnsi="Calibri" w:cs="Calibri"/>
          <w:lang w:val="pl-PL"/>
        </w:rPr>
      </w:pPr>
      <w:bookmarkStart w:id="51" w:name="_Toc176979927"/>
      <w:r w:rsidRPr="00DB5DD5">
        <w:rPr>
          <w:rFonts w:ascii="Calibri" w:hAnsi="Calibri" w:cs="Calibri"/>
          <w:lang w:val="pl-PL"/>
        </w:rPr>
        <w:t>POUCZENIE O ŚRODKACH OCHRONY PRAWNEJ PRZYSŁUGUJĄCYCH WYKONAWCY</w:t>
      </w:r>
      <w:bookmarkEnd w:id="51"/>
    </w:p>
    <w:p w14:paraId="126A7BF8" w14:textId="496BDB9C" w:rsidR="0040580A" w:rsidRPr="00DB5DD5" w:rsidRDefault="00DA5C19" w:rsidP="00771293">
      <w:pPr>
        <w:pStyle w:val="CMSANHeading2"/>
        <w:rPr>
          <w:rFonts w:ascii="Calibri" w:hAnsi="Calibri" w:cs="Calibri"/>
          <w:lang w:val="pl-PL"/>
        </w:rPr>
      </w:pPr>
      <w:r w:rsidRPr="00DB5DD5">
        <w:rPr>
          <w:rFonts w:ascii="Calibri" w:hAnsi="Calibri" w:cs="Calibri"/>
          <w:lang w:val="pl-PL"/>
        </w:rPr>
        <w:t xml:space="preserve">Wykonawcom, a także innemu podmiotowi, jeżeli ma lub miał interes w uzyskaniu Zamówienia oraz poniósł lub może ponieść szkodę w wyniku naruszenia przez Zamawiającego przepisów </w:t>
      </w:r>
      <w:r w:rsidR="00100479" w:rsidRPr="00DB5DD5">
        <w:rPr>
          <w:rFonts w:ascii="Calibri" w:hAnsi="Calibri" w:cs="Calibri"/>
          <w:lang w:val="pl-PL"/>
        </w:rPr>
        <w:t>UPZP</w:t>
      </w:r>
      <w:r w:rsidRPr="00DB5DD5">
        <w:rPr>
          <w:rFonts w:ascii="Calibri" w:hAnsi="Calibri" w:cs="Calibri"/>
          <w:lang w:val="pl-PL"/>
        </w:rPr>
        <w:t xml:space="preserve">, </w:t>
      </w:r>
      <w:r w:rsidRPr="00DB5DD5">
        <w:rPr>
          <w:rFonts w:ascii="Calibri" w:eastAsia="Times New Roman" w:hAnsi="Calibri" w:cs="Calibri"/>
          <w:lang w:val="pl-PL" w:eastAsia="pl-PL"/>
        </w:rPr>
        <w:t>przysługują</w:t>
      </w:r>
      <w:r w:rsidRPr="00DB5DD5">
        <w:rPr>
          <w:rFonts w:ascii="Calibri" w:hAnsi="Calibri" w:cs="Calibri"/>
          <w:lang w:val="pl-PL"/>
        </w:rPr>
        <w:t xml:space="preserve"> środki ochrony prawnej przewidzianej w art. 505 i następnych </w:t>
      </w:r>
      <w:r w:rsidR="00100479" w:rsidRPr="00DB5DD5">
        <w:rPr>
          <w:rFonts w:ascii="Calibri" w:hAnsi="Calibri" w:cs="Calibri"/>
          <w:lang w:val="pl-PL"/>
        </w:rPr>
        <w:t>UPZP</w:t>
      </w:r>
      <w:r w:rsidRPr="00DB5DD5">
        <w:rPr>
          <w:rFonts w:ascii="Calibri" w:hAnsi="Calibri" w:cs="Calibri"/>
          <w:lang w:val="pl-PL"/>
        </w:rPr>
        <w:t xml:space="preserve">. Środki ochrony prawnej wobec ogłoszenia wszczynającego Postępowanie oraz SWZ przysługują również organizacjom wpisanym na listę, o której mowa w art. 469 pkt 15 </w:t>
      </w:r>
      <w:r w:rsidR="00100479" w:rsidRPr="00DB5DD5">
        <w:rPr>
          <w:rFonts w:ascii="Calibri" w:hAnsi="Calibri" w:cs="Calibri"/>
          <w:lang w:val="pl-PL"/>
        </w:rPr>
        <w:t>UPZP</w:t>
      </w:r>
      <w:r w:rsidRPr="00DB5DD5">
        <w:rPr>
          <w:rFonts w:ascii="Calibri" w:hAnsi="Calibri" w:cs="Calibri"/>
          <w:lang w:val="pl-PL"/>
        </w:rPr>
        <w:t xml:space="preserve">, oraz Rzecznikowi Małych i Średnich Przedsiębiorców. </w:t>
      </w:r>
    </w:p>
    <w:p w14:paraId="7C69D6AC" w14:textId="58C5266C" w:rsidR="0040580A" w:rsidRPr="00DB5DD5" w:rsidRDefault="00DA5C19" w:rsidP="00771293">
      <w:pPr>
        <w:pStyle w:val="CMSANHeading2"/>
        <w:rPr>
          <w:rFonts w:ascii="Calibri" w:hAnsi="Calibri" w:cs="Calibri"/>
          <w:lang w:val="pl-PL"/>
        </w:rPr>
      </w:pPr>
      <w:r w:rsidRPr="00DB5DD5">
        <w:rPr>
          <w:rFonts w:ascii="Calibri" w:hAnsi="Calibri" w:cs="Calibri"/>
          <w:lang w:val="pl-PL"/>
        </w:rPr>
        <w:t xml:space="preserve">Wobec niezgodnej z przepisami ustawy czynności Zamawiającego, podjętej w Postępowaniu </w:t>
      </w:r>
      <w:r w:rsidR="003F738E" w:rsidRPr="00DB5DD5">
        <w:rPr>
          <w:rFonts w:ascii="Calibri" w:hAnsi="Calibri" w:cs="Calibri"/>
          <w:lang w:val="pl-PL"/>
        </w:rPr>
        <w:br/>
      </w:r>
      <w:r w:rsidRPr="00DB5DD5">
        <w:rPr>
          <w:rFonts w:ascii="Calibri" w:hAnsi="Calibri" w:cs="Calibri"/>
          <w:lang w:val="pl-PL"/>
        </w:rPr>
        <w:t xml:space="preserve">w tym wobec projektowanych postanowień </w:t>
      </w:r>
      <w:r w:rsidR="0040580A" w:rsidRPr="00DB5DD5">
        <w:rPr>
          <w:rFonts w:ascii="Calibri" w:hAnsi="Calibri" w:cs="Calibri"/>
          <w:lang w:val="pl-PL"/>
        </w:rPr>
        <w:t>u</w:t>
      </w:r>
      <w:r w:rsidRPr="00DB5DD5">
        <w:rPr>
          <w:rFonts w:ascii="Calibri" w:hAnsi="Calibri" w:cs="Calibri"/>
          <w:lang w:val="pl-PL"/>
        </w:rPr>
        <w:t xml:space="preserve">mowy lub w przypadku zaniechania przez </w:t>
      </w:r>
      <w:r w:rsidRPr="00DB5DD5">
        <w:rPr>
          <w:rFonts w:ascii="Calibri" w:eastAsia="Times New Roman" w:hAnsi="Calibri" w:cs="Calibri"/>
          <w:lang w:val="pl-PL" w:eastAsia="pl-PL"/>
        </w:rPr>
        <w:t>Zamawiającego</w:t>
      </w:r>
      <w:r w:rsidRPr="00DB5DD5">
        <w:rPr>
          <w:rFonts w:ascii="Calibri" w:hAnsi="Calibri" w:cs="Calibri"/>
          <w:lang w:val="pl-PL"/>
        </w:rPr>
        <w:t xml:space="preserve"> dokonania czynność, do których podjęcia zobowiązany był Zamawiający przepisami </w:t>
      </w:r>
      <w:r w:rsidR="00100479" w:rsidRPr="00DB5DD5">
        <w:rPr>
          <w:rFonts w:ascii="Calibri" w:hAnsi="Calibri" w:cs="Calibri"/>
          <w:lang w:val="pl-PL"/>
        </w:rPr>
        <w:t xml:space="preserve">UPZP </w:t>
      </w:r>
      <w:r w:rsidR="002D78BE" w:rsidRPr="00DB5DD5">
        <w:rPr>
          <w:rFonts w:ascii="Calibri" w:hAnsi="Calibri" w:cs="Calibri"/>
          <w:lang w:val="pl-PL"/>
        </w:rPr>
        <w:t xml:space="preserve">wykonawca </w:t>
      </w:r>
      <w:r w:rsidRPr="00DB5DD5">
        <w:rPr>
          <w:rFonts w:ascii="Calibri" w:hAnsi="Calibri" w:cs="Calibri"/>
          <w:lang w:val="pl-PL"/>
        </w:rPr>
        <w:t xml:space="preserve">może wnieść odwołanie. </w:t>
      </w:r>
    </w:p>
    <w:p w14:paraId="126668A6" w14:textId="25CBF847" w:rsidR="0040580A" w:rsidRPr="00DB5DD5" w:rsidRDefault="00DA5C19" w:rsidP="00771293">
      <w:pPr>
        <w:pStyle w:val="CMSANHeading2"/>
        <w:rPr>
          <w:rFonts w:ascii="Calibri" w:hAnsi="Calibri" w:cs="Calibri"/>
          <w:lang w:val="pl-PL"/>
        </w:rPr>
      </w:pPr>
      <w:r w:rsidRPr="00DB5DD5">
        <w:rPr>
          <w:rFonts w:ascii="Calibri" w:eastAsia="Times New Roman" w:hAnsi="Calibri" w:cs="Calibri"/>
          <w:lang w:val="pl-PL" w:eastAsia="pl-PL"/>
        </w:rPr>
        <w:t>Odwołanie</w:t>
      </w:r>
      <w:r w:rsidRPr="00DB5DD5">
        <w:rPr>
          <w:rFonts w:ascii="Calibri" w:hAnsi="Calibri" w:cs="Calibri"/>
          <w:lang w:val="pl-PL"/>
        </w:rPr>
        <w:t xml:space="preserve"> wnosi się do Prezesa Krajowej Izby Odwoławczej.</w:t>
      </w:r>
    </w:p>
    <w:p w14:paraId="7EDD7168" w14:textId="4B3DCF51" w:rsidR="0040580A" w:rsidRPr="00DB5DD5" w:rsidRDefault="00DA5C19" w:rsidP="00771293">
      <w:pPr>
        <w:pStyle w:val="CMSANHeading2"/>
        <w:rPr>
          <w:rFonts w:ascii="Calibri" w:hAnsi="Calibri" w:cs="Calibri"/>
          <w:lang w:val="pl-PL"/>
        </w:rPr>
      </w:pPr>
      <w:r w:rsidRPr="00DB5DD5">
        <w:rPr>
          <w:rFonts w:ascii="Calibri" w:eastAsia="Times New Roman" w:hAnsi="Calibri" w:cs="Calibri"/>
          <w:lang w:val="pl-PL" w:eastAsia="pl-PL"/>
        </w:rPr>
        <w:t>Odwołujący</w:t>
      </w:r>
      <w:r w:rsidRPr="00DB5DD5">
        <w:rPr>
          <w:rFonts w:ascii="Calibri" w:hAnsi="Calibri" w:cs="Calibri"/>
          <w:lang w:val="pl-PL"/>
        </w:rPr>
        <w:t xml:space="preserve"> przekazuje Zamawiającemu odwołanie wniesione w formie elektronicznej albo </w:t>
      </w:r>
      <w:r w:rsidR="003F738E" w:rsidRPr="00DB5DD5">
        <w:rPr>
          <w:rFonts w:ascii="Calibri" w:hAnsi="Calibri" w:cs="Calibri"/>
          <w:lang w:val="pl-PL"/>
        </w:rPr>
        <w:br/>
      </w:r>
      <w:r w:rsidRPr="00DB5DD5">
        <w:rPr>
          <w:rFonts w:ascii="Calibri" w:hAnsi="Calibri" w:cs="Calibri"/>
          <w:lang w:val="pl-PL"/>
        </w:rPr>
        <w:t>w postaci elektronicznej albo kopię tego odwołania, jeżeli zostało ono wniesione w formie pisemnej, przed upływem terminu do wniesienia odwołania w taki sposób, aby mógł on zapoznać się z jego treścią przed upływem tego terminu.</w:t>
      </w:r>
    </w:p>
    <w:p w14:paraId="04F63001" w14:textId="4825E016" w:rsidR="0040580A" w:rsidRPr="00DB5DD5" w:rsidRDefault="00DA5C19" w:rsidP="00771293">
      <w:pPr>
        <w:pStyle w:val="CMSANHeading2"/>
        <w:rPr>
          <w:rFonts w:ascii="Calibri" w:hAnsi="Calibri" w:cs="Calibri"/>
          <w:lang w:val="pl-PL"/>
        </w:rPr>
      </w:pPr>
      <w:r w:rsidRPr="00DB5DD5">
        <w:rPr>
          <w:rFonts w:ascii="Calibri" w:eastAsia="Times New Roman" w:hAnsi="Calibri" w:cs="Calibri"/>
          <w:lang w:val="pl-PL" w:eastAsia="pl-PL"/>
        </w:rPr>
        <w:t>Domniemywa</w:t>
      </w:r>
      <w:r w:rsidRPr="00DB5DD5">
        <w:rPr>
          <w:rFonts w:ascii="Calibri" w:hAnsi="Calibri" w:cs="Calibri"/>
          <w:lang w:val="pl-PL"/>
        </w:rPr>
        <w:t xml:space="preserve"> się, że Zamawiający mógł zapoznać się z treścią odwołania przed upływem terminu do jego wniesienia, jeżeli przekazanie odpowiednio odwołania albo jego kopii nastąpiło przed upływem terminu do jego wniesienia przy użyciu środków komunikacji elektronicznej. </w:t>
      </w:r>
    </w:p>
    <w:p w14:paraId="536BB44A" w14:textId="55ADD00F" w:rsidR="0040580A" w:rsidRPr="00DB5DD5" w:rsidRDefault="00DA5C19" w:rsidP="00771293">
      <w:pPr>
        <w:pStyle w:val="CMSANHeading2"/>
        <w:rPr>
          <w:rFonts w:ascii="Calibri" w:hAnsi="Calibri" w:cs="Calibri"/>
          <w:lang w:val="pl-PL"/>
        </w:rPr>
      </w:pPr>
      <w:r w:rsidRPr="00DB5DD5">
        <w:rPr>
          <w:rFonts w:ascii="Calibri" w:hAnsi="Calibri" w:cs="Calibri"/>
          <w:lang w:val="pl-PL"/>
        </w:rPr>
        <w:t xml:space="preserve">Odwołanie wnosi się w terminie 10 dni od dnia przesłania informacji o czynności Zamawiającego </w:t>
      </w:r>
      <w:r w:rsidRPr="00DB5DD5">
        <w:rPr>
          <w:rFonts w:ascii="Calibri" w:eastAsia="Times New Roman" w:hAnsi="Calibri" w:cs="Calibri"/>
          <w:lang w:val="pl-PL" w:eastAsia="pl-PL"/>
        </w:rPr>
        <w:t>stanowiącej</w:t>
      </w:r>
      <w:r w:rsidRPr="00DB5DD5">
        <w:rPr>
          <w:rFonts w:ascii="Calibri" w:hAnsi="Calibri" w:cs="Calibri"/>
          <w:lang w:val="pl-PL"/>
        </w:rPr>
        <w:t xml:space="preserve"> podstawę jego wniesienia – jeżeli informacje te zostały przesłane przy użyciu środków komunikacji </w:t>
      </w:r>
      <w:r w:rsidR="00C168DA" w:rsidRPr="00DB5DD5">
        <w:rPr>
          <w:rFonts w:ascii="Calibri" w:hAnsi="Calibri" w:cs="Calibri"/>
          <w:lang w:val="pl-PL"/>
        </w:rPr>
        <w:t>elektronicznej</w:t>
      </w:r>
      <w:r w:rsidRPr="00DB5DD5">
        <w:rPr>
          <w:rFonts w:ascii="Calibri" w:hAnsi="Calibri" w:cs="Calibri"/>
          <w:lang w:val="pl-PL"/>
        </w:rPr>
        <w:t xml:space="preserve"> albo w terminie 15 dni – jeżeli informacje zostały </w:t>
      </w:r>
      <w:r w:rsidR="00C168DA" w:rsidRPr="00DB5DD5">
        <w:rPr>
          <w:rFonts w:ascii="Calibri" w:hAnsi="Calibri" w:cs="Calibri"/>
          <w:lang w:val="pl-PL"/>
        </w:rPr>
        <w:t xml:space="preserve">przesłane w inny sposób. Odwołanie wobec treści ogłoszenia wszczynającego Postępowanie wnosi się </w:t>
      </w:r>
      <w:r w:rsidR="00DB5DD5">
        <w:rPr>
          <w:rFonts w:ascii="Calibri" w:hAnsi="Calibri" w:cs="Calibri"/>
          <w:lang w:val="pl-PL"/>
        </w:rPr>
        <w:br/>
      </w:r>
      <w:r w:rsidR="00C168DA" w:rsidRPr="00DB5DD5">
        <w:rPr>
          <w:rFonts w:ascii="Calibri" w:hAnsi="Calibri" w:cs="Calibri"/>
          <w:lang w:val="pl-PL"/>
        </w:rPr>
        <w:t>w terminie 10 dni od dnia publikacji ogłoszenia w Dzienniku Urzędowym Unii Europejskiej.</w:t>
      </w:r>
    </w:p>
    <w:p w14:paraId="7839E1DA" w14:textId="140AB625" w:rsidR="0040580A" w:rsidRPr="00DB5DD5" w:rsidRDefault="00C168DA" w:rsidP="00771293">
      <w:pPr>
        <w:pStyle w:val="CMSANHeading2"/>
        <w:rPr>
          <w:rFonts w:ascii="Calibri" w:hAnsi="Calibri" w:cs="Calibri"/>
          <w:lang w:val="pl-PL"/>
        </w:rPr>
      </w:pPr>
      <w:r w:rsidRPr="00DB5DD5">
        <w:rPr>
          <w:rFonts w:ascii="Calibri" w:hAnsi="Calibri" w:cs="Calibri"/>
          <w:lang w:val="pl-PL"/>
        </w:rPr>
        <w:t xml:space="preserve">W przypadkach innych niż określone w </w:t>
      </w:r>
      <w:r w:rsidR="00D95281" w:rsidRPr="00DB5DD5">
        <w:rPr>
          <w:rFonts w:ascii="Calibri" w:hAnsi="Calibri" w:cs="Calibri"/>
          <w:lang w:val="pl-PL"/>
        </w:rPr>
        <w:t>punkcie 21.6 powyżej</w:t>
      </w:r>
      <w:r w:rsidRPr="00DB5DD5">
        <w:rPr>
          <w:rFonts w:ascii="Calibri" w:hAnsi="Calibri" w:cs="Calibri"/>
          <w:lang w:val="pl-PL"/>
        </w:rPr>
        <w:t xml:space="preserve"> odwołanie wnosi się w terminie 10 dni od dnia, w </w:t>
      </w:r>
      <w:r w:rsidRPr="00DB5DD5">
        <w:rPr>
          <w:rFonts w:ascii="Calibri" w:eastAsia="Times New Roman" w:hAnsi="Calibri" w:cs="Calibri"/>
          <w:lang w:val="pl-PL" w:eastAsia="pl-PL"/>
        </w:rPr>
        <w:t>którym</w:t>
      </w:r>
      <w:r w:rsidRPr="00DB5DD5">
        <w:rPr>
          <w:rFonts w:ascii="Calibri" w:hAnsi="Calibri" w:cs="Calibri"/>
          <w:lang w:val="pl-PL"/>
        </w:rPr>
        <w:t xml:space="preserve"> powzięto lub przy zachowaniu należytej staranności można było powziąć wiadomość o okolicznościach stanowiących podstawę jego wniesienia. </w:t>
      </w:r>
    </w:p>
    <w:p w14:paraId="309E445C" w14:textId="03DBFC9D" w:rsidR="0040580A" w:rsidRPr="00DB5DD5" w:rsidRDefault="00C168DA" w:rsidP="00771293">
      <w:pPr>
        <w:pStyle w:val="CMSANHeading2"/>
        <w:rPr>
          <w:rFonts w:ascii="Calibri" w:hAnsi="Calibri" w:cs="Calibri"/>
          <w:lang w:val="pl-PL"/>
        </w:rPr>
      </w:pPr>
      <w:r w:rsidRPr="00DB5DD5">
        <w:rPr>
          <w:rFonts w:ascii="Calibri" w:hAnsi="Calibri" w:cs="Calibri"/>
          <w:lang w:val="pl-PL"/>
        </w:rPr>
        <w:t xml:space="preserve">Na </w:t>
      </w:r>
      <w:r w:rsidRPr="00DB5DD5">
        <w:rPr>
          <w:rFonts w:ascii="Calibri" w:eastAsia="Times New Roman" w:hAnsi="Calibri" w:cs="Calibri"/>
          <w:lang w:val="pl-PL" w:eastAsia="pl-PL"/>
        </w:rPr>
        <w:t>orzeczenie</w:t>
      </w:r>
      <w:r w:rsidRPr="00DB5DD5">
        <w:rPr>
          <w:rFonts w:ascii="Calibri" w:hAnsi="Calibri" w:cs="Calibri"/>
          <w:lang w:val="pl-PL"/>
        </w:rPr>
        <w:t xml:space="preserve"> Krajowej Izby Odwoławczej oraz postanowienie Prezesa Krajowej Izby Odwoławczej, o którym mowa w art. 519 ust. 1 </w:t>
      </w:r>
      <w:r w:rsidR="00287B45" w:rsidRPr="00DB5DD5">
        <w:rPr>
          <w:rFonts w:ascii="Calibri" w:hAnsi="Calibri" w:cs="Calibri"/>
          <w:lang w:val="pl-PL"/>
        </w:rPr>
        <w:t>UPZP</w:t>
      </w:r>
      <w:r w:rsidRPr="00DB5DD5">
        <w:rPr>
          <w:rFonts w:ascii="Calibri" w:hAnsi="Calibri" w:cs="Calibri"/>
          <w:lang w:val="pl-PL"/>
        </w:rPr>
        <w:t xml:space="preserve">, stronom oraz uczestnikom postępowania odwoławczego przysługuje skarga do sądu. Skargę wnosi się do Sądu Okręgowego w Warszawie – sądu zamówień publicznych. </w:t>
      </w:r>
    </w:p>
    <w:p w14:paraId="6F8B1927" w14:textId="3131E52B" w:rsidR="009A43B4" w:rsidRPr="00DB5DD5" w:rsidRDefault="00C168DA" w:rsidP="00771293">
      <w:pPr>
        <w:pStyle w:val="CMSANHeading2"/>
        <w:rPr>
          <w:rFonts w:ascii="Calibri" w:hAnsi="Calibri" w:cs="Calibri"/>
          <w:lang w:val="pl-PL"/>
        </w:rPr>
      </w:pPr>
      <w:r w:rsidRPr="00DB5DD5">
        <w:rPr>
          <w:rFonts w:ascii="Calibri" w:hAnsi="Calibri" w:cs="Calibri"/>
          <w:lang w:val="pl-PL"/>
        </w:rPr>
        <w:lastRenderedPageBreak/>
        <w:t xml:space="preserve">Wszelkie pozostałe informacje dotyczące korzystania ze środków ochrony prawnej zostały </w:t>
      </w:r>
      <w:r w:rsidRPr="00DB5DD5">
        <w:rPr>
          <w:rFonts w:ascii="Calibri" w:eastAsia="Times New Roman" w:hAnsi="Calibri" w:cs="Calibri"/>
          <w:lang w:val="pl-PL" w:eastAsia="pl-PL"/>
        </w:rPr>
        <w:t>zawarte</w:t>
      </w:r>
      <w:r w:rsidRPr="00DB5DD5">
        <w:rPr>
          <w:rFonts w:ascii="Calibri" w:hAnsi="Calibri" w:cs="Calibri"/>
          <w:lang w:val="pl-PL"/>
        </w:rPr>
        <w:t xml:space="preserve"> w dziale IX </w:t>
      </w:r>
      <w:r w:rsidR="00100479" w:rsidRPr="00DB5DD5">
        <w:rPr>
          <w:rFonts w:ascii="Calibri" w:hAnsi="Calibri" w:cs="Calibri"/>
          <w:lang w:val="pl-PL"/>
        </w:rPr>
        <w:t>UPZP</w:t>
      </w:r>
      <w:r w:rsidRPr="00DB5DD5">
        <w:rPr>
          <w:rFonts w:ascii="Calibri" w:hAnsi="Calibri" w:cs="Calibri"/>
          <w:lang w:val="pl-PL"/>
        </w:rPr>
        <w:t>.</w:t>
      </w:r>
    </w:p>
    <w:p w14:paraId="4B3D9CFA" w14:textId="262FCE28" w:rsidR="00A95BC6" w:rsidRPr="00DB5DD5" w:rsidRDefault="00A95BC6" w:rsidP="00771293">
      <w:pPr>
        <w:pStyle w:val="CMSANHeading1"/>
        <w:rPr>
          <w:rFonts w:ascii="Calibri" w:hAnsi="Calibri" w:cs="Calibri"/>
          <w:lang w:val="pl-PL"/>
        </w:rPr>
      </w:pPr>
      <w:bookmarkStart w:id="52" w:name="_Toc176979928"/>
      <w:r w:rsidRPr="00DB5DD5">
        <w:rPr>
          <w:rFonts w:ascii="Calibri" w:hAnsi="Calibri" w:cs="Calibri"/>
          <w:lang w:val="pl-PL"/>
        </w:rPr>
        <w:t>INFORMACJA O PRZETWARZ</w:t>
      </w:r>
      <w:r w:rsidR="00516573" w:rsidRPr="00DB5DD5">
        <w:rPr>
          <w:rFonts w:ascii="Calibri" w:hAnsi="Calibri" w:cs="Calibri"/>
          <w:lang w:val="pl-PL"/>
        </w:rPr>
        <w:t>A</w:t>
      </w:r>
      <w:r w:rsidRPr="00DB5DD5">
        <w:rPr>
          <w:rFonts w:ascii="Calibri" w:hAnsi="Calibri" w:cs="Calibri"/>
          <w:lang w:val="pl-PL"/>
        </w:rPr>
        <w:t>NIU DANYCH OSOBOWYCH</w:t>
      </w:r>
      <w:bookmarkEnd w:id="52"/>
      <w:r w:rsidRPr="00DB5DD5">
        <w:rPr>
          <w:rFonts w:ascii="Calibri" w:hAnsi="Calibri" w:cs="Calibri"/>
          <w:lang w:val="pl-PL"/>
        </w:rPr>
        <w:t xml:space="preserve"> </w:t>
      </w:r>
    </w:p>
    <w:p w14:paraId="2FFD8096" w14:textId="779133B0" w:rsidR="00A95BC6" w:rsidRPr="00DB5DD5" w:rsidRDefault="00A95BC6" w:rsidP="00771293">
      <w:pPr>
        <w:pStyle w:val="CMSANHeading2"/>
        <w:rPr>
          <w:rFonts w:ascii="Calibri" w:hAnsi="Calibri" w:cs="Calibri"/>
          <w:lang w:val="pl-PL"/>
        </w:rPr>
      </w:pPr>
      <w:r w:rsidRPr="00DB5DD5">
        <w:rPr>
          <w:rFonts w:ascii="Calibri" w:hAnsi="Calibri" w:cs="Calibri"/>
          <w:lang w:val="pl-PL"/>
        </w:rPr>
        <w:t xml:space="preserve"> Zgodnie z art. 13 ust. 1 i 2 rozporządzenia Parlamentu Europejskiego i Rady (UE) 2016/679</w:t>
      </w:r>
      <w:r w:rsidR="00DB5DD5">
        <w:rPr>
          <w:rFonts w:ascii="Calibri" w:hAnsi="Calibri" w:cs="Calibri"/>
          <w:lang w:val="pl-PL"/>
        </w:rPr>
        <w:t xml:space="preserve"> </w:t>
      </w:r>
      <w:r w:rsidRPr="00DB5DD5">
        <w:rPr>
          <w:rFonts w:ascii="Calibri" w:hAnsi="Calibri" w:cs="Calibri"/>
          <w:lang w:val="pl-PL"/>
        </w:rPr>
        <w:t>z dnia </w:t>
      </w:r>
      <w:r w:rsidRPr="00DB5DD5">
        <w:rPr>
          <w:rFonts w:ascii="Calibri" w:eastAsia="Times New Roman" w:hAnsi="Calibri" w:cs="Calibri"/>
          <w:lang w:val="pl-PL" w:eastAsia="pl-PL"/>
        </w:rPr>
        <w:t>27</w:t>
      </w:r>
      <w:r w:rsidRPr="00DB5DD5">
        <w:rPr>
          <w:rFonts w:ascii="Calibri" w:hAnsi="Calibri" w:cs="Calibri"/>
          <w:lang w:val="pl-PL"/>
        </w:rPr>
        <w:t xml:space="preserve"> kwietnia 2016 r. w sprawie ochrony osób fizycznych w związku z przetwarzaniem danych osobowych i w sprawie swobodnego przepływu takich danych oraz uchylenia dyrektywy 95/46/WE (ogólne rozporządzenie o ochronie danych) (Dz. Urz. UE L 119 z 04.05.2016, str. 1), dalej „</w:t>
      </w:r>
      <w:r w:rsidRPr="00DB5DD5">
        <w:rPr>
          <w:rFonts w:ascii="Calibri" w:hAnsi="Calibri" w:cs="Calibri"/>
          <w:b/>
          <w:bCs/>
          <w:lang w:val="pl-PL"/>
        </w:rPr>
        <w:t>RODO</w:t>
      </w:r>
      <w:r w:rsidRPr="00DB5DD5">
        <w:rPr>
          <w:rFonts w:ascii="Calibri" w:hAnsi="Calibri" w:cs="Calibri"/>
          <w:lang w:val="pl-PL"/>
        </w:rPr>
        <w:t>”, Zamawiający informuje, że:</w:t>
      </w:r>
      <w:r w:rsidR="00771293" w:rsidRPr="00DB5DD5">
        <w:rPr>
          <w:rFonts w:ascii="Calibri" w:hAnsi="Calibri" w:cs="Calibri"/>
          <w:lang w:val="pl-PL"/>
        </w:rPr>
        <w:t xml:space="preserve"> </w:t>
      </w:r>
    </w:p>
    <w:p w14:paraId="2B3AD562" w14:textId="0001F76C" w:rsidR="00A95BC6" w:rsidRPr="00DB5DD5" w:rsidRDefault="00A95BC6" w:rsidP="00771293">
      <w:pPr>
        <w:pStyle w:val="CMSANHeading4"/>
        <w:rPr>
          <w:rFonts w:ascii="Calibri" w:hAnsi="Calibri" w:cs="Calibri"/>
          <w:lang w:val="pl-PL" w:eastAsia="pl-PL"/>
        </w:rPr>
      </w:pPr>
      <w:r w:rsidRPr="00DB5DD5">
        <w:rPr>
          <w:rFonts w:ascii="Calibri" w:hAnsi="Calibri" w:cs="Calibri"/>
          <w:lang w:val="pl-PL" w:eastAsia="pl-PL"/>
        </w:rPr>
        <w:t>administratorem Pani/Pana danych osobowych jest</w:t>
      </w:r>
      <w:r w:rsidR="007209A1" w:rsidRPr="00DB5DD5">
        <w:rPr>
          <w:rFonts w:ascii="Calibri" w:hAnsi="Calibri" w:cs="Calibri"/>
          <w:lang w:val="pl-PL" w:eastAsia="pl-PL"/>
        </w:rPr>
        <w:t xml:space="preserve"> Zamawiający -</w:t>
      </w:r>
      <w:r w:rsidRPr="00DB5DD5">
        <w:rPr>
          <w:rFonts w:ascii="Calibri" w:hAnsi="Calibri" w:cs="Calibri"/>
          <w:lang w:val="pl-PL" w:eastAsia="pl-PL"/>
        </w:rPr>
        <w:t xml:space="preserve"> Górnośląskie Towarzystwo Lotnicze S.A.; </w:t>
      </w:r>
    </w:p>
    <w:p w14:paraId="0B18D0BE" w14:textId="0A47DCF6" w:rsidR="00A95BC6" w:rsidRPr="00DB5DD5" w:rsidRDefault="00A95BC6" w:rsidP="00771293">
      <w:pPr>
        <w:pStyle w:val="CMSANHeading4"/>
        <w:rPr>
          <w:rFonts w:ascii="Calibri" w:eastAsia="Times New Roman" w:hAnsi="Calibri" w:cs="Calibri"/>
          <w:lang w:val="pl-PL" w:eastAsia="pl-PL"/>
        </w:rPr>
      </w:pPr>
      <w:r w:rsidRPr="00DB5DD5">
        <w:rPr>
          <w:rFonts w:ascii="Calibri" w:hAnsi="Calibri" w:cs="Calibri"/>
          <w:lang w:val="pl-PL" w:eastAsia="pl-PL"/>
        </w:rPr>
        <w:t>inspektor</w:t>
      </w:r>
      <w:r w:rsidR="007209A1" w:rsidRPr="00DB5DD5">
        <w:rPr>
          <w:rFonts w:ascii="Calibri" w:hAnsi="Calibri" w:cs="Calibri"/>
          <w:lang w:val="pl-PL" w:eastAsia="pl-PL"/>
        </w:rPr>
        <w:t>em</w:t>
      </w:r>
      <w:r w:rsidRPr="00DB5DD5">
        <w:rPr>
          <w:rFonts w:ascii="Calibri" w:eastAsia="Times New Roman" w:hAnsi="Calibri" w:cs="Calibri"/>
          <w:lang w:val="pl-PL" w:eastAsia="pl-PL"/>
        </w:rPr>
        <w:t xml:space="preserve"> ochrony danych osobowych w Górnośląskim Towarzystwie Lotniczym S.A. </w:t>
      </w:r>
      <w:r w:rsidR="007209A1" w:rsidRPr="00DB5DD5">
        <w:rPr>
          <w:rFonts w:ascii="Calibri" w:eastAsia="Times New Roman" w:hAnsi="Calibri" w:cs="Calibri"/>
          <w:lang w:val="pl-PL" w:eastAsia="pl-PL"/>
        </w:rPr>
        <w:t xml:space="preserve">jest </w:t>
      </w:r>
      <w:r w:rsidRPr="00DB5DD5">
        <w:rPr>
          <w:rFonts w:ascii="Calibri" w:eastAsia="Times New Roman" w:hAnsi="Calibri" w:cs="Calibri"/>
          <w:lang w:val="pl-PL" w:eastAsia="pl-PL"/>
        </w:rPr>
        <w:t>Pan Andrzej Rozwadowski, kontakt: </w:t>
      </w:r>
      <w:hyperlink r:id="rId35" w:tgtFrame="_blank" w:history="1">
        <w:r w:rsidRPr="00DB5DD5">
          <w:rPr>
            <w:rFonts w:ascii="Calibri" w:eastAsia="Times New Roman" w:hAnsi="Calibri" w:cs="Calibri"/>
            <w:u w:val="single"/>
            <w:lang w:val="pl-PL" w:eastAsia="pl-PL"/>
          </w:rPr>
          <w:t>rodo@gtl.com.pl</w:t>
        </w:r>
      </w:hyperlink>
      <w:r w:rsidR="007209A1" w:rsidRPr="00DB5DD5">
        <w:rPr>
          <w:rFonts w:ascii="Calibri" w:eastAsia="Times New Roman" w:hAnsi="Calibri" w:cs="Calibri"/>
          <w:lang w:val="pl-PL" w:eastAsia="pl-PL"/>
        </w:rPr>
        <w:t>;</w:t>
      </w:r>
    </w:p>
    <w:p w14:paraId="520CCF15" w14:textId="69C33684" w:rsidR="00A95BC6" w:rsidRPr="00DB5DD5" w:rsidRDefault="00A95BC6" w:rsidP="00771293">
      <w:pPr>
        <w:pStyle w:val="CMSANHeading4"/>
        <w:rPr>
          <w:rFonts w:ascii="Calibri" w:eastAsia="Times New Roman" w:hAnsi="Calibri" w:cs="Calibri"/>
          <w:lang w:val="pl-PL" w:eastAsia="pl-PL"/>
        </w:rPr>
      </w:pPr>
      <w:r w:rsidRPr="00DB5DD5">
        <w:rPr>
          <w:rFonts w:ascii="Calibri" w:eastAsia="Times New Roman" w:hAnsi="Calibri" w:cs="Calibri"/>
          <w:lang w:val="pl-PL" w:eastAsia="pl-PL"/>
        </w:rPr>
        <w:t>Pani/</w:t>
      </w:r>
      <w:r w:rsidRPr="00DB5DD5">
        <w:rPr>
          <w:rFonts w:ascii="Calibri" w:hAnsi="Calibri" w:cs="Calibri"/>
          <w:lang w:val="pl-PL" w:eastAsia="pl-PL"/>
        </w:rPr>
        <w:t>Pana</w:t>
      </w:r>
      <w:r w:rsidRPr="00DB5DD5">
        <w:rPr>
          <w:rFonts w:ascii="Calibri" w:eastAsia="Times New Roman" w:hAnsi="Calibri" w:cs="Calibri"/>
          <w:lang w:val="pl-PL" w:eastAsia="pl-PL"/>
        </w:rPr>
        <w:t xml:space="preserve"> dane osobowe przetwarzane będą na podstawie art. 6 ust. 1 lit. c RODO w celu związanym z </w:t>
      </w:r>
      <w:r w:rsidR="007209A1" w:rsidRPr="00DB5DD5">
        <w:rPr>
          <w:rFonts w:ascii="Calibri" w:eastAsia="Times New Roman" w:hAnsi="Calibri" w:cs="Calibri"/>
          <w:lang w:val="pl-PL" w:eastAsia="pl-PL"/>
        </w:rPr>
        <w:t>P</w:t>
      </w:r>
      <w:r w:rsidRPr="00DB5DD5">
        <w:rPr>
          <w:rFonts w:ascii="Calibri" w:eastAsia="Times New Roman" w:hAnsi="Calibri" w:cs="Calibri"/>
          <w:lang w:val="pl-PL" w:eastAsia="pl-PL"/>
        </w:rPr>
        <w:t>ostępowaniem; </w:t>
      </w:r>
    </w:p>
    <w:p w14:paraId="50712C19" w14:textId="1878D41C" w:rsidR="00A95BC6" w:rsidRPr="00DB5DD5" w:rsidRDefault="00A95BC6" w:rsidP="00771293">
      <w:pPr>
        <w:pStyle w:val="CMSANHeading4"/>
        <w:rPr>
          <w:rFonts w:ascii="Calibri" w:eastAsia="Times New Roman" w:hAnsi="Calibri" w:cs="Calibri"/>
          <w:lang w:val="pl-PL" w:eastAsia="pl-PL"/>
        </w:rPr>
      </w:pPr>
      <w:r w:rsidRPr="00DB5DD5">
        <w:rPr>
          <w:rFonts w:ascii="Calibri" w:eastAsia="Times New Roman" w:hAnsi="Calibri" w:cs="Calibri"/>
          <w:lang w:val="pl-PL" w:eastAsia="pl-PL"/>
        </w:rPr>
        <w:t xml:space="preserve">odbiorcami Pani/Pana danych osobowych będą: uprawnieni pracownicy </w:t>
      </w:r>
      <w:r w:rsidR="007209A1" w:rsidRPr="00DB5DD5">
        <w:rPr>
          <w:rFonts w:ascii="Calibri" w:eastAsia="Times New Roman" w:hAnsi="Calibri" w:cs="Calibri"/>
          <w:lang w:val="pl-PL" w:eastAsia="pl-PL"/>
        </w:rPr>
        <w:t>Zamawiającego</w:t>
      </w:r>
      <w:r w:rsidRPr="00DB5DD5">
        <w:rPr>
          <w:rFonts w:ascii="Calibri" w:eastAsia="Times New Roman" w:hAnsi="Calibri" w:cs="Calibri"/>
          <w:lang w:val="pl-PL" w:eastAsia="pl-PL"/>
        </w:rPr>
        <w:t xml:space="preserve">, osoby lub </w:t>
      </w:r>
      <w:r w:rsidRPr="00DB5DD5">
        <w:rPr>
          <w:rFonts w:ascii="Calibri" w:hAnsi="Calibri" w:cs="Calibri"/>
          <w:lang w:val="pl-PL" w:eastAsia="pl-PL"/>
        </w:rPr>
        <w:t>podmioty</w:t>
      </w:r>
      <w:r w:rsidRPr="00DB5DD5">
        <w:rPr>
          <w:rFonts w:ascii="Calibri" w:eastAsia="Times New Roman" w:hAnsi="Calibri" w:cs="Calibri"/>
          <w:lang w:val="pl-PL" w:eastAsia="pl-PL"/>
        </w:rPr>
        <w:t>, którym udostępniona zostanie dokumentacja postępowania w oparciu o art. 18 oraz art. 96 ust. 3</w:t>
      </w:r>
      <w:r w:rsidR="00771293" w:rsidRPr="00DB5DD5">
        <w:rPr>
          <w:rFonts w:ascii="Calibri" w:eastAsia="Times New Roman" w:hAnsi="Calibri" w:cs="Calibri"/>
          <w:lang w:val="pl-PL" w:eastAsia="pl-PL"/>
        </w:rPr>
        <w:t xml:space="preserve"> </w:t>
      </w:r>
      <w:r w:rsidR="007209A1" w:rsidRPr="00DB5DD5">
        <w:rPr>
          <w:rFonts w:ascii="Calibri" w:eastAsia="Times New Roman" w:hAnsi="Calibri" w:cs="Calibri"/>
          <w:lang w:val="pl-PL" w:eastAsia="pl-PL"/>
        </w:rPr>
        <w:t>U</w:t>
      </w:r>
      <w:r w:rsidRPr="00DB5DD5">
        <w:rPr>
          <w:rFonts w:ascii="Calibri" w:eastAsia="Times New Roman" w:hAnsi="Calibri" w:cs="Calibri"/>
          <w:lang w:val="pl-PL" w:eastAsia="pl-PL"/>
        </w:rPr>
        <w:t xml:space="preserve">PZP z wyjątkiem danych, </w:t>
      </w:r>
      <w:r w:rsidR="00DB5DD5">
        <w:rPr>
          <w:rFonts w:ascii="Calibri" w:eastAsia="Times New Roman" w:hAnsi="Calibri" w:cs="Calibri"/>
          <w:lang w:val="pl-PL" w:eastAsia="pl-PL"/>
        </w:rPr>
        <w:br/>
      </w:r>
      <w:r w:rsidRPr="00DB5DD5">
        <w:rPr>
          <w:rFonts w:ascii="Calibri" w:eastAsia="Times New Roman" w:hAnsi="Calibri" w:cs="Calibri"/>
          <w:lang w:val="pl-PL" w:eastAsia="pl-PL"/>
        </w:rPr>
        <w:t xml:space="preserve">o których mowa w </w:t>
      </w:r>
      <w:hyperlink r:id="rId36" w:anchor="/document/68636690?unitId=art(9)ust(1)&amp;cm=DOCUMENT" w:tgtFrame="_blank" w:history="1">
        <w:r w:rsidRPr="00DB5DD5">
          <w:rPr>
            <w:rFonts w:ascii="Calibri" w:eastAsia="Times New Roman" w:hAnsi="Calibri" w:cs="Calibri"/>
            <w:lang w:val="pl-PL" w:eastAsia="pl-PL"/>
          </w:rPr>
          <w:t>art. 9 ust. 1</w:t>
        </w:r>
      </w:hyperlink>
      <w:r w:rsidRPr="00DB5DD5">
        <w:rPr>
          <w:rFonts w:ascii="Calibri" w:eastAsia="Times New Roman" w:hAnsi="Calibri" w:cs="Calibri"/>
          <w:lang w:val="pl-PL" w:eastAsia="pl-PL"/>
        </w:rPr>
        <w:t xml:space="preserve"> </w:t>
      </w:r>
      <w:r w:rsidR="00AC3464" w:rsidRPr="00DB5DD5">
        <w:rPr>
          <w:rFonts w:ascii="Calibri" w:eastAsia="Times New Roman" w:hAnsi="Calibri" w:cs="Calibri"/>
          <w:lang w:val="pl-PL" w:eastAsia="pl-PL"/>
        </w:rPr>
        <w:t>RODO</w:t>
      </w:r>
      <w:r w:rsidRPr="00DB5DD5">
        <w:rPr>
          <w:rFonts w:ascii="Calibri" w:eastAsia="Times New Roman" w:hAnsi="Calibri" w:cs="Calibri"/>
          <w:lang w:val="pl-PL" w:eastAsia="pl-PL"/>
        </w:rPr>
        <w:t xml:space="preserve">, zebranych w toku </w:t>
      </w:r>
      <w:r w:rsidR="00ED69B4" w:rsidRPr="00DB5DD5">
        <w:rPr>
          <w:rFonts w:ascii="Calibri" w:eastAsia="Times New Roman" w:hAnsi="Calibri" w:cs="Calibri"/>
          <w:lang w:val="pl-PL" w:eastAsia="pl-PL"/>
        </w:rPr>
        <w:t>P</w:t>
      </w:r>
      <w:r w:rsidRPr="00DB5DD5">
        <w:rPr>
          <w:rFonts w:ascii="Calibri" w:eastAsia="Times New Roman" w:hAnsi="Calibri" w:cs="Calibri"/>
          <w:lang w:val="pl-PL" w:eastAsia="pl-PL"/>
        </w:rPr>
        <w:t xml:space="preserve">ostępowania. Ograniczenia zasady jawności, o których mowa w art. 18 ust. 3-5 </w:t>
      </w:r>
      <w:r w:rsidR="007209A1" w:rsidRPr="00DB5DD5">
        <w:rPr>
          <w:rFonts w:ascii="Calibri" w:eastAsia="Times New Roman" w:hAnsi="Calibri" w:cs="Calibri"/>
          <w:lang w:val="pl-PL" w:eastAsia="pl-PL"/>
        </w:rPr>
        <w:t>UPZP</w:t>
      </w:r>
      <w:r w:rsidRPr="00DB5DD5">
        <w:rPr>
          <w:rFonts w:ascii="Calibri" w:eastAsia="Times New Roman" w:hAnsi="Calibri" w:cs="Calibri"/>
          <w:lang w:val="pl-PL" w:eastAsia="pl-PL"/>
        </w:rPr>
        <w:t xml:space="preserve"> stosuje się odpowiednio</w:t>
      </w:r>
      <w:r w:rsidRPr="00DB5DD5">
        <w:rPr>
          <w:rFonts w:ascii="Calibri" w:eastAsia="Times New Roman" w:hAnsi="Calibri" w:cs="Calibri"/>
          <w:b/>
          <w:bCs/>
          <w:lang w:val="pl-PL" w:eastAsia="pl-PL"/>
        </w:rPr>
        <w:t>;</w:t>
      </w:r>
      <w:r w:rsidR="00771293" w:rsidRPr="00DB5DD5">
        <w:rPr>
          <w:rFonts w:ascii="Calibri" w:eastAsia="Times New Roman" w:hAnsi="Calibri" w:cs="Calibri"/>
          <w:lang w:val="pl-PL" w:eastAsia="pl-PL"/>
        </w:rPr>
        <w:t xml:space="preserve"> </w:t>
      </w:r>
    </w:p>
    <w:p w14:paraId="20B5A243" w14:textId="594BE7AE" w:rsidR="00A95BC6" w:rsidRPr="00DB5DD5" w:rsidRDefault="00A95BC6" w:rsidP="00771293">
      <w:pPr>
        <w:pStyle w:val="CMSANHeading4"/>
        <w:rPr>
          <w:rFonts w:ascii="Calibri" w:eastAsia="Times New Roman" w:hAnsi="Calibri" w:cs="Calibri"/>
          <w:lang w:val="pl-PL" w:eastAsia="pl-PL"/>
        </w:rPr>
      </w:pPr>
      <w:r w:rsidRPr="00DB5DD5">
        <w:rPr>
          <w:rFonts w:ascii="Calibri" w:eastAsia="Times New Roman" w:hAnsi="Calibri" w:cs="Calibri"/>
          <w:lang w:val="pl-PL" w:eastAsia="pl-PL"/>
        </w:rPr>
        <w:t>Pani/</w:t>
      </w:r>
      <w:r w:rsidRPr="00DB5DD5">
        <w:rPr>
          <w:rFonts w:ascii="Calibri" w:hAnsi="Calibri" w:cs="Calibri"/>
          <w:lang w:val="pl-PL" w:eastAsia="pl-PL"/>
        </w:rPr>
        <w:t>Pana</w:t>
      </w:r>
      <w:r w:rsidRPr="00DB5DD5">
        <w:rPr>
          <w:rFonts w:ascii="Calibri" w:eastAsia="Times New Roman" w:hAnsi="Calibri" w:cs="Calibri"/>
          <w:lang w:val="pl-PL" w:eastAsia="pl-PL"/>
        </w:rPr>
        <w:t xml:space="preserve"> dane osobowe będą przechowywane, zgodnie z art. 97 ust. 1 </w:t>
      </w:r>
      <w:r w:rsidR="007209A1" w:rsidRPr="00DB5DD5">
        <w:rPr>
          <w:rFonts w:ascii="Calibri" w:eastAsia="Times New Roman" w:hAnsi="Calibri" w:cs="Calibri"/>
          <w:lang w:val="pl-PL" w:eastAsia="pl-PL"/>
        </w:rPr>
        <w:t>U</w:t>
      </w:r>
      <w:r w:rsidRPr="00DB5DD5">
        <w:rPr>
          <w:rFonts w:ascii="Calibri" w:eastAsia="Times New Roman" w:hAnsi="Calibri" w:cs="Calibri"/>
          <w:lang w:val="pl-PL" w:eastAsia="pl-PL"/>
        </w:rPr>
        <w:t xml:space="preserve">PZP, przez okres 4 lat od dnia zakończenia </w:t>
      </w:r>
      <w:r w:rsidR="007209A1" w:rsidRPr="00DB5DD5">
        <w:rPr>
          <w:rFonts w:ascii="Calibri" w:eastAsia="Times New Roman" w:hAnsi="Calibri" w:cs="Calibri"/>
          <w:lang w:val="pl-PL" w:eastAsia="pl-PL"/>
        </w:rPr>
        <w:t>P</w:t>
      </w:r>
      <w:r w:rsidRPr="00DB5DD5">
        <w:rPr>
          <w:rFonts w:ascii="Calibri" w:eastAsia="Times New Roman" w:hAnsi="Calibri" w:cs="Calibri"/>
          <w:lang w:val="pl-PL" w:eastAsia="pl-PL"/>
        </w:rPr>
        <w:t>ostępowania, a jeżeli czas trwania umowy przekracza 4 lata, okres przechowywania obejmuje cały czas trwania umowy; </w:t>
      </w:r>
    </w:p>
    <w:p w14:paraId="731E9C62" w14:textId="319434F1" w:rsidR="00A95BC6" w:rsidRPr="00DB5DD5" w:rsidRDefault="00A95BC6" w:rsidP="00771293">
      <w:pPr>
        <w:pStyle w:val="CMSANHeading4"/>
        <w:rPr>
          <w:rFonts w:ascii="Calibri" w:eastAsia="Times New Roman" w:hAnsi="Calibri" w:cs="Calibri"/>
          <w:lang w:val="pl-PL" w:eastAsia="pl-PL"/>
        </w:rPr>
      </w:pPr>
      <w:r w:rsidRPr="00DB5DD5">
        <w:rPr>
          <w:rFonts w:ascii="Calibri" w:hAnsi="Calibri" w:cs="Calibri"/>
          <w:lang w:val="pl-PL" w:eastAsia="pl-PL"/>
        </w:rPr>
        <w:t>obowiązek</w:t>
      </w:r>
      <w:r w:rsidRPr="00DB5DD5">
        <w:rPr>
          <w:rFonts w:ascii="Calibri" w:eastAsia="Times New Roman" w:hAnsi="Calibri" w:cs="Calibri"/>
          <w:lang w:val="pl-PL" w:eastAsia="pl-PL"/>
        </w:rPr>
        <w:t xml:space="preserve"> podania przez Panią/Pana danych osobowych bezpośrednio Pani/Pana dotyczących jest wymogiem ustawowym określonym w przepisach </w:t>
      </w:r>
      <w:r w:rsidR="007209A1" w:rsidRPr="00DB5DD5">
        <w:rPr>
          <w:rFonts w:ascii="Calibri" w:eastAsia="Times New Roman" w:hAnsi="Calibri" w:cs="Calibri"/>
          <w:lang w:val="pl-PL" w:eastAsia="pl-PL"/>
        </w:rPr>
        <w:t>U</w:t>
      </w:r>
      <w:r w:rsidRPr="00DB5DD5">
        <w:rPr>
          <w:rFonts w:ascii="Calibri" w:eastAsia="Times New Roman" w:hAnsi="Calibri" w:cs="Calibri"/>
          <w:lang w:val="pl-PL" w:eastAsia="pl-PL"/>
        </w:rPr>
        <w:t>PZP, związanym</w:t>
      </w:r>
      <w:r w:rsidR="00AC2C87" w:rsidRPr="00DB5DD5">
        <w:rPr>
          <w:rFonts w:ascii="Calibri" w:eastAsia="Times New Roman" w:hAnsi="Calibri" w:cs="Calibri"/>
          <w:lang w:val="pl-PL" w:eastAsia="pl-PL"/>
        </w:rPr>
        <w:t xml:space="preserve"> </w:t>
      </w:r>
      <w:r w:rsidRPr="00DB5DD5">
        <w:rPr>
          <w:rFonts w:ascii="Calibri" w:eastAsia="Times New Roman" w:hAnsi="Calibri" w:cs="Calibri"/>
          <w:lang w:val="pl-PL" w:eastAsia="pl-PL"/>
        </w:rPr>
        <w:t xml:space="preserve">z udziałem w </w:t>
      </w:r>
      <w:r w:rsidR="007209A1" w:rsidRPr="00DB5DD5">
        <w:rPr>
          <w:rFonts w:ascii="Calibri" w:eastAsia="Times New Roman" w:hAnsi="Calibri" w:cs="Calibri"/>
          <w:lang w:val="pl-PL" w:eastAsia="pl-PL"/>
        </w:rPr>
        <w:t>P</w:t>
      </w:r>
      <w:r w:rsidRPr="00DB5DD5">
        <w:rPr>
          <w:rFonts w:ascii="Calibri" w:eastAsia="Times New Roman" w:hAnsi="Calibri" w:cs="Calibri"/>
          <w:lang w:val="pl-PL" w:eastAsia="pl-PL"/>
        </w:rPr>
        <w:t xml:space="preserve">ostępowaniu; konsekwencje niepodania określonych danych wynikają z ustawy </w:t>
      </w:r>
      <w:r w:rsidR="007209A1" w:rsidRPr="00DB5DD5">
        <w:rPr>
          <w:rFonts w:ascii="Calibri" w:eastAsia="Times New Roman" w:hAnsi="Calibri" w:cs="Calibri"/>
          <w:lang w:val="pl-PL" w:eastAsia="pl-PL"/>
        </w:rPr>
        <w:t>U</w:t>
      </w:r>
      <w:r w:rsidRPr="00DB5DD5">
        <w:rPr>
          <w:rFonts w:ascii="Calibri" w:eastAsia="Times New Roman" w:hAnsi="Calibri" w:cs="Calibri"/>
          <w:lang w:val="pl-PL" w:eastAsia="pl-PL"/>
        </w:rPr>
        <w:t>PZP;</w:t>
      </w:r>
      <w:r w:rsidR="00771293" w:rsidRPr="00DB5DD5">
        <w:rPr>
          <w:rFonts w:ascii="Calibri" w:eastAsia="Times New Roman" w:hAnsi="Calibri" w:cs="Calibri"/>
          <w:lang w:val="pl-PL" w:eastAsia="pl-PL"/>
        </w:rPr>
        <w:t xml:space="preserve"> </w:t>
      </w:r>
    </w:p>
    <w:p w14:paraId="786256B5" w14:textId="6E6E02AC" w:rsidR="00A95BC6" w:rsidRPr="00DB5DD5" w:rsidRDefault="00A95BC6" w:rsidP="00771293">
      <w:pPr>
        <w:pStyle w:val="CMSANHeading4"/>
        <w:rPr>
          <w:rFonts w:ascii="Calibri" w:eastAsia="Times New Roman" w:hAnsi="Calibri" w:cs="Calibri"/>
          <w:lang w:val="pl-PL" w:eastAsia="pl-PL"/>
        </w:rPr>
      </w:pPr>
      <w:r w:rsidRPr="00DB5DD5">
        <w:rPr>
          <w:rFonts w:ascii="Calibri" w:eastAsia="Times New Roman" w:hAnsi="Calibri" w:cs="Calibri"/>
          <w:lang w:val="pl-PL" w:eastAsia="pl-PL"/>
        </w:rPr>
        <w:t xml:space="preserve">w odniesieniu do Pani/Pana danych osobowych decyzje nie będą podejmowane </w:t>
      </w:r>
      <w:r w:rsidR="00DB5DD5">
        <w:rPr>
          <w:rFonts w:ascii="Calibri" w:eastAsia="Times New Roman" w:hAnsi="Calibri" w:cs="Calibri"/>
          <w:lang w:val="pl-PL" w:eastAsia="pl-PL"/>
        </w:rPr>
        <w:br/>
      </w:r>
      <w:r w:rsidRPr="00DB5DD5">
        <w:rPr>
          <w:rFonts w:ascii="Calibri" w:eastAsia="Times New Roman" w:hAnsi="Calibri" w:cs="Calibri"/>
          <w:lang w:val="pl-PL" w:eastAsia="pl-PL"/>
        </w:rPr>
        <w:t>w sposób zautomatyzowany, stosowanie do art. 22 RODO; </w:t>
      </w:r>
    </w:p>
    <w:p w14:paraId="6FA54860" w14:textId="77777777" w:rsidR="00A95BC6" w:rsidRPr="00DB5DD5" w:rsidRDefault="00A95BC6" w:rsidP="00771293">
      <w:pPr>
        <w:pStyle w:val="CMSANHeading4"/>
        <w:rPr>
          <w:rFonts w:ascii="Calibri" w:eastAsia="Times New Roman" w:hAnsi="Calibri" w:cs="Calibri"/>
          <w:lang w:eastAsia="pl-PL"/>
        </w:rPr>
      </w:pPr>
      <w:r w:rsidRPr="00DB5DD5">
        <w:rPr>
          <w:rFonts w:ascii="Calibri" w:eastAsia="Times New Roman" w:hAnsi="Calibri" w:cs="Calibri"/>
          <w:lang w:eastAsia="pl-PL"/>
        </w:rPr>
        <w:t>posiada Pani/</w:t>
      </w:r>
      <w:r w:rsidRPr="00DB5DD5">
        <w:rPr>
          <w:rFonts w:ascii="Calibri" w:hAnsi="Calibri" w:cs="Calibri"/>
          <w:lang w:val="pl-PL" w:eastAsia="pl-PL"/>
        </w:rPr>
        <w:t>Pan</w:t>
      </w:r>
      <w:r w:rsidRPr="00DB5DD5">
        <w:rPr>
          <w:rFonts w:ascii="Calibri" w:eastAsia="Times New Roman" w:hAnsi="Calibri" w:cs="Calibri"/>
          <w:lang w:eastAsia="pl-PL"/>
        </w:rPr>
        <w:t>: </w:t>
      </w:r>
    </w:p>
    <w:p w14:paraId="32D676FF" w14:textId="506D71F9" w:rsidR="00A95BC6" w:rsidRPr="00DB5DD5" w:rsidRDefault="00A95BC6" w:rsidP="007941E2">
      <w:pPr>
        <w:pStyle w:val="Akapitzlist"/>
        <w:numPr>
          <w:ilvl w:val="0"/>
          <w:numId w:val="58"/>
        </w:numPr>
        <w:spacing w:line="288" w:lineRule="auto"/>
        <w:ind w:left="2835" w:hanging="851"/>
        <w:textAlignment w:val="baseline"/>
        <w:rPr>
          <w:rFonts w:ascii="Calibri" w:eastAsia="Times New Roman" w:hAnsi="Calibri" w:cs="Calibri"/>
          <w:lang w:val="pl-PL" w:eastAsia="pl-PL"/>
        </w:rPr>
      </w:pPr>
      <w:r w:rsidRPr="00DB5DD5">
        <w:rPr>
          <w:rFonts w:ascii="Calibri" w:eastAsia="Times New Roman" w:hAnsi="Calibri" w:cs="Calibri"/>
          <w:lang w:val="pl-PL" w:eastAsia="pl-PL"/>
        </w:rPr>
        <w:t xml:space="preserve">na podstawie art. 15 RODO prawo dostępu do danych osobowych Pani/Pana dotyczących; </w:t>
      </w:r>
      <w:r w:rsidRPr="00DB5DD5">
        <w:rPr>
          <w:rFonts w:ascii="Calibri" w:eastAsia="Times New Roman" w:hAnsi="Calibri" w:cs="Calibri"/>
          <w:i/>
          <w:iCs/>
          <w:lang w:val="pl-PL" w:eastAsia="pl-PL"/>
        </w:rPr>
        <w:t xml:space="preserve">W przypadku gdy wykonanie obowiązków, </w:t>
      </w:r>
      <w:r w:rsidR="006F0633" w:rsidRPr="00DB5DD5">
        <w:rPr>
          <w:rFonts w:ascii="Calibri" w:eastAsia="Times New Roman" w:hAnsi="Calibri" w:cs="Calibri"/>
          <w:i/>
          <w:iCs/>
          <w:lang w:val="pl-PL" w:eastAsia="pl-PL"/>
        </w:rPr>
        <w:br/>
      </w:r>
      <w:r w:rsidRPr="00DB5DD5">
        <w:rPr>
          <w:rFonts w:ascii="Calibri" w:eastAsia="Times New Roman" w:hAnsi="Calibri" w:cs="Calibri"/>
          <w:i/>
          <w:iCs/>
          <w:lang w:val="pl-PL" w:eastAsia="pl-PL"/>
        </w:rPr>
        <w:t xml:space="preserve">o których mowa w </w:t>
      </w:r>
      <w:hyperlink r:id="rId37" w:anchor="/document/68636690?unitId=art(15)ust(1)&amp;cm=DOCUMENT" w:tgtFrame="_blank" w:history="1">
        <w:r w:rsidRPr="00DB5DD5">
          <w:rPr>
            <w:rFonts w:ascii="Calibri" w:eastAsia="Times New Roman" w:hAnsi="Calibri" w:cs="Calibri"/>
            <w:i/>
            <w:iCs/>
            <w:lang w:val="pl-PL" w:eastAsia="pl-PL"/>
          </w:rPr>
          <w:t>art. 15 ust. 1-3</w:t>
        </w:r>
      </w:hyperlink>
      <w:r w:rsidR="00ED69B4" w:rsidRPr="00DB5DD5">
        <w:rPr>
          <w:rFonts w:ascii="Calibri" w:eastAsia="Times New Roman" w:hAnsi="Calibri" w:cs="Calibri"/>
          <w:i/>
          <w:iCs/>
          <w:lang w:val="pl-PL" w:eastAsia="pl-PL"/>
        </w:rPr>
        <w:t xml:space="preserve"> </w:t>
      </w:r>
      <w:r w:rsidR="00AC3464" w:rsidRPr="00DB5DD5">
        <w:rPr>
          <w:rFonts w:ascii="Calibri" w:hAnsi="Calibri" w:cs="Calibri"/>
          <w:i/>
          <w:iCs/>
          <w:lang w:val="pl-PL"/>
        </w:rPr>
        <w:t>RODO</w:t>
      </w:r>
      <w:r w:rsidRPr="00DB5DD5">
        <w:rPr>
          <w:rFonts w:ascii="Calibri" w:eastAsia="Times New Roman" w:hAnsi="Calibri" w:cs="Calibri"/>
          <w:i/>
          <w:iCs/>
          <w:lang w:val="pl-PL" w:eastAsia="pl-PL"/>
        </w:rPr>
        <w:t xml:space="preserve">, wymagałoby niewspółmiernie dużego wysiłku, </w:t>
      </w:r>
      <w:r w:rsidR="004C61A8" w:rsidRPr="00DB5DD5">
        <w:rPr>
          <w:rFonts w:ascii="Calibri" w:eastAsia="Times New Roman" w:hAnsi="Calibri" w:cs="Calibri"/>
          <w:i/>
          <w:iCs/>
          <w:lang w:val="pl-PL" w:eastAsia="pl-PL"/>
        </w:rPr>
        <w:t>Z</w:t>
      </w:r>
      <w:r w:rsidRPr="00DB5DD5">
        <w:rPr>
          <w:rFonts w:ascii="Calibri" w:eastAsia="Times New Roman" w:hAnsi="Calibri" w:cs="Calibri"/>
          <w:i/>
          <w:iCs/>
          <w:lang w:val="pl-PL" w:eastAsia="pl-PL"/>
        </w:rPr>
        <w:t>amawiający może żądać od osoby, której dane dotyczą, wskazania dodatkowych informacji mających w szczególności na celu sprecyzowanie nazwy lub daty zakończonego postępowania o udzielenie zamówienia</w:t>
      </w:r>
      <w:r w:rsidR="004C61A8" w:rsidRPr="00DB5DD5">
        <w:rPr>
          <w:rFonts w:ascii="Calibri" w:eastAsia="Times New Roman" w:hAnsi="Calibri" w:cs="Calibri"/>
          <w:i/>
          <w:iCs/>
          <w:lang w:val="pl-PL" w:eastAsia="pl-PL"/>
        </w:rPr>
        <w:t>.</w:t>
      </w:r>
      <w:r w:rsidRPr="00DB5DD5">
        <w:rPr>
          <w:rFonts w:ascii="Calibri" w:eastAsia="Times New Roman" w:hAnsi="Calibri" w:cs="Calibri"/>
          <w:lang w:val="pl-PL" w:eastAsia="pl-PL"/>
        </w:rPr>
        <w:t> </w:t>
      </w:r>
    </w:p>
    <w:p w14:paraId="689FF2AB" w14:textId="75F8BA24" w:rsidR="00A95BC6" w:rsidRPr="00DB5DD5" w:rsidRDefault="00A95BC6" w:rsidP="007941E2">
      <w:pPr>
        <w:pStyle w:val="Akapitzlist"/>
        <w:numPr>
          <w:ilvl w:val="0"/>
          <w:numId w:val="58"/>
        </w:numPr>
        <w:spacing w:line="288" w:lineRule="auto"/>
        <w:ind w:left="2835" w:hanging="851"/>
        <w:textAlignment w:val="baseline"/>
        <w:rPr>
          <w:rFonts w:ascii="Calibri" w:eastAsia="Times New Roman" w:hAnsi="Calibri" w:cs="Calibri"/>
          <w:lang w:val="pl-PL" w:eastAsia="pl-PL"/>
        </w:rPr>
      </w:pPr>
      <w:r w:rsidRPr="00DB5DD5">
        <w:rPr>
          <w:rFonts w:ascii="Calibri" w:eastAsia="Times New Roman" w:hAnsi="Calibri" w:cs="Calibri"/>
          <w:lang w:val="pl-PL" w:eastAsia="pl-PL"/>
        </w:rPr>
        <w:lastRenderedPageBreak/>
        <w:t>na podstawie art. 16 RODO prawo do sprostowania Pani/Pana danych osobowych</w:t>
      </w:r>
      <w:r w:rsidR="004C61A8" w:rsidRPr="00DB5DD5">
        <w:rPr>
          <w:rFonts w:ascii="Calibri" w:eastAsia="Times New Roman" w:hAnsi="Calibri" w:cs="Calibri"/>
          <w:lang w:val="pl-PL" w:eastAsia="pl-PL"/>
        </w:rPr>
        <w:t>;</w:t>
      </w:r>
      <w:r w:rsidR="00771293" w:rsidRPr="00DB5DD5">
        <w:rPr>
          <w:rFonts w:ascii="Calibri" w:eastAsia="Times New Roman" w:hAnsi="Calibri" w:cs="Calibri"/>
          <w:lang w:val="pl-PL" w:eastAsia="pl-PL"/>
        </w:rPr>
        <w:t xml:space="preserve"> </w:t>
      </w:r>
    </w:p>
    <w:p w14:paraId="5B2D88C0" w14:textId="2B4489CE" w:rsidR="00A95BC6" w:rsidRPr="00DB5DD5" w:rsidRDefault="004C61A8" w:rsidP="007941E2">
      <w:pPr>
        <w:spacing w:after="0" w:line="288" w:lineRule="auto"/>
        <w:ind w:left="2835"/>
        <w:textAlignment w:val="baseline"/>
        <w:rPr>
          <w:rFonts w:ascii="Calibri" w:eastAsia="Times New Roman" w:hAnsi="Calibri" w:cs="Calibri"/>
          <w:lang w:val="pl-PL" w:eastAsia="pl-PL"/>
        </w:rPr>
      </w:pPr>
      <w:r w:rsidRPr="00DB5DD5">
        <w:rPr>
          <w:rFonts w:ascii="Calibri" w:eastAsia="Times New Roman" w:hAnsi="Calibri" w:cs="Calibri"/>
          <w:i/>
          <w:iCs/>
          <w:lang w:val="pl-PL" w:eastAsia="pl-PL"/>
        </w:rPr>
        <w:t>S</w:t>
      </w:r>
      <w:r w:rsidR="00A95BC6" w:rsidRPr="00DB5DD5">
        <w:rPr>
          <w:rFonts w:ascii="Calibri" w:eastAsia="Times New Roman" w:hAnsi="Calibri" w:cs="Calibri"/>
          <w:i/>
          <w:iCs/>
          <w:lang w:val="pl-PL" w:eastAsia="pl-PL"/>
        </w:rPr>
        <w:t xml:space="preserve">korzystanie z prawa do sprostowania nie może skutkować zmianą wyniku </w:t>
      </w:r>
      <w:r w:rsidRPr="00DB5DD5">
        <w:rPr>
          <w:rFonts w:ascii="Calibri" w:eastAsia="Times New Roman" w:hAnsi="Calibri" w:cs="Calibri"/>
          <w:i/>
          <w:iCs/>
          <w:lang w:val="pl-PL" w:eastAsia="pl-PL"/>
        </w:rPr>
        <w:t>P</w:t>
      </w:r>
      <w:r w:rsidR="00A95BC6" w:rsidRPr="00DB5DD5">
        <w:rPr>
          <w:rFonts w:ascii="Calibri" w:eastAsia="Times New Roman" w:hAnsi="Calibri" w:cs="Calibri"/>
          <w:i/>
          <w:iCs/>
          <w:lang w:val="pl-PL" w:eastAsia="pl-PL"/>
        </w:rPr>
        <w:t>ostępowania ani zmianą postanowień umowy</w:t>
      </w:r>
      <w:r w:rsidR="00815858" w:rsidRPr="00DB5DD5">
        <w:rPr>
          <w:rFonts w:ascii="Calibri" w:eastAsia="Times New Roman" w:hAnsi="Calibri" w:cs="Calibri"/>
          <w:i/>
          <w:iCs/>
          <w:lang w:val="pl-PL" w:eastAsia="pl-PL"/>
        </w:rPr>
        <w:t xml:space="preserve"> </w:t>
      </w:r>
      <w:r w:rsidR="00A95BC6" w:rsidRPr="00DB5DD5">
        <w:rPr>
          <w:rFonts w:ascii="Calibri" w:eastAsia="Times New Roman" w:hAnsi="Calibri" w:cs="Calibri"/>
          <w:i/>
          <w:iCs/>
          <w:lang w:val="pl-PL" w:eastAsia="pl-PL"/>
        </w:rPr>
        <w:t xml:space="preserve">w zakresie niezgodnym </w:t>
      </w:r>
      <w:r w:rsidR="00815858" w:rsidRPr="00DB5DD5">
        <w:rPr>
          <w:rFonts w:ascii="Calibri" w:eastAsia="Times New Roman" w:hAnsi="Calibri" w:cs="Calibri"/>
          <w:i/>
          <w:iCs/>
          <w:lang w:val="pl-PL" w:eastAsia="pl-PL"/>
        </w:rPr>
        <w:br/>
      </w:r>
      <w:r w:rsidR="00A95BC6" w:rsidRPr="00DB5DD5">
        <w:rPr>
          <w:rFonts w:ascii="Calibri" w:eastAsia="Times New Roman" w:hAnsi="Calibri" w:cs="Calibri"/>
          <w:i/>
          <w:iCs/>
          <w:lang w:val="pl-PL" w:eastAsia="pl-PL"/>
        </w:rPr>
        <w:t xml:space="preserve">z </w:t>
      </w:r>
      <w:r w:rsidRPr="00DB5DD5">
        <w:rPr>
          <w:rFonts w:ascii="Calibri" w:eastAsia="Times New Roman" w:hAnsi="Calibri" w:cs="Calibri"/>
          <w:i/>
          <w:iCs/>
          <w:lang w:val="pl-PL" w:eastAsia="pl-PL"/>
        </w:rPr>
        <w:t>U</w:t>
      </w:r>
      <w:r w:rsidR="00A95BC6" w:rsidRPr="00DB5DD5">
        <w:rPr>
          <w:rFonts w:ascii="Calibri" w:eastAsia="Times New Roman" w:hAnsi="Calibri" w:cs="Calibri"/>
          <w:i/>
          <w:iCs/>
          <w:lang w:val="pl-PL" w:eastAsia="pl-PL"/>
        </w:rPr>
        <w:t>PZP oraz nie może naruszać integralności protokołu oraz jego załączników</w:t>
      </w:r>
      <w:r w:rsidR="00A95BC6" w:rsidRPr="00DB5DD5">
        <w:rPr>
          <w:rFonts w:ascii="Calibri" w:eastAsia="Times New Roman" w:hAnsi="Calibri" w:cs="Calibri"/>
          <w:lang w:val="pl-PL" w:eastAsia="pl-PL"/>
        </w:rPr>
        <w:t>; </w:t>
      </w:r>
    </w:p>
    <w:p w14:paraId="7CE40689" w14:textId="61EEF86A" w:rsidR="00A95BC6" w:rsidRPr="00DB5DD5" w:rsidRDefault="00A95BC6" w:rsidP="007941E2">
      <w:pPr>
        <w:pStyle w:val="Akapitzlist"/>
        <w:numPr>
          <w:ilvl w:val="0"/>
          <w:numId w:val="58"/>
        </w:numPr>
        <w:spacing w:line="288" w:lineRule="auto"/>
        <w:ind w:left="2835" w:hanging="850"/>
        <w:textAlignment w:val="baseline"/>
        <w:rPr>
          <w:rFonts w:ascii="Calibri" w:eastAsia="Times New Roman" w:hAnsi="Calibri" w:cs="Calibri"/>
          <w:lang w:val="pl-PL" w:eastAsia="pl-PL"/>
        </w:rPr>
      </w:pPr>
      <w:r w:rsidRPr="00DB5DD5">
        <w:rPr>
          <w:rFonts w:ascii="Calibri" w:eastAsia="Times New Roman" w:hAnsi="Calibri" w:cs="Calibri"/>
          <w:lang w:val="pl-PL" w:eastAsia="pl-PL"/>
        </w:rPr>
        <w:t>na podstawie art. 18 RODO prawo żądania od administratora ograniczenia przetwarzania danych osobowych z zastrzeżeniem przypadków, o których mowa w art. 18 ust. 2 RODO</w:t>
      </w:r>
      <w:r w:rsidR="004C61A8" w:rsidRPr="00DB5DD5">
        <w:rPr>
          <w:rFonts w:ascii="Calibri" w:eastAsia="Times New Roman" w:hAnsi="Calibri" w:cs="Calibri"/>
          <w:lang w:val="pl-PL" w:eastAsia="pl-PL"/>
        </w:rPr>
        <w:t>. P</w:t>
      </w:r>
      <w:r w:rsidRPr="00DB5DD5">
        <w:rPr>
          <w:rFonts w:ascii="Calibri" w:eastAsia="Times New Roman" w:hAnsi="Calibri" w:cs="Calibri"/>
          <w:lang w:val="pl-PL" w:eastAsia="pl-PL"/>
        </w:rPr>
        <w:t>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00771293" w:rsidRPr="00DB5DD5">
        <w:rPr>
          <w:rFonts w:ascii="Calibri" w:eastAsia="Times New Roman" w:hAnsi="Calibri" w:cs="Calibri"/>
          <w:lang w:val="pl-PL" w:eastAsia="pl-PL"/>
        </w:rPr>
        <w:t xml:space="preserve"> </w:t>
      </w:r>
    </w:p>
    <w:p w14:paraId="52DBBF56" w14:textId="268AA4DE" w:rsidR="00A95BC6" w:rsidRPr="00DB5DD5" w:rsidRDefault="00A95BC6" w:rsidP="007941E2">
      <w:pPr>
        <w:spacing w:after="0" w:line="288" w:lineRule="auto"/>
        <w:ind w:left="2835"/>
        <w:textAlignment w:val="baseline"/>
        <w:rPr>
          <w:rFonts w:ascii="Calibri" w:eastAsia="Times New Roman" w:hAnsi="Calibri" w:cs="Calibri"/>
          <w:lang w:val="pl-PL" w:eastAsia="pl-PL"/>
        </w:rPr>
      </w:pPr>
      <w:r w:rsidRPr="00DB5DD5">
        <w:rPr>
          <w:rFonts w:ascii="Calibri" w:eastAsia="Times New Roman" w:hAnsi="Calibri" w:cs="Calibri"/>
          <w:i/>
          <w:iCs/>
          <w:lang w:val="pl-PL" w:eastAsia="pl-PL"/>
        </w:rPr>
        <w:t xml:space="preserve">Wystąpienie z żądaniem, o którym mowa w </w:t>
      </w:r>
      <w:hyperlink r:id="rId38" w:anchor="/document/68636690?unitId=art(18)ust(1)&amp;cm=DOCUMENT" w:tgtFrame="_blank" w:history="1">
        <w:r w:rsidRPr="00DB5DD5">
          <w:rPr>
            <w:rFonts w:ascii="Calibri" w:eastAsia="Times New Roman" w:hAnsi="Calibri" w:cs="Calibri"/>
            <w:i/>
            <w:iCs/>
            <w:lang w:val="pl-PL" w:eastAsia="pl-PL"/>
          </w:rPr>
          <w:t>art. 18 ust. 1</w:t>
        </w:r>
      </w:hyperlink>
      <w:r w:rsidRPr="00DB5DD5">
        <w:rPr>
          <w:rFonts w:ascii="Calibri" w:eastAsia="Times New Roman" w:hAnsi="Calibri" w:cs="Calibri"/>
          <w:i/>
          <w:iCs/>
          <w:lang w:val="pl-PL" w:eastAsia="pl-PL"/>
        </w:rPr>
        <w:t xml:space="preserve"> </w:t>
      </w:r>
      <w:r w:rsidR="00AC3464" w:rsidRPr="00DB5DD5">
        <w:rPr>
          <w:rFonts w:ascii="Calibri" w:eastAsia="Times New Roman" w:hAnsi="Calibri" w:cs="Calibri"/>
          <w:i/>
          <w:iCs/>
          <w:lang w:val="pl-PL" w:eastAsia="pl-PL"/>
        </w:rPr>
        <w:t>RODO</w:t>
      </w:r>
      <w:r w:rsidRPr="00DB5DD5">
        <w:rPr>
          <w:rFonts w:ascii="Calibri" w:eastAsia="Times New Roman" w:hAnsi="Calibri" w:cs="Calibri"/>
          <w:i/>
          <w:iCs/>
          <w:lang w:val="pl-PL" w:eastAsia="pl-PL"/>
        </w:rPr>
        <w:t xml:space="preserve">, nie ogranicza przetwarzania danych osobowych do czasu zakończenia </w:t>
      </w:r>
      <w:r w:rsidR="004C61A8" w:rsidRPr="00DB5DD5">
        <w:rPr>
          <w:rFonts w:ascii="Calibri" w:eastAsia="Times New Roman" w:hAnsi="Calibri" w:cs="Calibri"/>
          <w:i/>
          <w:iCs/>
          <w:lang w:val="pl-PL" w:eastAsia="pl-PL"/>
        </w:rPr>
        <w:t>P</w:t>
      </w:r>
      <w:r w:rsidRPr="00DB5DD5">
        <w:rPr>
          <w:rFonts w:ascii="Calibri" w:eastAsia="Times New Roman" w:hAnsi="Calibri" w:cs="Calibri"/>
          <w:i/>
          <w:iCs/>
          <w:lang w:val="pl-PL" w:eastAsia="pl-PL"/>
        </w:rPr>
        <w:t>ostępowania</w:t>
      </w:r>
      <w:r w:rsidR="004C61A8" w:rsidRPr="00DB5DD5">
        <w:rPr>
          <w:rFonts w:ascii="Calibri" w:eastAsia="Times New Roman" w:hAnsi="Calibri" w:cs="Calibri"/>
          <w:i/>
          <w:iCs/>
          <w:lang w:val="pl-PL" w:eastAsia="pl-PL"/>
        </w:rPr>
        <w:t>.</w:t>
      </w:r>
      <w:r w:rsidRPr="00DB5DD5">
        <w:rPr>
          <w:rFonts w:ascii="Calibri" w:eastAsia="Times New Roman" w:hAnsi="Calibri" w:cs="Calibri"/>
          <w:i/>
          <w:iCs/>
          <w:lang w:val="pl-PL" w:eastAsia="pl-PL"/>
        </w:rPr>
        <w:t xml:space="preserve"> </w:t>
      </w:r>
    </w:p>
    <w:p w14:paraId="534832F6" w14:textId="77777777" w:rsidR="00A95BC6" w:rsidRPr="00DB5DD5" w:rsidRDefault="00A95BC6" w:rsidP="007941E2">
      <w:pPr>
        <w:pStyle w:val="Akapitzlist"/>
        <w:numPr>
          <w:ilvl w:val="0"/>
          <w:numId w:val="58"/>
        </w:numPr>
        <w:spacing w:line="288" w:lineRule="auto"/>
        <w:ind w:left="2835" w:hanging="850"/>
        <w:textAlignment w:val="baseline"/>
        <w:rPr>
          <w:rFonts w:ascii="Calibri" w:eastAsia="Times New Roman" w:hAnsi="Calibri" w:cs="Calibri"/>
          <w:lang w:val="pl-PL" w:eastAsia="pl-PL"/>
        </w:rPr>
      </w:pPr>
      <w:r w:rsidRPr="00DB5DD5">
        <w:rPr>
          <w:rFonts w:ascii="Calibri" w:eastAsia="Times New Roman" w:hAnsi="Calibri" w:cs="Calibri"/>
          <w:lang w:val="pl-PL" w:eastAsia="pl-PL"/>
        </w:rPr>
        <w:t>prawo do wniesienia skargi do Prezesa Urzędu Ochrony Danych Osobowych, gdy uzna Pani/Pan, że przetwarzanie danych osobowych Pani/Pana dotyczących narusza przepisy RODO; </w:t>
      </w:r>
    </w:p>
    <w:p w14:paraId="13D7F6B7" w14:textId="77777777" w:rsidR="00A95BC6" w:rsidRPr="00DB5DD5" w:rsidRDefault="00A95BC6" w:rsidP="00771293">
      <w:pPr>
        <w:pStyle w:val="CMSANHeading4"/>
        <w:rPr>
          <w:rFonts w:ascii="Calibri" w:hAnsi="Calibri" w:cs="Calibri"/>
          <w:lang w:eastAsia="pl-PL"/>
        </w:rPr>
      </w:pPr>
      <w:r w:rsidRPr="00DB5DD5">
        <w:rPr>
          <w:rFonts w:ascii="Calibri" w:hAnsi="Calibri" w:cs="Calibri"/>
          <w:lang w:eastAsia="pl-PL"/>
        </w:rPr>
        <w:t>nie przysługuje Pani/Panu: </w:t>
      </w:r>
    </w:p>
    <w:p w14:paraId="5F207ACF" w14:textId="77777777" w:rsidR="00A95BC6" w:rsidRPr="00DB5DD5" w:rsidRDefault="00A95BC6" w:rsidP="007941E2">
      <w:pPr>
        <w:pStyle w:val="Akapitzlist"/>
        <w:numPr>
          <w:ilvl w:val="0"/>
          <w:numId w:val="58"/>
        </w:numPr>
        <w:spacing w:line="288" w:lineRule="auto"/>
        <w:ind w:left="2835" w:hanging="851"/>
        <w:textAlignment w:val="baseline"/>
        <w:rPr>
          <w:rFonts w:ascii="Calibri" w:eastAsia="Times New Roman" w:hAnsi="Calibri" w:cs="Calibri"/>
          <w:lang w:val="pl-PL" w:eastAsia="pl-PL"/>
        </w:rPr>
      </w:pPr>
      <w:r w:rsidRPr="00DB5DD5">
        <w:rPr>
          <w:rFonts w:ascii="Calibri" w:eastAsia="Times New Roman" w:hAnsi="Calibri" w:cs="Calibri"/>
          <w:lang w:val="pl-PL" w:eastAsia="pl-PL"/>
        </w:rPr>
        <w:t>w związku z art. 17 ust. 3 lit. b, d lub e RODO prawo do usunięcia danych osobowych; </w:t>
      </w:r>
    </w:p>
    <w:p w14:paraId="7C14371B" w14:textId="77777777" w:rsidR="00A95BC6" w:rsidRPr="00DB5DD5" w:rsidRDefault="00A95BC6" w:rsidP="007941E2">
      <w:pPr>
        <w:pStyle w:val="Akapitzlist"/>
        <w:numPr>
          <w:ilvl w:val="0"/>
          <w:numId w:val="58"/>
        </w:numPr>
        <w:spacing w:line="288" w:lineRule="auto"/>
        <w:ind w:left="2835" w:hanging="851"/>
        <w:textAlignment w:val="baseline"/>
        <w:rPr>
          <w:rFonts w:ascii="Calibri" w:eastAsia="Times New Roman" w:hAnsi="Calibri" w:cs="Calibri"/>
          <w:lang w:val="pl-PL" w:eastAsia="pl-PL"/>
        </w:rPr>
      </w:pPr>
      <w:r w:rsidRPr="00DB5DD5">
        <w:rPr>
          <w:rFonts w:ascii="Calibri" w:eastAsia="Times New Roman" w:hAnsi="Calibri" w:cs="Calibri"/>
          <w:lang w:val="pl-PL" w:eastAsia="pl-PL"/>
        </w:rPr>
        <w:t>prawo do przenoszenia danych osobowych, o którym mowa w art. 20 RODO; </w:t>
      </w:r>
    </w:p>
    <w:p w14:paraId="2E92F3D5" w14:textId="187B9975" w:rsidR="00A95BC6" w:rsidRPr="00DB5DD5" w:rsidRDefault="00A95BC6" w:rsidP="007941E2">
      <w:pPr>
        <w:pStyle w:val="Akapitzlist"/>
        <w:numPr>
          <w:ilvl w:val="0"/>
          <w:numId w:val="58"/>
        </w:numPr>
        <w:spacing w:line="288" w:lineRule="auto"/>
        <w:ind w:left="2835" w:hanging="851"/>
        <w:textAlignment w:val="baseline"/>
        <w:rPr>
          <w:rFonts w:ascii="Calibri" w:eastAsia="Times New Roman" w:hAnsi="Calibri" w:cs="Calibri"/>
          <w:lang w:val="pl-PL" w:eastAsia="pl-PL"/>
        </w:rPr>
      </w:pPr>
      <w:r w:rsidRPr="00DB5DD5">
        <w:rPr>
          <w:rFonts w:ascii="Calibri" w:eastAsia="Times New Roman" w:hAnsi="Calibri" w:cs="Calibri"/>
          <w:lang w:val="pl-PL" w:eastAsia="pl-PL"/>
        </w:rPr>
        <w:t>na podstawie art. 21 RODO prawo sprzeciwu, wobec przetwarzania danych osobowych, gdyż podstawą prawną przetwarzania Pani/Pana danych osobowych jest art. 6 ust. 1 lit. c RODO.</w:t>
      </w:r>
      <w:r w:rsidR="00771293" w:rsidRPr="00DB5DD5">
        <w:rPr>
          <w:rFonts w:ascii="Calibri" w:eastAsia="Times New Roman" w:hAnsi="Calibri" w:cs="Calibri"/>
          <w:lang w:val="pl-PL" w:eastAsia="pl-PL"/>
        </w:rPr>
        <w:t xml:space="preserve"> </w:t>
      </w:r>
    </w:p>
    <w:p w14:paraId="56A0F0F1" w14:textId="2058B5B2" w:rsidR="00A95BC6" w:rsidRPr="00DB5DD5" w:rsidRDefault="00A95BC6" w:rsidP="00771293">
      <w:pPr>
        <w:pStyle w:val="CMSANHeading2"/>
        <w:rPr>
          <w:rFonts w:ascii="Calibri" w:hAnsi="Calibri" w:cs="Calibri"/>
          <w:lang w:val="pl-PL"/>
        </w:rPr>
      </w:pPr>
      <w:r w:rsidRPr="00DB5DD5">
        <w:rPr>
          <w:rFonts w:ascii="Calibri" w:hAnsi="Calibri" w:cs="Calibri"/>
          <w:lang w:val="pl-PL"/>
        </w:rPr>
        <w:t>Wykonawca zobowiązany jest do zapewnienia legalności przetwarzania przekazanych danych</w:t>
      </w:r>
      <w:r w:rsidRPr="00DB5DD5">
        <w:rPr>
          <w:rFonts w:ascii="Calibri" w:hAnsi="Calibri" w:cs="Calibri"/>
          <w:lang w:val="pl-PL"/>
        </w:rPr>
        <w:br/>
        <w:t xml:space="preserve">tj. </w:t>
      </w:r>
      <w:r w:rsidRPr="00DB5DD5">
        <w:rPr>
          <w:rFonts w:ascii="Calibri" w:eastAsia="Times New Roman" w:hAnsi="Calibri" w:cs="Calibri"/>
          <w:lang w:val="pl-PL" w:eastAsia="pl-PL"/>
        </w:rPr>
        <w:t>uzyskania</w:t>
      </w:r>
      <w:r w:rsidRPr="00DB5DD5">
        <w:rPr>
          <w:rFonts w:ascii="Calibri" w:hAnsi="Calibri" w:cs="Calibri"/>
          <w:lang w:val="pl-PL"/>
        </w:rPr>
        <w:t xml:space="preserve"> zgód na przetwarzanie</w:t>
      </w:r>
      <w:r w:rsidR="00D95281" w:rsidRPr="00DB5DD5">
        <w:rPr>
          <w:rFonts w:ascii="Calibri" w:hAnsi="Calibri" w:cs="Calibri"/>
          <w:lang w:val="pl-PL"/>
        </w:rPr>
        <w:t>,</w:t>
      </w:r>
      <w:r w:rsidRPr="00DB5DD5">
        <w:rPr>
          <w:rFonts w:ascii="Calibri" w:hAnsi="Calibri" w:cs="Calibri"/>
          <w:lang w:val="pl-PL"/>
        </w:rPr>
        <w:t xml:space="preserve"> jeżeli są wymagane oraz spełnienia obowiązku wynikającego</w:t>
      </w:r>
      <w:r w:rsidR="00DB5DD5">
        <w:rPr>
          <w:rFonts w:ascii="Calibri" w:hAnsi="Calibri" w:cs="Calibri"/>
          <w:lang w:val="pl-PL"/>
        </w:rPr>
        <w:t xml:space="preserve"> </w:t>
      </w:r>
      <w:r w:rsidRPr="00DB5DD5">
        <w:rPr>
          <w:rFonts w:ascii="Calibri" w:hAnsi="Calibri" w:cs="Calibri"/>
          <w:lang w:val="pl-PL"/>
        </w:rPr>
        <w:t>z przepisów o ochronie danych osobowych. </w:t>
      </w:r>
    </w:p>
    <w:p w14:paraId="77484116" w14:textId="77777777" w:rsidR="00A95BC6" w:rsidRPr="00DB5DD5" w:rsidRDefault="00A95BC6" w:rsidP="00771293">
      <w:pPr>
        <w:pStyle w:val="CMSANHeading2"/>
        <w:rPr>
          <w:rFonts w:ascii="Calibri" w:hAnsi="Calibri" w:cs="Calibri"/>
          <w:lang w:val="pl-PL"/>
        </w:rPr>
      </w:pPr>
      <w:r w:rsidRPr="00DB5DD5">
        <w:rPr>
          <w:rFonts w:ascii="Calibri" w:eastAsia="Times New Roman" w:hAnsi="Calibri" w:cs="Calibri"/>
          <w:lang w:val="pl-PL" w:eastAsia="pl-PL"/>
        </w:rPr>
        <w:t>Dane</w:t>
      </w:r>
      <w:r w:rsidRPr="00DB5DD5">
        <w:rPr>
          <w:rFonts w:ascii="Calibri" w:hAnsi="Calibri" w:cs="Calibri"/>
          <w:lang w:val="pl-PL"/>
        </w:rPr>
        <w:t xml:space="preserve"> pozyskujemy bezpośrednio od osoby, której dotyczą lub ze źródeł powszechnie dostępnych np. Internet, CEiDG, KRS, KRK. </w:t>
      </w:r>
    </w:p>
    <w:p w14:paraId="2145CB67" w14:textId="061DB27C" w:rsidR="00910068" w:rsidRPr="00DB5DD5" w:rsidRDefault="00910068" w:rsidP="00771293">
      <w:pPr>
        <w:pStyle w:val="CMSANHeading1"/>
        <w:rPr>
          <w:rFonts w:ascii="Calibri" w:hAnsi="Calibri" w:cs="Calibri"/>
          <w:lang w:val="pl-PL"/>
        </w:rPr>
      </w:pPr>
      <w:bookmarkStart w:id="53" w:name="_Toc176979929"/>
      <w:r w:rsidRPr="00DB5DD5">
        <w:rPr>
          <w:rFonts w:ascii="Calibri" w:hAnsi="Calibri" w:cs="Calibri"/>
          <w:lang w:val="pl-PL"/>
        </w:rPr>
        <w:t>POSTANOWIENIA KOŃCOWE</w:t>
      </w:r>
      <w:bookmarkEnd w:id="53"/>
    </w:p>
    <w:p w14:paraId="2891B759" w14:textId="4AE0A60B" w:rsidR="00910068" w:rsidRPr="00DB5DD5" w:rsidRDefault="00910068" w:rsidP="00771293">
      <w:pPr>
        <w:pStyle w:val="CMSANHeading2"/>
        <w:rPr>
          <w:rFonts w:ascii="Calibri" w:hAnsi="Calibri" w:cs="Calibri"/>
          <w:lang w:val="pl-PL"/>
        </w:rPr>
      </w:pPr>
      <w:r w:rsidRPr="00DB5DD5">
        <w:rPr>
          <w:rFonts w:ascii="Calibri" w:hAnsi="Calibri" w:cs="Calibri"/>
          <w:lang w:val="pl-PL"/>
        </w:rPr>
        <w:t xml:space="preserve">Zamawiający nie przewiduje wyboru najkorzystniejszej oferty z zastosowaniem aukcji </w:t>
      </w:r>
      <w:r w:rsidRPr="00DB5DD5">
        <w:rPr>
          <w:rFonts w:ascii="Calibri" w:eastAsia="Times New Roman" w:hAnsi="Calibri" w:cs="Calibri"/>
          <w:lang w:val="pl-PL" w:eastAsia="pl-PL"/>
        </w:rPr>
        <w:t>elektronicznej</w:t>
      </w:r>
      <w:r w:rsidRPr="00DB5DD5">
        <w:rPr>
          <w:rFonts w:ascii="Calibri" w:hAnsi="Calibri" w:cs="Calibri"/>
          <w:lang w:val="pl-PL"/>
        </w:rPr>
        <w:t>.</w:t>
      </w:r>
    </w:p>
    <w:p w14:paraId="07636B40" w14:textId="2910DF7E" w:rsidR="00910068" w:rsidRPr="00DB5DD5" w:rsidRDefault="00910068" w:rsidP="00771293">
      <w:pPr>
        <w:pStyle w:val="CMSANHeading2"/>
        <w:rPr>
          <w:rFonts w:ascii="Calibri" w:hAnsi="Calibri" w:cs="Calibri"/>
          <w:lang w:val="pl-PL"/>
        </w:rPr>
      </w:pPr>
      <w:r w:rsidRPr="00DB5DD5">
        <w:rPr>
          <w:rFonts w:ascii="Calibri" w:eastAsia="Times New Roman" w:hAnsi="Calibri" w:cs="Calibri"/>
          <w:lang w:val="pl-PL" w:eastAsia="pl-PL"/>
        </w:rPr>
        <w:t>Zamawiający</w:t>
      </w:r>
      <w:r w:rsidRPr="00DB5DD5">
        <w:rPr>
          <w:rFonts w:ascii="Calibri" w:hAnsi="Calibri" w:cs="Calibri"/>
          <w:lang w:val="pl-PL"/>
        </w:rPr>
        <w:t xml:space="preserve"> nie dopuszcza i nie wymaga złożenia oferty wariantowej.</w:t>
      </w:r>
    </w:p>
    <w:p w14:paraId="5C17A5A7" w14:textId="32BFFE3C" w:rsidR="00910068" w:rsidRPr="00DB5DD5" w:rsidRDefault="00910068" w:rsidP="00771293">
      <w:pPr>
        <w:pStyle w:val="CMSANHeading2"/>
        <w:rPr>
          <w:rFonts w:ascii="Calibri" w:hAnsi="Calibri" w:cs="Calibri"/>
          <w:lang w:val="pl-PL"/>
        </w:rPr>
      </w:pPr>
      <w:r w:rsidRPr="00DB5DD5">
        <w:rPr>
          <w:rFonts w:ascii="Calibri" w:hAnsi="Calibri" w:cs="Calibri"/>
          <w:lang w:val="pl-PL"/>
        </w:rPr>
        <w:lastRenderedPageBreak/>
        <w:t xml:space="preserve">Zamawiający nie wymaga ani nie przewiduje możliwości złożenia ofert w postaci katalogów </w:t>
      </w:r>
      <w:r w:rsidRPr="00DB5DD5">
        <w:rPr>
          <w:rFonts w:ascii="Calibri" w:eastAsia="Times New Roman" w:hAnsi="Calibri" w:cs="Calibri"/>
          <w:lang w:val="pl-PL" w:eastAsia="pl-PL"/>
        </w:rPr>
        <w:t>elektronicznych</w:t>
      </w:r>
      <w:r w:rsidRPr="00DB5DD5">
        <w:rPr>
          <w:rFonts w:ascii="Calibri" w:hAnsi="Calibri" w:cs="Calibri"/>
          <w:lang w:val="pl-PL"/>
        </w:rPr>
        <w:t xml:space="preserve"> lub dołączenia katalogów elektronicznych do oferty.</w:t>
      </w:r>
    </w:p>
    <w:p w14:paraId="657B6099" w14:textId="7F3ED896" w:rsidR="00910068" w:rsidRPr="00DB5DD5" w:rsidRDefault="00910068" w:rsidP="00771293">
      <w:pPr>
        <w:pStyle w:val="CMSANHeading2"/>
        <w:rPr>
          <w:rFonts w:ascii="Calibri" w:hAnsi="Calibri" w:cs="Calibri"/>
          <w:lang w:val="pl-PL"/>
        </w:rPr>
      </w:pPr>
      <w:r w:rsidRPr="00DB5DD5">
        <w:rPr>
          <w:rFonts w:ascii="Calibri" w:eastAsia="Times New Roman" w:hAnsi="Calibri" w:cs="Calibri"/>
          <w:lang w:val="pl-PL" w:eastAsia="pl-PL"/>
        </w:rPr>
        <w:t>Zamawiający</w:t>
      </w:r>
      <w:r w:rsidRPr="00DB5DD5">
        <w:rPr>
          <w:rFonts w:ascii="Calibri" w:hAnsi="Calibri" w:cs="Calibri"/>
          <w:lang w:val="pl-PL"/>
        </w:rPr>
        <w:t xml:space="preserve"> nie przewiduje zawarcia umowy ramowej.</w:t>
      </w:r>
    </w:p>
    <w:p w14:paraId="59B7A284" w14:textId="4EECB53A" w:rsidR="000A470A" w:rsidRPr="00DB5DD5" w:rsidRDefault="00910068" w:rsidP="00771293">
      <w:pPr>
        <w:pStyle w:val="CMSANHeading2"/>
        <w:rPr>
          <w:rFonts w:ascii="Calibri" w:hAnsi="Calibri" w:cs="Calibri"/>
          <w:lang w:val="pl-PL"/>
        </w:rPr>
      </w:pPr>
      <w:r w:rsidRPr="00DB5DD5">
        <w:rPr>
          <w:rFonts w:ascii="Calibri" w:eastAsia="Times New Roman" w:hAnsi="Calibri" w:cs="Calibri"/>
          <w:lang w:val="pl-PL" w:eastAsia="pl-PL"/>
        </w:rPr>
        <w:t>Wszelkie</w:t>
      </w:r>
      <w:r w:rsidRPr="00DB5DD5">
        <w:rPr>
          <w:rFonts w:ascii="Calibri" w:hAnsi="Calibri" w:cs="Calibri"/>
          <w:lang w:val="pl-PL"/>
        </w:rPr>
        <w:t xml:space="preserve"> koszty związane z przygotowaniem i złożeniem oferty i Wniosku ponosi </w:t>
      </w:r>
      <w:r w:rsidR="002D78BE" w:rsidRPr="00DB5DD5">
        <w:rPr>
          <w:rFonts w:ascii="Calibri" w:hAnsi="Calibri" w:cs="Calibri"/>
          <w:lang w:val="pl-PL"/>
        </w:rPr>
        <w:t>wykonawca</w:t>
      </w:r>
      <w:r w:rsidRPr="00DB5DD5">
        <w:rPr>
          <w:rFonts w:ascii="Calibri" w:hAnsi="Calibri" w:cs="Calibri"/>
          <w:lang w:val="pl-PL"/>
        </w:rPr>
        <w:t>.</w:t>
      </w:r>
    </w:p>
    <w:p w14:paraId="6F2F4D7D" w14:textId="676A6D4A" w:rsidR="000A470A" w:rsidRPr="00DB5DD5" w:rsidRDefault="000A470A" w:rsidP="00771293">
      <w:pPr>
        <w:pStyle w:val="CMSANHeading2"/>
        <w:rPr>
          <w:rFonts w:ascii="Calibri" w:hAnsi="Calibri" w:cs="Calibri"/>
          <w:lang w:val="pl-PL"/>
        </w:rPr>
      </w:pPr>
      <w:r w:rsidRPr="00DB5DD5">
        <w:rPr>
          <w:rFonts w:ascii="Calibri" w:hAnsi="Calibri" w:cs="Calibri"/>
          <w:lang w:val="pl-PL"/>
        </w:rPr>
        <w:t xml:space="preserve">Zamawiający nie przewiduje możliwości dokonywania rozliczeń z </w:t>
      </w:r>
      <w:r w:rsidR="002D78BE" w:rsidRPr="00DB5DD5">
        <w:rPr>
          <w:rFonts w:ascii="Calibri" w:hAnsi="Calibri" w:cs="Calibri"/>
          <w:lang w:val="pl-PL"/>
        </w:rPr>
        <w:t xml:space="preserve">wykonawcą </w:t>
      </w:r>
      <w:r w:rsidRPr="00DB5DD5">
        <w:rPr>
          <w:rFonts w:ascii="Calibri" w:hAnsi="Calibri" w:cs="Calibri"/>
          <w:lang w:val="pl-PL"/>
        </w:rPr>
        <w:t xml:space="preserve">w walutach </w:t>
      </w:r>
      <w:r w:rsidRPr="00DB5DD5">
        <w:rPr>
          <w:rFonts w:ascii="Calibri" w:eastAsia="Times New Roman" w:hAnsi="Calibri" w:cs="Calibri"/>
          <w:lang w:val="pl-PL" w:eastAsia="pl-PL"/>
        </w:rPr>
        <w:t>obcych</w:t>
      </w:r>
      <w:r w:rsidRPr="00DB5DD5">
        <w:rPr>
          <w:rFonts w:ascii="Calibri" w:hAnsi="Calibri" w:cs="Calibri"/>
          <w:lang w:val="pl-PL"/>
        </w:rPr>
        <w:t xml:space="preserve">. Wszelkie rozliczenia między Zamawiającym i </w:t>
      </w:r>
      <w:r w:rsidR="002D78BE" w:rsidRPr="00DB5DD5">
        <w:rPr>
          <w:rFonts w:ascii="Calibri" w:hAnsi="Calibri" w:cs="Calibri"/>
          <w:lang w:val="pl-PL"/>
        </w:rPr>
        <w:t xml:space="preserve">wykonawcą </w:t>
      </w:r>
      <w:r w:rsidRPr="00DB5DD5">
        <w:rPr>
          <w:rFonts w:ascii="Calibri" w:hAnsi="Calibri" w:cs="Calibri"/>
          <w:lang w:val="pl-PL"/>
        </w:rPr>
        <w:t>związane z realizacją umowy w sprawie zamówienia publicznego, której dotyczy OPiW dokonywane będą w złotych polskich.</w:t>
      </w:r>
    </w:p>
    <w:p w14:paraId="72E982F5" w14:textId="2478E9E4" w:rsidR="000A470A" w:rsidRPr="00DB5DD5" w:rsidRDefault="000A470A" w:rsidP="00771293">
      <w:pPr>
        <w:pStyle w:val="CMSANHeading2"/>
        <w:rPr>
          <w:rFonts w:ascii="Calibri" w:hAnsi="Calibri" w:cs="Calibri"/>
          <w:lang w:val="pl-PL"/>
        </w:rPr>
      </w:pPr>
      <w:r w:rsidRPr="00DB5DD5">
        <w:rPr>
          <w:rFonts w:ascii="Calibri" w:eastAsia="Times New Roman" w:hAnsi="Calibri" w:cs="Calibri"/>
          <w:lang w:val="pl-PL" w:eastAsia="pl-PL"/>
        </w:rPr>
        <w:t>Zamawiający</w:t>
      </w:r>
      <w:r w:rsidRPr="00DB5DD5">
        <w:rPr>
          <w:rFonts w:ascii="Calibri" w:hAnsi="Calibri" w:cs="Calibri"/>
          <w:lang w:val="pl-PL"/>
        </w:rPr>
        <w:t xml:space="preserve"> nie przewiduje udzielania zaliczek.</w:t>
      </w:r>
    </w:p>
    <w:p w14:paraId="14191BBD" w14:textId="78EFAD03" w:rsidR="000A470A" w:rsidRPr="00DB5DD5" w:rsidRDefault="000A470A" w:rsidP="00771293">
      <w:pPr>
        <w:pStyle w:val="CMSANHeading2"/>
        <w:rPr>
          <w:rFonts w:ascii="Calibri" w:hAnsi="Calibri" w:cs="Calibri"/>
          <w:lang w:val="pl-PL"/>
        </w:rPr>
      </w:pPr>
      <w:r w:rsidRPr="00DB5DD5">
        <w:rPr>
          <w:rFonts w:ascii="Calibri" w:hAnsi="Calibri" w:cs="Calibri"/>
          <w:lang w:val="pl-PL"/>
        </w:rPr>
        <w:t xml:space="preserve">Zamawiający nie zastrzega możliwości ubiegania się o udzielenie zamówienia wyłącznie przez </w:t>
      </w:r>
      <w:r w:rsidR="002D78BE" w:rsidRPr="00DB5DD5">
        <w:rPr>
          <w:rFonts w:ascii="Calibri" w:eastAsia="Times New Roman" w:hAnsi="Calibri" w:cs="Calibri"/>
          <w:lang w:val="pl-PL" w:eastAsia="pl-PL"/>
        </w:rPr>
        <w:t>wykonawców</w:t>
      </w:r>
      <w:r w:rsidRPr="00DB5DD5">
        <w:rPr>
          <w:rFonts w:ascii="Calibri" w:hAnsi="Calibri" w:cs="Calibri"/>
          <w:lang w:val="pl-PL"/>
        </w:rPr>
        <w:t xml:space="preserve">, o których mowa w art. 94 </w:t>
      </w:r>
      <w:r w:rsidR="00100479" w:rsidRPr="00DB5DD5">
        <w:rPr>
          <w:rFonts w:ascii="Calibri" w:hAnsi="Calibri" w:cs="Calibri"/>
          <w:lang w:val="pl-PL"/>
        </w:rPr>
        <w:t>UPZP</w:t>
      </w:r>
      <w:r w:rsidRPr="00DB5DD5">
        <w:rPr>
          <w:rFonts w:ascii="Calibri" w:hAnsi="Calibri" w:cs="Calibri"/>
          <w:lang w:val="pl-PL"/>
        </w:rPr>
        <w:t>, tj. mających status zakładu pracy chronionej, spółdzielnie socjalne oraz innych wykonawców, których głównym celem lub głównym celem działalności ich wyodrębnionych organizacyjnie jednostek, które będą realizowały zamówienie, jest społeczna i zawodowa integracja osób społecznie marginalizowanych.</w:t>
      </w:r>
    </w:p>
    <w:p w14:paraId="28AED837" w14:textId="57D31DF4" w:rsidR="000A470A" w:rsidRPr="00DB5DD5" w:rsidRDefault="000A470A" w:rsidP="00771293">
      <w:pPr>
        <w:pStyle w:val="CMSANHeading2"/>
        <w:rPr>
          <w:rFonts w:ascii="Calibri" w:hAnsi="Calibri" w:cs="Calibri"/>
          <w:lang w:val="pl-PL"/>
        </w:rPr>
      </w:pPr>
      <w:r w:rsidRPr="00DB5DD5">
        <w:rPr>
          <w:rFonts w:ascii="Calibri" w:hAnsi="Calibri" w:cs="Calibri"/>
          <w:lang w:val="pl-PL"/>
        </w:rPr>
        <w:t xml:space="preserve"> Zamawiający nie określa dodatkowych wymagań związanych z zatrudnianiem osób, o których mowa w art. 96 ust. 2 pkt 2 </w:t>
      </w:r>
      <w:r w:rsidR="00100479" w:rsidRPr="00DB5DD5">
        <w:rPr>
          <w:rFonts w:ascii="Calibri" w:hAnsi="Calibri" w:cs="Calibri"/>
          <w:lang w:val="pl-PL"/>
        </w:rPr>
        <w:t>UPZP</w:t>
      </w:r>
      <w:r w:rsidRPr="00DB5DD5">
        <w:rPr>
          <w:rFonts w:ascii="Calibri" w:hAnsi="Calibri" w:cs="Calibri"/>
          <w:lang w:val="pl-PL"/>
        </w:rPr>
        <w:t>.</w:t>
      </w:r>
    </w:p>
    <w:p w14:paraId="2049B7BF" w14:textId="30D0A400" w:rsidR="00910068" w:rsidRPr="00DB5DD5" w:rsidRDefault="000A470A" w:rsidP="00771293">
      <w:pPr>
        <w:pStyle w:val="CMSANHeading2"/>
        <w:rPr>
          <w:rFonts w:ascii="Calibri" w:hAnsi="Calibri" w:cs="Calibri"/>
          <w:lang w:val="pl-PL"/>
        </w:rPr>
      </w:pPr>
      <w:r w:rsidRPr="00DB5DD5">
        <w:rPr>
          <w:rFonts w:ascii="Calibri" w:hAnsi="Calibri" w:cs="Calibri"/>
          <w:lang w:val="pl-PL"/>
        </w:rPr>
        <w:t xml:space="preserve">W sprawach nieuregulowanych OPiW zastosowanie mają przepisy ustawy </w:t>
      </w:r>
      <w:r w:rsidR="00100479" w:rsidRPr="00DB5DD5">
        <w:rPr>
          <w:rFonts w:ascii="Calibri" w:hAnsi="Calibri" w:cs="Calibri"/>
          <w:lang w:val="pl-PL"/>
        </w:rPr>
        <w:t>UPZP</w:t>
      </w:r>
      <w:r w:rsidRPr="00DB5DD5">
        <w:rPr>
          <w:rFonts w:ascii="Calibri" w:hAnsi="Calibri" w:cs="Calibri"/>
          <w:lang w:val="pl-PL"/>
        </w:rPr>
        <w:t xml:space="preserve"> oraz </w:t>
      </w:r>
      <w:r w:rsidR="00100479" w:rsidRPr="00DB5DD5">
        <w:rPr>
          <w:rFonts w:ascii="Calibri" w:hAnsi="Calibri" w:cs="Calibri"/>
          <w:lang w:val="pl-PL"/>
        </w:rPr>
        <w:t xml:space="preserve">ustawy z dnia </w:t>
      </w:r>
      <w:r w:rsidR="00100479" w:rsidRPr="00DB5DD5">
        <w:rPr>
          <w:rFonts w:ascii="Calibri" w:eastAsia="Times New Roman" w:hAnsi="Calibri" w:cs="Calibri"/>
          <w:lang w:val="pl-PL" w:eastAsia="pl-PL"/>
        </w:rPr>
        <w:t>23</w:t>
      </w:r>
      <w:r w:rsidR="00100479" w:rsidRPr="00DB5DD5">
        <w:rPr>
          <w:rFonts w:ascii="Calibri" w:hAnsi="Calibri" w:cs="Calibri"/>
          <w:lang w:val="pl-PL"/>
        </w:rPr>
        <w:t xml:space="preserve"> kwietnia 1964 r. Kodeks cywilny (t.j. Dz. U. z 2024 r. poz. 1061)</w:t>
      </w:r>
      <w:r w:rsidRPr="00DB5DD5">
        <w:rPr>
          <w:rFonts w:ascii="Calibri" w:hAnsi="Calibri" w:cs="Calibri"/>
          <w:lang w:val="pl-PL"/>
        </w:rPr>
        <w:t>.</w:t>
      </w:r>
    </w:p>
    <w:p w14:paraId="328FA337" w14:textId="1CC5E39B" w:rsidR="009A43B4" w:rsidRPr="00DB5DD5" w:rsidRDefault="009A43B4" w:rsidP="00771293">
      <w:pPr>
        <w:pStyle w:val="CMSANHeading1"/>
        <w:rPr>
          <w:rFonts w:ascii="Calibri" w:hAnsi="Calibri" w:cs="Calibri"/>
          <w:lang w:val="pl-PL"/>
        </w:rPr>
      </w:pPr>
      <w:bookmarkStart w:id="54" w:name="_Toc176979930"/>
      <w:r w:rsidRPr="00DB5DD5">
        <w:rPr>
          <w:rFonts w:ascii="Calibri" w:hAnsi="Calibri" w:cs="Calibri"/>
          <w:lang w:val="pl-PL"/>
        </w:rPr>
        <w:t>ZAŁĄCZNIKI</w:t>
      </w:r>
      <w:bookmarkEnd w:id="54"/>
    </w:p>
    <w:p w14:paraId="7654D2A4" w14:textId="5ADBF9A5" w:rsidR="004D1B85" w:rsidRPr="00DB5DD5" w:rsidRDefault="00C11ECC" w:rsidP="00EA26B6">
      <w:pPr>
        <w:pStyle w:val="CMSANIndent1"/>
        <w:rPr>
          <w:rFonts w:ascii="Calibri" w:hAnsi="Calibri" w:cs="Calibri"/>
          <w:lang w:val="pl-PL"/>
        </w:rPr>
      </w:pPr>
      <w:r w:rsidRPr="00DB5DD5">
        <w:rPr>
          <w:rFonts w:ascii="Calibri" w:hAnsi="Calibri" w:cs="Calibri"/>
          <w:b/>
          <w:bCs/>
          <w:lang w:val="pl-PL"/>
        </w:rPr>
        <w:t xml:space="preserve">Załącznik nr </w:t>
      </w:r>
      <w:r w:rsidR="0009326D" w:rsidRPr="00DB5DD5">
        <w:rPr>
          <w:rFonts w:ascii="Calibri" w:hAnsi="Calibri" w:cs="Calibri"/>
          <w:b/>
          <w:bCs/>
          <w:lang w:val="pl-PL"/>
        </w:rPr>
        <w:t>1</w:t>
      </w:r>
      <w:r w:rsidR="0009326D" w:rsidRPr="00DB5DD5">
        <w:rPr>
          <w:rFonts w:ascii="Calibri" w:hAnsi="Calibri" w:cs="Calibri"/>
          <w:lang w:val="pl-PL"/>
        </w:rPr>
        <w:t xml:space="preserve"> </w:t>
      </w:r>
      <w:r w:rsidRPr="00DB5DD5">
        <w:rPr>
          <w:rFonts w:ascii="Calibri" w:hAnsi="Calibri" w:cs="Calibri"/>
          <w:lang w:val="pl-PL"/>
        </w:rPr>
        <w:t>– Wzór Wniosku</w:t>
      </w:r>
      <w:r w:rsidR="004C40B0" w:rsidRPr="00DB5DD5">
        <w:rPr>
          <w:rFonts w:ascii="Calibri" w:hAnsi="Calibri" w:cs="Calibri"/>
          <w:lang w:val="pl-PL"/>
        </w:rPr>
        <w:t>;</w:t>
      </w:r>
    </w:p>
    <w:p w14:paraId="2002D401" w14:textId="6FACDB88" w:rsidR="00C11ECC" w:rsidRPr="00DB5DD5" w:rsidRDefault="00C11ECC" w:rsidP="00EA26B6">
      <w:pPr>
        <w:pStyle w:val="CMSANIndent1"/>
        <w:rPr>
          <w:rFonts w:ascii="Calibri" w:hAnsi="Calibri" w:cs="Calibri"/>
          <w:lang w:val="pl-PL"/>
        </w:rPr>
      </w:pPr>
      <w:r w:rsidRPr="00DB5DD5">
        <w:rPr>
          <w:rFonts w:ascii="Calibri" w:hAnsi="Calibri" w:cs="Calibri"/>
          <w:b/>
          <w:bCs/>
          <w:lang w:val="pl-PL"/>
        </w:rPr>
        <w:t xml:space="preserve">Załącznik nr </w:t>
      </w:r>
      <w:r w:rsidR="0009326D" w:rsidRPr="00DB5DD5">
        <w:rPr>
          <w:rFonts w:ascii="Calibri" w:hAnsi="Calibri" w:cs="Calibri"/>
          <w:b/>
          <w:bCs/>
          <w:lang w:val="pl-PL"/>
        </w:rPr>
        <w:t>2</w:t>
      </w:r>
      <w:r w:rsidR="0009326D" w:rsidRPr="00DB5DD5">
        <w:rPr>
          <w:rFonts w:ascii="Calibri" w:hAnsi="Calibri" w:cs="Calibri"/>
          <w:lang w:val="pl-PL"/>
        </w:rPr>
        <w:t xml:space="preserve"> </w:t>
      </w:r>
      <w:r w:rsidRPr="00DB5DD5">
        <w:rPr>
          <w:rFonts w:ascii="Calibri" w:hAnsi="Calibri" w:cs="Calibri"/>
          <w:lang w:val="pl-PL"/>
        </w:rPr>
        <w:t xml:space="preserve">– Wzór </w:t>
      </w:r>
      <w:r w:rsidR="00100479" w:rsidRPr="00DB5DD5">
        <w:rPr>
          <w:rFonts w:ascii="Calibri" w:hAnsi="Calibri" w:cs="Calibri"/>
          <w:lang w:val="pl-PL"/>
        </w:rPr>
        <w:t>w</w:t>
      </w:r>
      <w:r w:rsidRPr="00DB5DD5">
        <w:rPr>
          <w:rFonts w:ascii="Calibri" w:hAnsi="Calibri" w:cs="Calibri"/>
          <w:lang w:val="pl-PL"/>
        </w:rPr>
        <w:t>ykazu</w:t>
      </w:r>
      <w:r w:rsidR="00EF39D1" w:rsidRPr="00DB5DD5">
        <w:rPr>
          <w:rFonts w:ascii="Calibri" w:hAnsi="Calibri" w:cs="Calibri"/>
          <w:lang w:val="pl-PL"/>
        </w:rPr>
        <w:t xml:space="preserve"> </w:t>
      </w:r>
      <w:r w:rsidR="00B13362">
        <w:rPr>
          <w:rFonts w:ascii="Calibri" w:hAnsi="Calibri" w:cs="Calibri"/>
          <w:lang w:val="pl-PL"/>
        </w:rPr>
        <w:t xml:space="preserve">wykonanych </w:t>
      </w:r>
      <w:r w:rsidR="00100479" w:rsidRPr="00DB5DD5">
        <w:rPr>
          <w:rFonts w:ascii="Calibri" w:hAnsi="Calibri" w:cs="Calibri"/>
          <w:lang w:val="pl-PL"/>
        </w:rPr>
        <w:t>u</w:t>
      </w:r>
      <w:r w:rsidRPr="00DB5DD5">
        <w:rPr>
          <w:rFonts w:ascii="Calibri" w:hAnsi="Calibri" w:cs="Calibri"/>
          <w:lang w:val="pl-PL"/>
        </w:rPr>
        <w:t>sług</w:t>
      </w:r>
      <w:r w:rsidR="004C40B0" w:rsidRPr="00DB5DD5">
        <w:rPr>
          <w:rFonts w:ascii="Calibri" w:hAnsi="Calibri" w:cs="Calibri"/>
          <w:lang w:val="pl-PL"/>
        </w:rPr>
        <w:t>;</w:t>
      </w:r>
    </w:p>
    <w:p w14:paraId="402144A4" w14:textId="1E01492F" w:rsidR="00C11ECC" w:rsidRPr="00DB5DD5" w:rsidRDefault="00C11ECC" w:rsidP="00EA26B6">
      <w:pPr>
        <w:pStyle w:val="CMSANIndent1"/>
        <w:rPr>
          <w:rFonts w:ascii="Calibri" w:hAnsi="Calibri" w:cs="Calibri"/>
          <w:lang w:val="pl-PL"/>
        </w:rPr>
      </w:pPr>
      <w:r w:rsidRPr="00DB5DD5">
        <w:rPr>
          <w:rFonts w:ascii="Calibri" w:hAnsi="Calibri" w:cs="Calibri"/>
          <w:b/>
          <w:bCs/>
          <w:lang w:val="pl-PL"/>
        </w:rPr>
        <w:t xml:space="preserve">Załącznik nr </w:t>
      </w:r>
      <w:r w:rsidR="0009326D" w:rsidRPr="00DB5DD5">
        <w:rPr>
          <w:rFonts w:ascii="Calibri" w:hAnsi="Calibri" w:cs="Calibri"/>
          <w:b/>
          <w:bCs/>
          <w:lang w:val="pl-PL"/>
        </w:rPr>
        <w:t>3</w:t>
      </w:r>
      <w:r w:rsidR="0009326D" w:rsidRPr="00DB5DD5">
        <w:rPr>
          <w:rFonts w:ascii="Calibri" w:hAnsi="Calibri" w:cs="Calibri"/>
          <w:lang w:val="pl-PL"/>
        </w:rPr>
        <w:t xml:space="preserve"> </w:t>
      </w:r>
      <w:r w:rsidRPr="00DB5DD5">
        <w:rPr>
          <w:rFonts w:ascii="Calibri" w:hAnsi="Calibri" w:cs="Calibri"/>
          <w:lang w:val="pl-PL"/>
        </w:rPr>
        <w:t xml:space="preserve">– Wzór </w:t>
      </w:r>
      <w:r w:rsidR="00100479" w:rsidRPr="00DB5DD5">
        <w:rPr>
          <w:rFonts w:ascii="Calibri" w:hAnsi="Calibri" w:cs="Calibri"/>
          <w:lang w:val="pl-PL"/>
        </w:rPr>
        <w:t>z</w:t>
      </w:r>
      <w:r w:rsidRPr="00DB5DD5">
        <w:rPr>
          <w:rFonts w:ascii="Calibri" w:hAnsi="Calibri" w:cs="Calibri"/>
          <w:lang w:val="pl-PL"/>
        </w:rPr>
        <w:t>obowiązania podmiotu trzeciego</w:t>
      </w:r>
      <w:r w:rsidR="004C40B0" w:rsidRPr="00DB5DD5">
        <w:rPr>
          <w:rFonts w:ascii="Calibri" w:hAnsi="Calibri" w:cs="Calibri"/>
          <w:lang w:val="pl-PL"/>
        </w:rPr>
        <w:t>;</w:t>
      </w:r>
    </w:p>
    <w:p w14:paraId="1B9875EE" w14:textId="063F1F92" w:rsidR="004C40B0" w:rsidRPr="00DB5DD5" w:rsidRDefault="004C40B0" w:rsidP="00EA26B6">
      <w:pPr>
        <w:pStyle w:val="CMSANIndent1"/>
        <w:rPr>
          <w:rFonts w:ascii="Calibri" w:hAnsi="Calibri" w:cs="Calibri"/>
          <w:lang w:val="pl-PL"/>
        </w:rPr>
      </w:pPr>
      <w:r w:rsidRPr="00DB5DD5">
        <w:rPr>
          <w:rFonts w:ascii="Calibri" w:hAnsi="Calibri" w:cs="Calibri"/>
          <w:b/>
          <w:bCs/>
          <w:lang w:val="pl-PL"/>
        </w:rPr>
        <w:t xml:space="preserve">Załącznik nr </w:t>
      </w:r>
      <w:r w:rsidR="0009326D" w:rsidRPr="00DB5DD5">
        <w:rPr>
          <w:rFonts w:ascii="Calibri" w:hAnsi="Calibri" w:cs="Calibri"/>
          <w:b/>
          <w:bCs/>
          <w:lang w:val="pl-PL"/>
        </w:rPr>
        <w:t>4</w:t>
      </w:r>
      <w:r w:rsidR="0009326D" w:rsidRPr="00DB5DD5">
        <w:rPr>
          <w:rFonts w:ascii="Calibri" w:hAnsi="Calibri" w:cs="Calibri"/>
          <w:lang w:val="pl-PL"/>
        </w:rPr>
        <w:t xml:space="preserve"> </w:t>
      </w:r>
      <w:r w:rsidRPr="00DB5DD5">
        <w:rPr>
          <w:rFonts w:ascii="Calibri" w:hAnsi="Calibri" w:cs="Calibri"/>
          <w:lang w:val="pl-PL"/>
        </w:rPr>
        <w:t xml:space="preserve">– Wzór oświadczenia </w:t>
      </w:r>
      <w:r w:rsidR="002D78BE" w:rsidRPr="00DB5DD5">
        <w:rPr>
          <w:rFonts w:ascii="Calibri" w:hAnsi="Calibri" w:cs="Calibri"/>
          <w:lang w:val="pl-PL"/>
        </w:rPr>
        <w:t xml:space="preserve">wykonawcy </w:t>
      </w:r>
      <w:r w:rsidRPr="00DB5DD5">
        <w:rPr>
          <w:rFonts w:ascii="Calibri" w:hAnsi="Calibri" w:cs="Calibri"/>
          <w:lang w:val="pl-PL"/>
        </w:rPr>
        <w:t xml:space="preserve">/ </w:t>
      </w:r>
      <w:r w:rsidR="002D78BE" w:rsidRPr="00DB5DD5">
        <w:rPr>
          <w:rFonts w:ascii="Calibri" w:hAnsi="Calibri" w:cs="Calibri"/>
          <w:lang w:val="pl-PL"/>
        </w:rPr>
        <w:t xml:space="preserve">wykonawcy </w:t>
      </w:r>
      <w:r w:rsidRPr="00DB5DD5">
        <w:rPr>
          <w:rFonts w:ascii="Calibri" w:hAnsi="Calibri" w:cs="Calibri"/>
          <w:lang w:val="pl-PL"/>
        </w:rPr>
        <w:t xml:space="preserve">wspólnie ubiegającego się </w:t>
      </w:r>
      <w:r w:rsidR="00DB5DD5">
        <w:rPr>
          <w:rFonts w:ascii="Calibri" w:hAnsi="Calibri" w:cs="Calibri"/>
          <w:lang w:val="pl-PL"/>
        </w:rPr>
        <w:br/>
      </w:r>
      <w:r w:rsidRPr="00DB5DD5">
        <w:rPr>
          <w:rFonts w:ascii="Calibri" w:hAnsi="Calibri" w:cs="Calibri"/>
          <w:lang w:val="pl-PL"/>
        </w:rPr>
        <w:t xml:space="preserve">o udzielenie zamówienia dotyczącego przesłanek wykluczenia z art. 5k Rozporządzenia sankcyjnego oraz art. 7 ust. 1 </w:t>
      </w:r>
      <w:r w:rsidR="00DE62D9" w:rsidRPr="00DB5DD5">
        <w:rPr>
          <w:rFonts w:ascii="Calibri" w:hAnsi="Calibri" w:cs="Calibri"/>
          <w:lang w:val="pl-PL"/>
        </w:rPr>
        <w:t>U</w:t>
      </w:r>
      <w:r w:rsidRPr="00DB5DD5">
        <w:rPr>
          <w:rFonts w:ascii="Calibri" w:hAnsi="Calibri" w:cs="Calibri"/>
          <w:lang w:val="pl-PL"/>
        </w:rPr>
        <w:t>stawy sankcyjnej;</w:t>
      </w:r>
    </w:p>
    <w:p w14:paraId="12B11E36" w14:textId="4620F50B" w:rsidR="004C40B0" w:rsidRPr="00DB5DD5" w:rsidRDefault="00F24EA9" w:rsidP="00EA26B6">
      <w:pPr>
        <w:pStyle w:val="CMSANIndent1"/>
        <w:rPr>
          <w:rFonts w:ascii="Calibri" w:hAnsi="Calibri" w:cs="Calibri"/>
          <w:lang w:val="pl-PL"/>
        </w:rPr>
      </w:pPr>
      <w:r w:rsidRPr="00DB5DD5">
        <w:rPr>
          <w:rFonts w:ascii="Calibri" w:hAnsi="Calibri" w:cs="Calibri"/>
          <w:b/>
          <w:bCs/>
          <w:lang w:val="pl-PL"/>
        </w:rPr>
        <w:t xml:space="preserve">Załącznik nr </w:t>
      </w:r>
      <w:r w:rsidR="0009326D" w:rsidRPr="00DB5DD5">
        <w:rPr>
          <w:rFonts w:ascii="Calibri" w:hAnsi="Calibri" w:cs="Calibri"/>
          <w:b/>
          <w:bCs/>
          <w:lang w:val="pl-PL"/>
        </w:rPr>
        <w:t xml:space="preserve">5 </w:t>
      </w:r>
      <w:r w:rsidRPr="00DB5DD5">
        <w:rPr>
          <w:rFonts w:ascii="Calibri" w:hAnsi="Calibri" w:cs="Calibri"/>
          <w:lang w:val="pl-PL"/>
        </w:rPr>
        <w:t xml:space="preserve">– </w:t>
      </w:r>
      <w:r w:rsidR="004C40B0" w:rsidRPr="00DB5DD5">
        <w:rPr>
          <w:rFonts w:ascii="Calibri" w:hAnsi="Calibri" w:cs="Calibri"/>
          <w:lang w:val="pl-PL"/>
        </w:rPr>
        <w:t xml:space="preserve">Wzór oświadczenia podmiotu udostępniającego zasoby dotyczącego przesłanek wykluczenia z art. 5k Rozporządzenia sankcyjnego oraz art. 7 ust. 1 </w:t>
      </w:r>
      <w:r w:rsidR="00DE62D9" w:rsidRPr="00DB5DD5">
        <w:rPr>
          <w:rFonts w:ascii="Calibri" w:hAnsi="Calibri" w:cs="Calibri"/>
          <w:lang w:val="pl-PL"/>
        </w:rPr>
        <w:t>U</w:t>
      </w:r>
      <w:r w:rsidR="004C40B0" w:rsidRPr="00DB5DD5">
        <w:rPr>
          <w:rFonts w:ascii="Calibri" w:hAnsi="Calibri" w:cs="Calibri"/>
          <w:lang w:val="pl-PL"/>
        </w:rPr>
        <w:t>stawy sankcyjnej</w:t>
      </w:r>
      <w:r w:rsidR="00720436" w:rsidRPr="00DB5DD5">
        <w:rPr>
          <w:rFonts w:ascii="Calibri" w:hAnsi="Calibri" w:cs="Calibri"/>
          <w:lang w:val="pl-PL"/>
        </w:rPr>
        <w:t>;</w:t>
      </w:r>
    </w:p>
    <w:p w14:paraId="0B8444B7" w14:textId="1AAC18F6" w:rsidR="00CB6E6C" w:rsidRPr="00DB5DD5" w:rsidRDefault="00CB6E6C" w:rsidP="00CB6E6C">
      <w:pPr>
        <w:pStyle w:val="CMSANIndent1"/>
        <w:rPr>
          <w:rFonts w:ascii="Calibri" w:hAnsi="Calibri" w:cs="Calibri"/>
          <w:lang w:val="pl-PL"/>
        </w:rPr>
      </w:pPr>
      <w:r w:rsidRPr="00DB5DD5">
        <w:rPr>
          <w:rFonts w:ascii="Calibri" w:hAnsi="Calibri" w:cs="Calibri"/>
          <w:b/>
          <w:bCs/>
          <w:lang w:val="pl-PL"/>
        </w:rPr>
        <w:t xml:space="preserve">Załącznik nr 6 </w:t>
      </w:r>
      <w:r w:rsidRPr="00DB5DD5">
        <w:rPr>
          <w:rFonts w:ascii="Calibri" w:hAnsi="Calibri" w:cs="Calibri"/>
          <w:lang w:val="pl-PL"/>
        </w:rPr>
        <w:t>– Wzór oświadczenia wykonawców wspólnie ubiegających się o udzielenie zamówienia zgodnie z art. 117 ust. 4 UPZP;</w:t>
      </w:r>
    </w:p>
    <w:p w14:paraId="24DCA8A1" w14:textId="46E95FEC" w:rsidR="00645F76" w:rsidRDefault="00720436" w:rsidP="00EA26B6">
      <w:pPr>
        <w:pStyle w:val="CMSANIndent1"/>
        <w:rPr>
          <w:rFonts w:ascii="Calibri" w:hAnsi="Calibri" w:cs="Calibri"/>
          <w:lang w:val="pl-PL"/>
        </w:rPr>
      </w:pPr>
      <w:r w:rsidRPr="00DB5DD5">
        <w:rPr>
          <w:rFonts w:ascii="Calibri" w:hAnsi="Calibri" w:cs="Calibri"/>
          <w:b/>
          <w:bCs/>
          <w:lang w:val="pl-PL"/>
        </w:rPr>
        <w:t>Załącznik nr</w:t>
      </w:r>
      <w:r w:rsidR="0009326D" w:rsidRPr="00DB5DD5">
        <w:rPr>
          <w:rFonts w:ascii="Calibri" w:hAnsi="Calibri" w:cs="Calibri"/>
          <w:b/>
          <w:bCs/>
          <w:lang w:val="pl-PL"/>
        </w:rPr>
        <w:t xml:space="preserve"> </w:t>
      </w:r>
      <w:r w:rsidR="00CB6E6C" w:rsidRPr="00DB5DD5">
        <w:rPr>
          <w:rFonts w:ascii="Calibri" w:hAnsi="Calibri" w:cs="Calibri"/>
          <w:b/>
          <w:bCs/>
          <w:lang w:val="pl-PL"/>
        </w:rPr>
        <w:t>7</w:t>
      </w:r>
      <w:r w:rsidRPr="00DB5DD5">
        <w:rPr>
          <w:rFonts w:ascii="Calibri" w:hAnsi="Calibri" w:cs="Calibri"/>
          <w:lang w:val="pl-PL"/>
        </w:rPr>
        <w:t xml:space="preserve"> – </w:t>
      </w:r>
      <w:r w:rsidR="00B13362">
        <w:rPr>
          <w:rFonts w:ascii="Calibri" w:hAnsi="Calibri" w:cs="Calibri"/>
          <w:lang w:val="pl-PL"/>
        </w:rPr>
        <w:t xml:space="preserve">Wyciąg z </w:t>
      </w:r>
      <w:r w:rsidR="00287B45" w:rsidRPr="00DB5DD5">
        <w:rPr>
          <w:rFonts w:ascii="Calibri" w:hAnsi="Calibri" w:cs="Calibri"/>
          <w:lang w:val="pl-PL"/>
        </w:rPr>
        <w:t>OPZ</w:t>
      </w:r>
      <w:r w:rsidR="007941E2" w:rsidRPr="00DB5DD5">
        <w:rPr>
          <w:rFonts w:ascii="Calibri" w:hAnsi="Calibri" w:cs="Calibri"/>
          <w:lang w:val="pl-PL"/>
        </w:rPr>
        <w:t>;</w:t>
      </w:r>
    </w:p>
    <w:p w14:paraId="61E3B9D6" w14:textId="77777777" w:rsidR="00920ACE" w:rsidRPr="00DB5DD5" w:rsidRDefault="00920ACE" w:rsidP="00920ACE">
      <w:pPr>
        <w:pStyle w:val="CMSANIndent1"/>
        <w:rPr>
          <w:rFonts w:ascii="Calibri" w:hAnsi="Calibri" w:cs="Calibri"/>
          <w:lang w:val="pl-PL"/>
        </w:rPr>
      </w:pPr>
      <w:r>
        <w:rPr>
          <w:rFonts w:ascii="Calibri" w:hAnsi="Calibri" w:cs="Calibri"/>
          <w:b/>
          <w:bCs/>
          <w:lang w:val="pl-PL"/>
        </w:rPr>
        <w:t xml:space="preserve">Załącznik nr 8 </w:t>
      </w:r>
      <w:r w:rsidRPr="00664333">
        <w:rPr>
          <w:rFonts w:ascii="Calibri" w:hAnsi="Calibri" w:cs="Calibri"/>
          <w:lang w:val="pl-PL"/>
        </w:rPr>
        <w:t>-</w:t>
      </w:r>
      <w:r>
        <w:rPr>
          <w:rFonts w:ascii="Calibri" w:hAnsi="Calibri" w:cs="Calibri"/>
          <w:lang w:val="pl-PL"/>
        </w:rPr>
        <w:t xml:space="preserve"> JEDZ</w:t>
      </w:r>
    </w:p>
    <w:p w14:paraId="5EB0EA5C" w14:textId="77777777" w:rsidR="00920ACE" w:rsidRPr="00DB5DD5" w:rsidRDefault="00920ACE" w:rsidP="00EA26B6">
      <w:pPr>
        <w:pStyle w:val="CMSANIndent1"/>
        <w:rPr>
          <w:rFonts w:ascii="Calibri" w:hAnsi="Calibri" w:cs="Calibri"/>
          <w:lang w:val="pl-PL"/>
        </w:rPr>
      </w:pPr>
    </w:p>
    <w:p w14:paraId="5BCE86D8" w14:textId="0C1AAD06" w:rsidR="002C5D06" w:rsidRPr="00DB5DD5" w:rsidRDefault="00FE2912" w:rsidP="00EA26B6">
      <w:pPr>
        <w:pStyle w:val="CMSANIndent1"/>
        <w:rPr>
          <w:rFonts w:ascii="Calibri" w:hAnsi="Calibri" w:cs="Calibri"/>
          <w:lang w:val="pl-PL"/>
        </w:rPr>
      </w:pPr>
      <w:r>
        <w:rPr>
          <w:rFonts w:ascii="Calibri" w:hAnsi="Calibri" w:cs="Calibri"/>
          <w:b/>
          <w:bCs/>
          <w:lang w:val="pl-PL"/>
        </w:rPr>
        <w:t xml:space="preserve">Ogłoszenie o zamówieniu </w:t>
      </w:r>
    </w:p>
    <w:sectPr w:rsidR="002C5D06" w:rsidRPr="00DB5DD5" w:rsidSect="00B9552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635A0D" w14:textId="77777777" w:rsidR="0057753D" w:rsidRDefault="0057753D" w:rsidP="0034755A">
      <w:pPr>
        <w:spacing w:after="0" w:line="240" w:lineRule="auto"/>
      </w:pPr>
      <w:r>
        <w:separator/>
      </w:r>
    </w:p>
  </w:endnote>
  <w:endnote w:type="continuationSeparator" w:id="0">
    <w:p w14:paraId="78D4AA51" w14:textId="77777777" w:rsidR="0057753D" w:rsidRDefault="0057753D" w:rsidP="00347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Segoe Script">
    <w:panose1 w:val="030B0504020000000003"/>
    <w:charset w:val="EE"/>
    <w:family w:val="script"/>
    <w:pitch w:val="variable"/>
    <w:sig w:usb0="0000028F" w:usb1="00000000" w:usb2="00000000" w:usb3="00000000" w:csb0="000000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D98FE" w14:textId="77777777" w:rsidR="007342D9" w:rsidRDefault="007342D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2470054"/>
      <w:docPartObj>
        <w:docPartGallery w:val="Page Numbers (Bottom of Page)"/>
        <w:docPartUnique/>
      </w:docPartObj>
    </w:sdtPr>
    <w:sdtEndPr>
      <w:rPr>
        <w:noProof/>
      </w:rPr>
    </w:sdtEndPr>
    <w:sdtContent>
      <w:p w14:paraId="763BFF6F" w14:textId="77777777" w:rsidR="007342D9" w:rsidRDefault="007342D9">
        <w:pPr>
          <w:pStyle w:val="Stopka"/>
          <w:jc w:val="right"/>
        </w:pPr>
        <w:r>
          <w:fldChar w:fldCharType="begin"/>
        </w:r>
        <w:r>
          <w:instrText xml:space="preserve"> PAGE   \* MERGEFORMAT </w:instrText>
        </w:r>
        <w:r>
          <w:fldChar w:fldCharType="separate"/>
        </w:r>
        <w:r>
          <w:rPr>
            <w:noProof/>
          </w:rPr>
          <w:t>2</w:t>
        </w:r>
        <w:r>
          <w:rPr>
            <w:noProof/>
          </w:rPr>
          <w:fldChar w:fldCharType="end"/>
        </w:r>
      </w:p>
    </w:sdtContent>
  </w:sdt>
  <w:p w14:paraId="76C34CB7" w14:textId="77777777" w:rsidR="007342D9" w:rsidRDefault="007342D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CE06E" w14:textId="77777777" w:rsidR="007342D9" w:rsidRDefault="007342D9">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0601D" w14:textId="77777777" w:rsidR="0034755A" w:rsidRDefault="0034755A">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7667943"/>
      <w:docPartObj>
        <w:docPartGallery w:val="Page Numbers (Bottom of Page)"/>
        <w:docPartUnique/>
      </w:docPartObj>
    </w:sdtPr>
    <w:sdtEndPr>
      <w:rPr>
        <w:noProof/>
      </w:rPr>
    </w:sdtEndPr>
    <w:sdtContent>
      <w:p w14:paraId="08AEE932" w14:textId="3B322237" w:rsidR="005E6E73" w:rsidRDefault="005E6E73">
        <w:pPr>
          <w:pStyle w:val="Stopka"/>
          <w:jc w:val="right"/>
        </w:pPr>
        <w:r>
          <w:fldChar w:fldCharType="begin"/>
        </w:r>
        <w:r>
          <w:instrText xml:space="preserve"> PAGE   \* MERGEFORMAT </w:instrText>
        </w:r>
        <w:r>
          <w:fldChar w:fldCharType="separate"/>
        </w:r>
        <w:r>
          <w:rPr>
            <w:noProof/>
          </w:rPr>
          <w:t>2</w:t>
        </w:r>
        <w:r>
          <w:rPr>
            <w:noProof/>
          </w:rPr>
          <w:fldChar w:fldCharType="end"/>
        </w:r>
      </w:p>
    </w:sdtContent>
  </w:sdt>
  <w:p w14:paraId="270B92FB" w14:textId="77777777" w:rsidR="0034755A" w:rsidRDefault="0034755A">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243AB" w14:textId="77777777" w:rsidR="0034755A" w:rsidRDefault="0034755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E2BB3B" w14:textId="77777777" w:rsidR="0057753D" w:rsidRDefault="0057753D" w:rsidP="0034755A">
      <w:pPr>
        <w:spacing w:after="0" w:line="240" w:lineRule="auto"/>
      </w:pPr>
      <w:r>
        <w:separator/>
      </w:r>
    </w:p>
  </w:footnote>
  <w:footnote w:type="continuationSeparator" w:id="0">
    <w:p w14:paraId="4C0CC43D" w14:textId="77777777" w:rsidR="0057753D" w:rsidRDefault="0057753D" w:rsidP="0034755A">
      <w:pPr>
        <w:spacing w:after="0" w:line="240" w:lineRule="auto"/>
      </w:pPr>
      <w:r>
        <w:continuationSeparator/>
      </w:r>
    </w:p>
  </w:footnote>
  <w:footnote w:id="1">
    <w:p w14:paraId="446399F7" w14:textId="13D5C901" w:rsidR="0030052D" w:rsidRPr="004618B1" w:rsidRDefault="0030052D" w:rsidP="0030052D">
      <w:pPr>
        <w:pStyle w:val="Tekstprzypisudolnego"/>
        <w:rPr>
          <w:lang w:val="pl-PL"/>
        </w:rPr>
      </w:pPr>
      <w:r>
        <w:rPr>
          <w:rStyle w:val="Odwoanieprzypisudolnego"/>
        </w:rPr>
        <w:footnoteRef/>
      </w:r>
      <w:r w:rsidRPr="004618B1">
        <w:rPr>
          <w:lang w:val="pl-PL"/>
        </w:rPr>
        <w:t xml:space="preserve"> </w:t>
      </w:r>
      <w:r>
        <w:rPr>
          <w:lang w:val="pl-PL"/>
        </w:rPr>
        <w:t xml:space="preserve">Wykaz </w:t>
      </w:r>
      <w:r w:rsidR="00A104AE">
        <w:rPr>
          <w:lang w:val="pl-PL"/>
        </w:rPr>
        <w:t>osób</w:t>
      </w:r>
      <w:r w:rsidR="00771293">
        <w:rPr>
          <w:lang w:val="pl-PL"/>
        </w:rPr>
        <w:t xml:space="preserve"> </w:t>
      </w:r>
      <w:r>
        <w:rPr>
          <w:lang w:val="pl-PL"/>
        </w:rPr>
        <w:t>należy złożyć również z</w:t>
      </w:r>
      <w:r w:rsidRPr="0030052D">
        <w:rPr>
          <w:lang w:val="pl-PL"/>
        </w:rPr>
        <w:t xml:space="preserve"> informacjami niezbędnymi na potrzeby oceny oferty wykonawcy w ramach kryterium oceny ofert pn. </w:t>
      </w:r>
      <w:r w:rsidRPr="0030052D">
        <w:rPr>
          <w:i/>
          <w:iCs/>
          <w:lang w:val="pl-PL"/>
        </w:rPr>
        <w:t>Doświadczenie osób skierowanych do realizacji zamówienia</w:t>
      </w:r>
      <w:r>
        <w:rPr>
          <w:lang w:val="pl-P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FAE90" w14:textId="77777777" w:rsidR="007342D9" w:rsidRDefault="007342D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9F33D" w14:textId="77777777" w:rsidR="007342D9" w:rsidRDefault="007342D9">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E6452" w14:textId="77777777" w:rsidR="007342D9" w:rsidRDefault="007342D9">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D8C12" w14:textId="77777777" w:rsidR="0034755A" w:rsidRDefault="0034755A">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A6B72" w14:textId="77777777" w:rsidR="0034755A" w:rsidRDefault="0034755A">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31771" w14:textId="77777777" w:rsidR="0034755A" w:rsidRDefault="0034755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63074DC"/>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1DDCEBB6"/>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D4BA5D1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CA6E5AF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47AAD132"/>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9045FC"/>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461E8212"/>
    <w:lvl w:ilvl="0">
      <w:start w:val="1"/>
      <w:numFmt w:val="bullet"/>
      <w:pStyle w:val="Listapunktowana2"/>
      <w:lvlText w:val=""/>
      <w:lvlJc w:val="left"/>
      <w:pPr>
        <w:tabs>
          <w:tab w:val="num" w:pos="1353"/>
        </w:tabs>
        <w:ind w:left="1353" w:hanging="360"/>
      </w:pPr>
      <w:rPr>
        <w:rFonts w:ascii="Symbol" w:hAnsi="Symbol" w:hint="default"/>
      </w:rPr>
    </w:lvl>
  </w:abstractNum>
  <w:abstractNum w:abstractNumId="7" w15:restartNumberingAfterBreak="0">
    <w:nsid w:val="FFFFFF89"/>
    <w:multiLevelType w:val="singleLevel"/>
    <w:tmpl w:val="703E5E0C"/>
    <w:lvl w:ilvl="0">
      <w:start w:val="1"/>
      <w:numFmt w:val="bullet"/>
      <w:pStyle w:val="Listapunktowana"/>
      <w:lvlText w:val=""/>
      <w:lvlJc w:val="left"/>
      <w:pPr>
        <w:ind w:left="360" w:hanging="360"/>
      </w:pPr>
      <w:rPr>
        <w:rFonts w:ascii="Symbol" w:hAnsi="Symbol" w:hint="default"/>
      </w:rPr>
    </w:lvl>
  </w:abstractNum>
  <w:abstractNum w:abstractNumId="8" w15:restartNumberingAfterBreak="0">
    <w:nsid w:val="000F5D54"/>
    <w:multiLevelType w:val="multilevel"/>
    <w:tmpl w:val="0B5635CA"/>
    <w:name w:val="CMS-CMS-Schedule"/>
    <w:styleLink w:val="CMS-Schedule"/>
    <w:lvl w:ilvl="0">
      <w:start w:val="1"/>
      <w:numFmt w:val="none"/>
      <w:pStyle w:val="CMSSchedule1"/>
      <w:suff w:val="nothing"/>
      <w:lvlText w:val=""/>
      <w:lvlJc w:val="left"/>
      <w:pPr>
        <w:ind w:left="0" w:firstLine="0"/>
      </w:pPr>
      <w:rPr>
        <w:rFonts w:hint="default"/>
      </w:rPr>
    </w:lvl>
    <w:lvl w:ilvl="1">
      <w:start w:val="1"/>
      <w:numFmt w:val="none"/>
      <w:pStyle w:val="CMSSchedule2"/>
      <w:suff w:val="nothing"/>
      <w:lvlText w:val=""/>
      <w:lvlJc w:val="left"/>
      <w:pPr>
        <w:ind w:left="0" w:firstLine="0"/>
      </w:pPr>
      <w:rPr>
        <w:rFonts w:hint="default"/>
      </w:rPr>
    </w:lvl>
    <w:lvl w:ilvl="2">
      <w:start w:val="1"/>
      <w:numFmt w:val="none"/>
      <w:pStyle w:val="CMSSchedule3"/>
      <w:suff w:val="nothing"/>
      <w:lvlText w:val=""/>
      <w:lvlJc w:val="left"/>
      <w:pPr>
        <w:ind w:left="0" w:firstLine="0"/>
      </w:pPr>
      <w:rPr>
        <w:rFonts w:hint="default"/>
      </w:rPr>
    </w:lvl>
    <w:lvl w:ilvl="3">
      <w:start w:val="1"/>
      <w:numFmt w:val="decimal"/>
      <w:pStyle w:val="CMSSchedule4"/>
      <w:isLgl/>
      <w:lvlText w:val="%4."/>
      <w:lvlJc w:val="left"/>
      <w:pPr>
        <w:tabs>
          <w:tab w:val="num" w:pos="567"/>
        </w:tabs>
        <w:ind w:left="567" w:hanging="567"/>
      </w:pPr>
      <w:rPr>
        <w:rFonts w:hint="default"/>
      </w:rPr>
    </w:lvl>
    <w:lvl w:ilvl="4">
      <w:start w:val="1"/>
      <w:numFmt w:val="decimal"/>
      <w:pStyle w:val="CMSSchedule5"/>
      <w:isLgl/>
      <w:lvlText w:val="%4.%5"/>
      <w:lvlJc w:val="left"/>
      <w:pPr>
        <w:tabs>
          <w:tab w:val="num" w:pos="567"/>
        </w:tabs>
        <w:ind w:left="567" w:hanging="567"/>
      </w:pPr>
      <w:rPr>
        <w:rFonts w:hint="default"/>
      </w:rPr>
    </w:lvl>
    <w:lvl w:ilvl="5">
      <w:start w:val="1"/>
      <w:numFmt w:val="decimal"/>
      <w:pStyle w:val="CMSSchedule6"/>
      <w:isLgl/>
      <w:lvlText w:val="%4.%5.%6"/>
      <w:lvlJc w:val="left"/>
      <w:pPr>
        <w:tabs>
          <w:tab w:val="num" w:pos="1134"/>
        </w:tabs>
        <w:ind w:left="1134" w:hanging="567"/>
      </w:pPr>
      <w:rPr>
        <w:rFonts w:hint="default"/>
      </w:rPr>
    </w:lvl>
    <w:lvl w:ilvl="6">
      <w:start w:val="1"/>
      <w:numFmt w:val="upperLetter"/>
      <w:pStyle w:val="CMSSchedule7"/>
      <w:lvlText w:val="(%7)"/>
      <w:lvlJc w:val="left"/>
      <w:pPr>
        <w:tabs>
          <w:tab w:val="num" w:pos="1701"/>
        </w:tabs>
        <w:ind w:left="1701" w:hanging="567"/>
      </w:pPr>
      <w:rPr>
        <w:rFonts w:hint="default"/>
      </w:rPr>
    </w:lvl>
    <w:lvl w:ilvl="7">
      <w:start w:val="1"/>
      <w:numFmt w:val="upperLetter"/>
      <w:pStyle w:val="CMSSchedule8"/>
      <w:lvlText w:val="(%8)"/>
      <w:lvlJc w:val="left"/>
      <w:pPr>
        <w:tabs>
          <w:tab w:val="num" w:pos="2268"/>
        </w:tabs>
        <w:ind w:left="2268" w:hanging="567"/>
      </w:pPr>
      <w:rPr>
        <w:rFonts w:hint="default"/>
      </w:rPr>
    </w:lvl>
    <w:lvl w:ilvl="8">
      <w:start w:val="1"/>
      <w:numFmt w:val="lowerRoman"/>
      <w:pStyle w:val="CMSSchedule9"/>
      <w:lvlText w:val="(%9)"/>
      <w:lvlJc w:val="left"/>
      <w:pPr>
        <w:tabs>
          <w:tab w:val="num" w:pos="2835"/>
        </w:tabs>
        <w:ind w:left="2835" w:hanging="567"/>
      </w:pPr>
      <w:rPr>
        <w:rFonts w:hint="default"/>
      </w:rPr>
    </w:lvl>
  </w:abstractNum>
  <w:abstractNum w:abstractNumId="9" w15:restartNumberingAfterBreak="0">
    <w:nsid w:val="022D1EEC"/>
    <w:multiLevelType w:val="multilevel"/>
    <w:tmpl w:val="F4840C6A"/>
    <w:name w:val="CMS-AN-Sch-XRef"/>
    <w:styleLink w:val="CMS-ANSchXRef"/>
    <w:lvl w:ilvl="0">
      <w:start w:val="1"/>
      <w:numFmt w:val="decimal"/>
      <w:pStyle w:val="CMSANSch1XRef"/>
      <w:suff w:val="space"/>
      <w:lvlText w:val="Schedule %1"/>
      <w:lvlJc w:val="left"/>
      <w:pPr>
        <w:ind w:left="0" w:firstLine="0"/>
      </w:pPr>
      <w:rPr>
        <w:rFonts w:hint="default"/>
      </w:rPr>
    </w:lvl>
    <w:lvl w:ilvl="1">
      <w:start w:val="1"/>
      <w:numFmt w:val="decimal"/>
      <w:pStyle w:val="CMSANSch2XRef"/>
      <w:suff w:val="space"/>
      <w:lvlText w:val="Part %2"/>
      <w:lvlJc w:val="left"/>
      <w:pPr>
        <w:ind w:left="0" w:firstLine="0"/>
      </w:pPr>
      <w:rPr>
        <w:rFonts w:hint="default"/>
      </w:rPr>
    </w:lvl>
    <w:lvl w:ilvl="2">
      <w:start w:val="1"/>
      <w:numFmt w:val="upperLetter"/>
      <w:pStyle w:val="CMSANSch3XRef"/>
      <w:suff w:val="space"/>
      <w:lvlText w:val="Part %3"/>
      <w:lvlJc w:val="left"/>
      <w:pPr>
        <w:ind w:left="0" w:firstLine="0"/>
      </w:pPr>
      <w:rPr>
        <w:rFonts w:hint="default"/>
      </w:rPr>
    </w:lvl>
    <w:lvl w:ilvl="3">
      <w:start w:val="1"/>
      <w:numFmt w:val="decimal"/>
      <w:pStyle w:val="CMSANSch4XRef"/>
      <w:isLgl/>
      <w:lvlText w:val="%4."/>
      <w:lvlJc w:val="left"/>
      <w:pPr>
        <w:tabs>
          <w:tab w:val="num" w:pos="851"/>
        </w:tabs>
        <w:ind w:left="851" w:hanging="851"/>
      </w:pPr>
      <w:rPr>
        <w:rFonts w:hint="default"/>
      </w:rPr>
    </w:lvl>
    <w:lvl w:ilvl="4">
      <w:start w:val="1"/>
      <w:numFmt w:val="decimal"/>
      <w:pStyle w:val="CMSANSch5XRef"/>
      <w:isLgl/>
      <w:lvlText w:val="%4.%5"/>
      <w:lvlJc w:val="left"/>
      <w:pPr>
        <w:tabs>
          <w:tab w:val="num" w:pos="851"/>
        </w:tabs>
        <w:ind w:left="851" w:hanging="851"/>
      </w:pPr>
      <w:rPr>
        <w:rFonts w:hint="default"/>
      </w:rPr>
    </w:lvl>
    <w:lvl w:ilvl="5">
      <w:start w:val="1"/>
      <w:numFmt w:val="decimal"/>
      <w:pStyle w:val="CMSANSch6XRef"/>
      <w:isLgl/>
      <w:lvlText w:val="%4.%5.%6"/>
      <w:lvlJc w:val="left"/>
      <w:pPr>
        <w:tabs>
          <w:tab w:val="num" w:pos="1701"/>
        </w:tabs>
        <w:ind w:left="1701" w:hanging="850"/>
      </w:pPr>
      <w:rPr>
        <w:rFonts w:hint="default"/>
      </w:rPr>
    </w:lvl>
    <w:lvl w:ilvl="6">
      <w:start w:val="1"/>
      <w:numFmt w:val="lowerLetter"/>
      <w:pStyle w:val="CMSANSch7XRef"/>
      <w:lvlText w:val="(%7)"/>
      <w:lvlJc w:val="left"/>
      <w:pPr>
        <w:tabs>
          <w:tab w:val="num" w:pos="2552"/>
        </w:tabs>
        <w:ind w:left="2552" w:hanging="851"/>
      </w:pPr>
      <w:rPr>
        <w:rFonts w:hint="default"/>
      </w:rPr>
    </w:lvl>
    <w:lvl w:ilvl="7">
      <w:start w:val="1"/>
      <w:numFmt w:val="lowerRoman"/>
      <w:pStyle w:val="CMSANSch8XRef"/>
      <w:lvlText w:val="(%8)"/>
      <w:lvlJc w:val="left"/>
      <w:pPr>
        <w:tabs>
          <w:tab w:val="num" w:pos="3402"/>
        </w:tabs>
        <w:ind w:left="3402" w:hanging="850"/>
      </w:pPr>
      <w:rPr>
        <w:rFonts w:hint="default"/>
      </w:rPr>
    </w:lvl>
    <w:lvl w:ilvl="8">
      <w:start w:val="1"/>
      <w:numFmt w:val="upperLetter"/>
      <w:pStyle w:val="CMSANSch9XRef"/>
      <w:lvlText w:val="(%9)"/>
      <w:lvlJc w:val="left"/>
      <w:pPr>
        <w:tabs>
          <w:tab w:val="num" w:pos="4253"/>
        </w:tabs>
        <w:ind w:left="4253" w:hanging="851"/>
      </w:pPr>
      <w:rPr>
        <w:rFonts w:hint="default"/>
      </w:rPr>
    </w:lvl>
  </w:abstractNum>
  <w:abstractNum w:abstractNumId="10" w15:restartNumberingAfterBreak="0">
    <w:nsid w:val="029944D1"/>
    <w:multiLevelType w:val="multilevel"/>
    <w:tmpl w:val="3AD09CD6"/>
    <w:name w:val="CMS-BAF-Definitions"/>
    <w:styleLink w:val="CMS-BAFDefinitions"/>
    <w:lvl w:ilvl="0">
      <w:start w:val="1"/>
      <w:numFmt w:val="none"/>
      <w:pStyle w:val="CMSBAFDefinitions1"/>
      <w:suff w:val="nothing"/>
      <w:lvlText w:val=""/>
      <w:lvlJc w:val="left"/>
      <w:pPr>
        <w:ind w:left="567" w:firstLine="0"/>
      </w:pPr>
      <w:rPr>
        <w:rFonts w:hint="default"/>
      </w:rPr>
    </w:lvl>
    <w:lvl w:ilvl="1">
      <w:start w:val="1"/>
      <w:numFmt w:val="lowerLetter"/>
      <w:pStyle w:val="CMSBAFDefinitions2"/>
      <w:lvlText w:val="(%2)"/>
      <w:lvlJc w:val="left"/>
      <w:pPr>
        <w:tabs>
          <w:tab w:val="num" w:pos="1134"/>
        </w:tabs>
        <w:ind w:left="1134" w:hanging="567"/>
      </w:pPr>
      <w:rPr>
        <w:rFonts w:hint="default"/>
      </w:rPr>
    </w:lvl>
    <w:lvl w:ilvl="2">
      <w:start w:val="1"/>
      <w:numFmt w:val="lowerRoman"/>
      <w:pStyle w:val="CMSBAFDefinitions3"/>
      <w:lvlText w:val="(%3)"/>
      <w:lvlJc w:val="left"/>
      <w:pPr>
        <w:tabs>
          <w:tab w:val="num" w:pos="1701"/>
        </w:tabs>
        <w:ind w:left="1701" w:hanging="567"/>
      </w:pPr>
      <w:rPr>
        <w:rFonts w:hint="default"/>
      </w:rPr>
    </w:lvl>
    <w:lvl w:ilvl="3">
      <w:start w:val="1"/>
      <w:numFmt w:val="upperLetter"/>
      <w:pStyle w:val="CMSBAFDefinitions4"/>
      <w:lvlText w:val="(%4)"/>
      <w:lvlJc w:val="left"/>
      <w:pPr>
        <w:tabs>
          <w:tab w:val="num" w:pos="2268"/>
        </w:tabs>
        <w:ind w:left="2268" w:hanging="567"/>
      </w:pPr>
      <w:rPr>
        <w:rFonts w:hint="default"/>
      </w:rPr>
    </w:lvl>
    <w:lvl w:ilvl="4">
      <w:start w:val="1"/>
      <w:numFmt w:val="decimal"/>
      <w:pStyle w:val="CMSBAFDefinitions5"/>
      <w:lvlText w:val="(%5)"/>
      <w:lvlJc w:val="left"/>
      <w:pPr>
        <w:tabs>
          <w:tab w:val="num" w:pos="2835"/>
        </w:tabs>
        <w:ind w:left="2835" w:hanging="567"/>
      </w:pPr>
      <w:rPr>
        <w:rFonts w:hint="default"/>
      </w:rPr>
    </w:lvl>
    <w:lvl w:ilvl="5">
      <w:start w:val="1"/>
      <w:numFmt w:val="decimal"/>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1" w15:restartNumberingAfterBreak="0">
    <w:nsid w:val="03E1086A"/>
    <w:multiLevelType w:val="multilevel"/>
    <w:tmpl w:val="5DA01720"/>
    <w:name w:val="CMS-AN-Sch"/>
    <w:styleLink w:val="CMS-ANSch"/>
    <w:lvl w:ilvl="0">
      <w:start w:val="1"/>
      <w:numFmt w:val="decimal"/>
      <w:pStyle w:val="CMSANSchedule"/>
      <w:suff w:val="space"/>
      <w:lvlText w:val="Part %1"/>
      <w:lvlJc w:val="left"/>
      <w:pPr>
        <w:ind w:left="0" w:firstLine="0"/>
      </w:pPr>
      <w:rPr>
        <w:rFonts w:hint="default"/>
      </w:rPr>
    </w:lvl>
    <w:lvl w:ilvl="1">
      <w:start w:val="1"/>
      <w:numFmt w:val="decimal"/>
      <w:pStyle w:val="CMSANSub-Schedule"/>
      <w:suff w:val="space"/>
      <w:lvlText w:val="Schedule %2"/>
      <w:lvlJc w:val="left"/>
      <w:pPr>
        <w:ind w:left="0" w:firstLine="0"/>
      </w:pPr>
      <w:rPr>
        <w:rFonts w:hint="default"/>
      </w:rPr>
    </w:lvl>
    <w:lvl w:ilvl="2">
      <w:start w:val="1"/>
      <w:numFmt w:val="upperLetter"/>
      <w:pStyle w:val="CMSANPart"/>
      <w:suff w:val="space"/>
      <w:lvlText w:val="Part %3"/>
      <w:lvlJc w:val="left"/>
      <w:pPr>
        <w:ind w:left="0" w:firstLine="0"/>
      </w:pPr>
      <w:rPr>
        <w:rFonts w:hint="default"/>
      </w:rPr>
    </w:lvl>
    <w:lvl w:ilvl="3">
      <w:start w:val="1"/>
      <w:numFmt w:val="decimal"/>
      <w:pStyle w:val="CMSANSch1"/>
      <w:isLgl/>
      <w:lvlText w:val="%4."/>
      <w:lvlJc w:val="left"/>
      <w:pPr>
        <w:tabs>
          <w:tab w:val="num" w:pos="851"/>
        </w:tabs>
        <w:ind w:left="851" w:hanging="851"/>
      </w:pPr>
      <w:rPr>
        <w:rFonts w:hint="default"/>
      </w:rPr>
    </w:lvl>
    <w:lvl w:ilvl="4">
      <w:start w:val="1"/>
      <w:numFmt w:val="decimal"/>
      <w:pStyle w:val="CMSANSch2"/>
      <w:isLgl/>
      <w:lvlText w:val="%4.%5"/>
      <w:lvlJc w:val="left"/>
      <w:pPr>
        <w:tabs>
          <w:tab w:val="num" w:pos="851"/>
        </w:tabs>
        <w:ind w:left="851" w:hanging="851"/>
      </w:pPr>
      <w:rPr>
        <w:rFonts w:hint="default"/>
      </w:rPr>
    </w:lvl>
    <w:lvl w:ilvl="5">
      <w:start w:val="1"/>
      <w:numFmt w:val="decimal"/>
      <w:pStyle w:val="CMSANSch3"/>
      <w:isLgl/>
      <w:lvlText w:val="%4.%5.%6"/>
      <w:lvlJc w:val="left"/>
      <w:pPr>
        <w:tabs>
          <w:tab w:val="num" w:pos="1701"/>
        </w:tabs>
        <w:ind w:left="1701" w:hanging="850"/>
      </w:pPr>
      <w:rPr>
        <w:rFonts w:hint="default"/>
      </w:rPr>
    </w:lvl>
    <w:lvl w:ilvl="6">
      <w:start w:val="1"/>
      <w:numFmt w:val="lowerLetter"/>
      <w:pStyle w:val="CMSANSch4"/>
      <w:lvlText w:val="(%7)"/>
      <w:lvlJc w:val="left"/>
      <w:pPr>
        <w:tabs>
          <w:tab w:val="num" w:pos="2552"/>
        </w:tabs>
        <w:ind w:left="2552" w:hanging="851"/>
      </w:pPr>
      <w:rPr>
        <w:rFonts w:hint="default"/>
      </w:rPr>
    </w:lvl>
    <w:lvl w:ilvl="7">
      <w:start w:val="1"/>
      <w:numFmt w:val="lowerRoman"/>
      <w:pStyle w:val="CMSANSch5"/>
      <w:lvlText w:val="(%8)"/>
      <w:lvlJc w:val="left"/>
      <w:pPr>
        <w:tabs>
          <w:tab w:val="num" w:pos="3402"/>
        </w:tabs>
        <w:ind w:left="3402" w:hanging="850"/>
      </w:pPr>
      <w:rPr>
        <w:rFonts w:hint="default"/>
      </w:rPr>
    </w:lvl>
    <w:lvl w:ilvl="8">
      <w:start w:val="1"/>
      <w:numFmt w:val="upperLetter"/>
      <w:pStyle w:val="CMSANSch6"/>
      <w:lvlText w:val="(%9)"/>
      <w:lvlJc w:val="left"/>
      <w:pPr>
        <w:tabs>
          <w:tab w:val="num" w:pos="4253"/>
        </w:tabs>
        <w:ind w:left="4253" w:hanging="851"/>
      </w:pPr>
      <w:rPr>
        <w:rFonts w:hint="default"/>
      </w:rPr>
    </w:lvl>
  </w:abstractNum>
  <w:abstractNum w:abstractNumId="12" w15:restartNumberingAfterBreak="0">
    <w:nsid w:val="0546094C"/>
    <w:multiLevelType w:val="multilevel"/>
    <w:tmpl w:val="FED60CA2"/>
    <w:name w:val="CMS-CMS-ALT-Schedule"/>
    <w:styleLink w:val="CMS-ALTSchedule"/>
    <w:lvl w:ilvl="0">
      <w:start w:val="1"/>
      <w:numFmt w:val="none"/>
      <w:pStyle w:val="CMSALTSchedule1"/>
      <w:suff w:val="nothing"/>
      <w:lvlText w:val=""/>
      <w:lvlJc w:val="left"/>
      <w:pPr>
        <w:ind w:left="0" w:firstLine="0"/>
      </w:pPr>
      <w:rPr>
        <w:rFonts w:hint="default"/>
      </w:rPr>
    </w:lvl>
    <w:lvl w:ilvl="1">
      <w:start w:val="1"/>
      <w:numFmt w:val="none"/>
      <w:pStyle w:val="CMSALTSchedule2"/>
      <w:suff w:val="nothing"/>
      <w:lvlText w:val=""/>
      <w:lvlJc w:val="left"/>
      <w:pPr>
        <w:ind w:left="0" w:firstLine="0"/>
      </w:pPr>
      <w:rPr>
        <w:rFonts w:hint="default"/>
      </w:rPr>
    </w:lvl>
    <w:lvl w:ilvl="2">
      <w:start w:val="1"/>
      <w:numFmt w:val="none"/>
      <w:pStyle w:val="CMSALTSchedule3"/>
      <w:suff w:val="nothing"/>
      <w:lvlText w:val=""/>
      <w:lvlJc w:val="left"/>
      <w:pPr>
        <w:ind w:left="0" w:firstLine="0"/>
      </w:pPr>
      <w:rPr>
        <w:rFonts w:hint="default"/>
      </w:rPr>
    </w:lvl>
    <w:lvl w:ilvl="3">
      <w:start w:val="1"/>
      <w:numFmt w:val="decimal"/>
      <w:pStyle w:val="CMSALTSchedule4"/>
      <w:isLgl/>
      <w:lvlText w:val="%4."/>
      <w:lvlJc w:val="left"/>
      <w:pPr>
        <w:tabs>
          <w:tab w:val="num" w:pos="567"/>
        </w:tabs>
        <w:ind w:left="567" w:hanging="567"/>
      </w:pPr>
      <w:rPr>
        <w:rFonts w:hint="default"/>
      </w:rPr>
    </w:lvl>
    <w:lvl w:ilvl="4">
      <w:start w:val="1"/>
      <w:numFmt w:val="decimal"/>
      <w:pStyle w:val="CMSALTSchedule5"/>
      <w:isLgl/>
      <w:lvlText w:val="%4.%5"/>
      <w:lvlJc w:val="left"/>
      <w:pPr>
        <w:tabs>
          <w:tab w:val="num" w:pos="567"/>
        </w:tabs>
        <w:ind w:left="567" w:hanging="567"/>
      </w:pPr>
      <w:rPr>
        <w:rFonts w:hint="default"/>
      </w:rPr>
    </w:lvl>
    <w:lvl w:ilvl="5">
      <w:start w:val="1"/>
      <w:numFmt w:val="decimal"/>
      <w:pStyle w:val="CMSALTSchedule6"/>
      <w:isLgl/>
      <w:lvlText w:val="%4.%5.%6"/>
      <w:lvlJc w:val="left"/>
      <w:pPr>
        <w:tabs>
          <w:tab w:val="num" w:pos="1134"/>
        </w:tabs>
        <w:ind w:left="1134" w:hanging="567"/>
      </w:pPr>
      <w:rPr>
        <w:rFonts w:hint="default"/>
      </w:rPr>
    </w:lvl>
    <w:lvl w:ilvl="6">
      <w:start w:val="1"/>
      <w:numFmt w:val="upperLetter"/>
      <w:pStyle w:val="CMSALTSchedule7"/>
      <w:lvlText w:val="(%7)"/>
      <w:lvlJc w:val="left"/>
      <w:pPr>
        <w:tabs>
          <w:tab w:val="num" w:pos="1701"/>
        </w:tabs>
        <w:ind w:left="1701" w:hanging="567"/>
      </w:pPr>
      <w:rPr>
        <w:rFonts w:hint="default"/>
      </w:rPr>
    </w:lvl>
    <w:lvl w:ilvl="7">
      <w:start w:val="1"/>
      <w:numFmt w:val="upperLetter"/>
      <w:pStyle w:val="CMSALTSchedule8"/>
      <w:lvlText w:val="(%8)"/>
      <w:lvlJc w:val="left"/>
      <w:pPr>
        <w:tabs>
          <w:tab w:val="num" w:pos="2268"/>
        </w:tabs>
        <w:ind w:left="2268" w:hanging="567"/>
      </w:pPr>
      <w:rPr>
        <w:rFonts w:hint="default"/>
      </w:rPr>
    </w:lvl>
    <w:lvl w:ilvl="8">
      <w:start w:val="1"/>
      <w:numFmt w:val="lowerRoman"/>
      <w:pStyle w:val="CMSALTSchedule9"/>
      <w:lvlText w:val="(%9)"/>
      <w:lvlJc w:val="left"/>
      <w:pPr>
        <w:tabs>
          <w:tab w:val="num" w:pos="2835"/>
        </w:tabs>
        <w:ind w:left="2835" w:hanging="567"/>
      </w:pPr>
      <w:rPr>
        <w:rFonts w:hint="default"/>
      </w:rPr>
    </w:lvl>
  </w:abstractNum>
  <w:abstractNum w:abstractNumId="13" w15:restartNumberingAfterBreak="0">
    <w:nsid w:val="05CC2202"/>
    <w:multiLevelType w:val="multilevel"/>
    <w:tmpl w:val="1C4A9DF0"/>
    <w:name w:val="CMS-GEN-Heading"/>
    <w:styleLink w:val="CMS-GENHeadings"/>
    <w:lvl w:ilvl="0">
      <w:start w:val="1"/>
      <w:numFmt w:val="decimal"/>
      <w:pStyle w:val="Nagwek1"/>
      <w:lvlText w:val="%1."/>
      <w:lvlJc w:val="left"/>
      <w:pPr>
        <w:tabs>
          <w:tab w:val="num" w:pos="851"/>
        </w:tabs>
        <w:ind w:left="851" w:hanging="851"/>
      </w:pPr>
      <w:rPr>
        <w:rFonts w:hint="default"/>
      </w:rPr>
    </w:lvl>
    <w:lvl w:ilvl="1">
      <w:start w:val="1"/>
      <w:numFmt w:val="decimal"/>
      <w:pStyle w:val="Nagwek2"/>
      <w:lvlText w:val="%1.%2"/>
      <w:lvlJc w:val="left"/>
      <w:pPr>
        <w:tabs>
          <w:tab w:val="num" w:pos="851"/>
        </w:tabs>
        <w:ind w:left="851" w:hanging="851"/>
      </w:pPr>
      <w:rPr>
        <w:rFonts w:hint="default"/>
      </w:rPr>
    </w:lvl>
    <w:lvl w:ilvl="2">
      <w:start w:val="1"/>
      <w:numFmt w:val="decimal"/>
      <w:pStyle w:val="Nagwek3"/>
      <w:lvlText w:val="%1.%2.%3."/>
      <w:lvlJc w:val="left"/>
      <w:pPr>
        <w:tabs>
          <w:tab w:val="num" w:pos="1701"/>
        </w:tabs>
        <w:ind w:left="1701" w:hanging="850"/>
      </w:pPr>
      <w:rPr>
        <w:rFonts w:hint="default"/>
      </w:rPr>
    </w:lvl>
    <w:lvl w:ilvl="3">
      <w:start w:val="1"/>
      <w:numFmt w:val="lowerLetter"/>
      <w:pStyle w:val="Nagwek4"/>
      <w:lvlText w:val="(%4)"/>
      <w:lvlJc w:val="left"/>
      <w:pPr>
        <w:tabs>
          <w:tab w:val="num" w:pos="2552"/>
        </w:tabs>
        <w:ind w:left="2552" w:hanging="851"/>
      </w:pPr>
      <w:rPr>
        <w:rFonts w:hint="default"/>
      </w:rPr>
    </w:lvl>
    <w:lvl w:ilvl="4">
      <w:start w:val="1"/>
      <w:numFmt w:val="lowerRoman"/>
      <w:pStyle w:val="Nagwek5"/>
      <w:lvlText w:val="(%5)"/>
      <w:lvlJc w:val="left"/>
      <w:pPr>
        <w:tabs>
          <w:tab w:val="num" w:pos="3402"/>
        </w:tabs>
        <w:ind w:left="3402" w:hanging="850"/>
      </w:pPr>
      <w:rPr>
        <w:rFonts w:hint="default"/>
      </w:rPr>
    </w:lvl>
    <w:lvl w:ilvl="5">
      <w:start w:val="1"/>
      <w:numFmt w:val="upperLetter"/>
      <w:pStyle w:val="Nagwek6"/>
      <w:lvlText w:val="(%6)"/>
      <w:lvlJc w:val="left"/>
      <w:pPr>
        <w:tabs>
          <w:tab w:val="num" w:pos="4253"/>
        </w:tabs>
        <w:ind w:left="4253" w:hanging="851"/>
      </w:pPr>
      <w:rPr>
        <w:rFonts w:hint="default"/>
      </w:rPr>
    </w:lvl>
    <w:lvl w:ilvl="6">
      <w:start w:val="1"/>
      <w:numFmt w:val="upperRoman"/>
      <w:pStyle w:val="Nagwek7"/>
      <w:lvlText w:val="(%7)"/>
      <w:lvlJc w:val="left"/>
      <w:pPr>
        <w:tabs>
          <w:tab w:val="num" w:pos="4820"/>
        </w:tabs>
        <w:ind w:left="4820" w:hanging="567"/>
      </w:pPr>
      <w:rPr>
        <w:rFonts w:hint="default"/>
      </w:rPr>
    </w:lvl>
    <w:lvl w:ilvl="7">
      <w:start w:val="1"/>
      <w:numFmt w:val="decimal"/>
      <w:pStyle w:val="Nagwek8"/>
      <w:lvlText w:val="(%8)"/>
      <w:lvlJc w:val="left"/>
      <w:pPr>
        <w:tabs>
          <w:tab w:val="num" w:pos="5387"/>
        </w:tabs>
        <w:ind w:left="5387" w:hanging="567"/>
      </w:pPr>
      <w:rPr>
        <w:rFonts w:hint="default"/>
      </w:rPr>
    </w:lvl>
    <w:lvl w:ilvl="8">
      <w:start w:val="1"/>
      <w:numFmt w:val="decimal"/>
      <w:pStyle w:val="Nagwek9"/>
      <w:lvlText w:val="(%9)"/>
      <w:lvlJc w:val="left"/>
      <w:pPr>
        <w:tabs>
          <w:tab w:val="num" w:pos="5954"/>
        </w:tabs>
        <w:ind w:left="5954" w:hanging="567"/>
      </w:pPr>
      <w:rPr>
        <w:rFonts w:hint="default"/>
      </w:rPr>
    </w:lvl>
  </w:abstractNum>
  <w:abstractNum w:abstractNumId="14" w15:restartNumberingAfterBreak="0">
    <w:nsid w:val="09B0531D"/>
    <w:multiLevelType w:val="multilevel"/>
    <w:tmpl w:val="8988CE30"/>
    <w:name w:val="CMS-BAF-TableStyles"/>
    <w:styleLink w:val="CMS-BAFTableListNumber1"/>
    <w:lvl w:ilvl="0">
      <w:start w:val="1"/>
      <w:numFmt w:val="none"/>
      <w:pStyle w:val="CMSBAFTableHeader"/>
      <w:suff w:val="nothing"/>
      <w:lvlText w:val=""/>
      <w:lvlJc w:val="left"/>
      <w:pPr>
        <w:ind w:left="0" w:firstLine="0"/>
      </w:pPr>
      <w:rPr>
        <w:rFonts w:hint="default"/>
      </w:rPr>
    </w:lvl>
    <w:lvl w:ilvl="1">
      <w:start w:val="1"/>
      <w:numFmt w:val="none"/>
      <w:pStyle w:val="CMSBAFTableHeaderCentred"/>
      <w:lvlText w:val=""/>
      <w:lvlJc w:val="left"/>
      <w:pPr>
        <w:ind w:left="0" w:firstLine="0"/>
      </w:pPr>
      <w:rPr>
        <w:rFonts w:hint="default"/>
      </w:rPr>
    </w:lvl>
    <w:lvl w:ilvl="2">
      <w:start w:val="1"/>
      <w:numFmt w:val="decimal"/>
      <w:pStyle w:val="CMSBAFTableListNumber1"/>
      <w:lvlText w:val="%3."/>
      <w:lvlJc w:val="left"/>
      <w:pPr>
        <w:tabs>
          <w:tab w:val="num" w:pos="567"/>
        </w:tabs>
        <w:ind w:left="567" w:hanging="567"/>
      </w:pPr>
      <w:rPr>
        <w:rFonts w:hint="default"/>
      </w:rPr>
    </w:lvl>
    <w:lvl w:ilvl="3">
      <w:start w:val="1"/>
      <w:numFmt w:val="lowerLetter"/>
      <w:pStyle w:val="CMSBAFTableListNumber2"/>
      <w:lvlText w:val="(%4)"/>
      <w:lvlJc w:val="left"/>
      <w:pPr>
        <w:tabs>
          <w:tab w:val="num" w:pos="567"/>
        </w:tabs>
        <w:ind w:left="567" w:hanging="56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0A3E1BC7"/>
    <w:multiLevelType w:val="multilevel"/>
    <w:tmpl w:val="DB82BA48"/>
    <w:name w:val="CMS-BAF-ALT-Schedule"/>
    <w:styleLink w:val="CMS-BAFALTSchedule"/>
    <w:lvl w:ilvl="0">
      <w:start w:val="1"/>
      <w:numFmt w:val="none"/>
      <w:pStyle w:val="CMSBAFALTSchedule1"/>
      <w:suff w:val="nothing"/>
      <w:lvlText w:val=""/>
      <w:lvlJc w:val="left"/>
      <w:pPr>
        <w:ind w:left="0" w:firstLine="0"/>
      </w:pPr>
      <w:rPr>
        <w:rFonts w:hint="default"/>
      </w:rPr>
    </w:lvl>
    <w:lvl w:ilvl="1">
      <w:start w:val="1"/>
      <w:numFmt w:val="none"/>
      <w:pStyle w:val="CMSBAFALTSchedule2"/>
      <w:suff w:val="nothing"/>
      <w:lvlText w:val=""/>
      <w:lvlJc w:val="left"/>
      <w:pPr>
        <w:ind w:left="0" w:firstLine="0"/>
      </w:pPr>
      <w:rPr>
        <w:rFonts w:hint="default"/>
      </w:rPr>
    </w:lvl>
    <w:lvl w:ilvl="2">
      <w:start w:val="1"/>
      <w:numFmt w:val="none"/>
      <w:pStyle w:val="CMSBAFALTSchedule3"/>
      <w:suff w:val="nothing"/>
      <w:lvlText w:val=""/>
      <w:lvlJc w:val="left"/>
      <w:pPr>
        <w:ind w:left="0" w:firstLine="0"/>
      </w:pPr>
      <w:rPr>
        <w:rFonts w:hint="default"/>
      </w:rPr>
    </w:lvl>
    <w:lvl w:ilvl="3">
      <w:start w:val="1"/>
      <w:numFmt w:val="decimal"/>
      <w:pStyle w:val="CMSBAFALTSchedule4"/>
      <w:lvlText w:val="%4."/>
      <w:lvlJc w:val="left"/>
      <w:pPr>
        <w:tabs>
          <w:tab w:val="num" w:pos="567"/>
        </w:tabs>
        <w:ind w:left="567" w:hanging="567"/>
      </w:pPr>
      <w:rPr>
        <w:rFonts w:hint="default"/>
      </w:rPr>
    </w:lvl>
    <w:lvl w:ilvl="4">
      <w:start w:val="1"/>
      <w:numFmt w:val="decimal"/>
      <w:pStyle w:val="CMSBAFALTSchedule5"/>
      <w:lvlText w:val="%4.%5"/>
      <w:lvlJc w:val="left"/>
      <w:pPr>
        <w:tabs>
          <w:tab w:val="num" w:pos="567"/>
        </w:tabs>
        <w:ind w:left="567" w:hanging="567"/>
      </w:pPr>
      <w:rPr>
        <w:rFonts w:hint="default"/>
      </w:rPr>
    </w:lvl>
    <w:lvl w:ilvl="5">
      <w:start w:val="1"/>
      <w:numFmt w:val="lowerLetter"/>
      <w:pStyle w:val="CMSBAFALTSchedule6"/>
      <w:lvlText w:val="(%6)"/>
      <w:lvlJc w:val="left"/>
      <w:pPr>
        <w:tabs>
          <w:tab w:val="num" w:pos="1134"/>
        </w:tabs>
        <w:ind w:left="1134" w:hanging="567"/>
      </w:pPr>
      <w:rPr>
        <w:rFonts w:hint="default"/>
      </w:rPr>
    </w:lvl>
    <w:lvl w:ilvl="6">
      <w:start w:val="1"/>
      <w:numFmt w:val="lowerRoman"/>
      <w:pStyle w:val="CMSBAFALTSchedule7"/>
      <w:lvlText w:val="(%7)"/>
      <w:lvlJc w:val="left"/>
      <w:pPr>
        <w:tabs>
          <w:tab w:val="num" w:pos="1701"/>
        </w:tabs>
        <w:ind w:left="1701" w:hanging="567"/>
      </w:pPr>
      <w:rPr>
        <w:rFonts w:hint="default"/>
      </w:rPr>
    </w:lvl>
    <w:lvl w:ilvl="7">
      <w:start w:val="1"/>
      <w:numFmt w:val="upperLetter"/>
      <w:pStyle w:val="CMSBAFALTSchedule8"/>
      <w:lvlText w:val="(%8)"/>
      <w:lvlJc w:val="left"/>
      <w:pPr>
        <w:tabs>
          <w:tab w:val="num" w:pos="2268"/>
        </w:tabs>
        <w:ind w:left="2268" w:hanging="567"/>
      </w:pPr>
      <w:rPr>
        <w:rFonts w:hint="default"/>
      </w:rPr>
    </w:lvl>
    <w:lvl w:ilvl="8">
      <w:start w:val="1"/>
      <w:numFmt w:val="decimal"/>
      <w:pStyle w:val="CMSBAFALTSchedule9"/>
      <w:lvlText w:val="(%9)"/>
      <w:lvlJc w:val="left"/>
      <w:pPr>
        <w:tabs>
          <w:tab w:val="num" w:pos="2835"/>
        </w:tabs>
        <w:ind w:left="2835" w:hanging="567"/>
      </w:pPr>
      <w:rPr>
        <w:rFonts w:hint="default"/>
      </w:rPr>
    </w:lvl>
  </w:abstractNum>
  <w:abstractNum w:abstractNumId="16" w15:restartNumberingAfterBreak="0">
    <w:nsid w:val="0C653CFF"/>
    <w:multiLevelType w:val="multilevel"/>
    <w:tmpl w:val="2F9CC3D6"/>
    <w:lvl w:ilvl="0">
      <w:start w:val="1"/>
      <w:numFmt w:val="bullet"/>
      <w:pStyle w:val="CMSANTableListBullet"/>
      <w:lvlText w:val=""/>
      <w:lvlJc w:val="left"/>
      <w:pPr>
        <w:tabs>
          <w:tab w:val="num" w:pos="425"/>
        </w:tabs>
        <w:ind w:left="425" w:hanging="425"/>
      </w:pPr>
      <w:rPr>
        <w:rFonts w:ascii="Symbol" w:hAnsi="Symbol" w:hint="default"/>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0D4003BF"/>
    <w:multiLevelType w:val="multilevel"/>
    <w:tmpl w:val="DB5AC806"/>
    <w:name w:val="CMS-AN-ALT-Sch-XRef222222"/>
    <w:numStyleLink w:val="CMS-ANHeading"/>
  </w:abstractNum>
  <w:abstractNum w:abstractNumId="18" w15:restartNumberingAfterBreak="0">
    <w:nsid w:val="0E15780B"/>
    <w:multiLevelType w:val="multilevel"/>
    <w:tmpl w:val="593E31F0"/>
    <w:name w:val="CMS-CMS-Sch-XRef"/>
    <w:styleLink w:val="CMS-SchXRef"/>
    <w:lvl w:ilvl="0">
      <w:start w:val="1"/>
      <w:numFmt w:val="decimal"/>
      <w:pStyle w:val="CMSSch1Xref"/>
      <w:suff w:val="nothing"/>
      <w:lvlText w:val="Schedule %1"/>
      <w:lvlJc w:val="left"/>
      <w:pPr>
        <w:ind w:left="0" w:firstLine="0"/>
      </w:pPr>
      <w:rPr>
        <w:rFonts w:hint="default"/>
      </w:rPr>
    </w:lvl>
    <w:lvl w:ilvl="1">
      <w:start w:val="1"/>
      <w:numFmt w:val="decimal"/>
      <w:pStyle w:val="CMSSch2Xref"/>
      <w:suff w:val="nothing"/>
      <w:lvlText w:val="Part %2"/>
      <w:lvlJc w:val="left"/>
      <w:pPr>
        <w:ind w:left="0" w:firstLine="0"/>
      </w:pPr>
      <w:rPr>
        <w:rFonts w:hint="default"/>
      </w:rPr>
    </w:lvl>
    <w:lvl w:ilvl="2">
      <w:start w:val="1"/>
      <w:numFmt w:val="upperRoman"/>
      <w:pStyle w:val="CMSSch3Xref"/>
      <w:suff w:val="nothing"/>
      <w:lvlText w:val="Part %3"/>
      <w:lvlJc w:val="left"/>
      <w:pPr>
        <w:ind w:left="0" w:firstLine="0"/>
      </w:pPr>
      <w:rPr>
        <w:rFonts w:hint="default"/>
      </w:rPr>
    </w:lvl>
    <w:lvl w:ilvl="3">
      <w:start w:val="1"/>
      <w:numFmt w:val="decimal"/>
      <w:pStyle w:val="CMSSch4Xref"/>
      <w:isLgl/>
      <w:lvlText w:val="%4."/>
      <w:lvlJc w:val="left"/>
      <w:pPr>
        <w:tabs>
          <w:tab w:val="num" w:pos="567"/>
        </w:tabs>
        <w:ind w:left="567" w:hanging="567"/>
      </w:pPr>
      <w:rPr>
        <w:rFonts w:hint="default"/>
      </w:rPr>
    </w:lvl>
    <w:lvl w:ilvl="4">
      <w:start w:val="1"/>
      <w:numFmt w:val="decimal"/>
      <w:pStyle w:val="CMSSch5Xref"/>
      <w:isLgl/>
      <w:lvlText w:val="%4.%5"/>
      <w:lvlJc w:val="left"/>
      <w:pPr>
        <w:tabs>
          <w:tab w:val="num" w:pos="567"/>
        </w:tabs>
        <w:ind w:left="567" w:hanging="567"/>
      </w:pPr>
      <w:rPr>
        <w:rFonts w:hint="default"/>
      </w:rPr>
    </w:lvl>
    <w:lvl w:ilvl="5">
      <w:start w:val="1"/>
      <w:numFmt w:val="decimal"/>
      <w:pStyle w:val="CMSSch6Xref"/>
      <w:isLgl/>
      <w:lvlText w:val="%4.%5.%6"/>
      <w:lvlJc w:val="left"/>
      <w:pPr>
        <w:tabs>
          <w:tab w:val="num" w:pos="1134"/>
        </w:tabs>
        <w:ind w:left="1134" w:hanging="567"/>
      </w:pPr>
      <w:rPr>
        <w:rFonts w:hint="default"/>
      </w:rPr>
    </w:lvl>
    <w:lvl w:ilvl="6">
      <w:start w:val="1"/>
      <w:numFmt w:val="upperLetter"/>
      <w:pStyle w:val="CMSSch7Xref"/>
      <w:lvlText w:val="(%7)"/>
      <w:lvlJc w:val="left"/>
      <w:pPr>
        <w:tabs>
          <w:tab w:val="num" w:pos="1701"/>
        </w:tabs>
        <w:ind w:left="1701" w:hanging="567"/>
      </w:pPr>
      <w:rPr>
        <w:rFonts w:hint="default"/>
      </w:rPr>
    </w:lvl>
    <w:lvl w:ilvl="7">
      <w:start w:val="1"/>
      <w:numFmt w:val="lowerLetter"/>
      <w:pStyle w:val="CMSSch8Xref"/>
      <w:lvlText w:val="(%8)"/>
      <w:lvlJc w:val="left"/>
      <w:pPr>
        <w:tabs>
          <w:tab w:val="num" w:pos="2268"/>
        </w:tabs>
        <w:ind w:left="2268" w:hanging="567"/>
      </w:pPr>
      <w:rPr>
        <w:rFonts w:hint="default"/>
      </w:rPr>
    </w:lvl>
    <w:lvl w:ilvl="8">
      <w:start w:val="1"/>
      <w:numFmt w:val="lowerRoman"/>
      <w:pStyle w:val="CMSSch9Xref"/>
      <w:lvlText w:val="(%9)"/>
      <w:lvlJc w:val="left"/>
      <w:pPr>
        <w:tabs>
          <w:tab w:val="num" w:pos="2835"/>
        </w:tabs>
        <w:ind w:left="2835" w:hanging="567"/>
      </w:pPr>
      <w:rPr>
        <w:rFonts w:hint="default"/>
      </w:rPr>
    </w:lvl>
  </w:abstractNum>
  <w:abstractNum w:abstractNumId="19" w15:restartNumberingAfterBreak="0">
    <w:nsid w:val="0F475B87"/>
    <w:multiLevelType w:val="multilevel"/>
    <w:tmpl w:val="0809001F"/>
    <w:name w:val="CMS-BAF-Appendix2"/>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0B22FE9"/>
    <w:multiLevelType w:val="hybridMultilevel"/>
    <w:tmpl w:val="CBCA8BEE"/>
    <w:lvl w:ilvl="0" w:tplc="9E1E8A92">
      <w:start w:val="1"/>
      <w:numFmt w:val="lowerRoman"/>
      <w:lvlText w:val="(%1)"/>
      <w:lvlJc w:val="left"/>
      <w:pPr>
        <w:ind w:left="4368" w:hanging="360"/>
      </w:pPr>
      <w:rPr>
        <w:rFonts w:ascii="Calibri" w:hAnsi="Calibri" w:cs="Calibri" w:hint="default"/>
        <w:i/>
        <w:iCs/>
        <w:color w:val="3A7C22" w:themeColor="accent6" w:themeShade="BF"/>
      </w:rPr>
    </w:lvl>
    <w:lvl w:ilvl="1" w:tplc="FFFFFFFF" w:tentative="1">
      <w:start w:val="1"/>
      <w:numFmt w:val="lowerLetter"/>
      <w:lvlText w:val="%2."/>
      <w:lvlJc w:val="left"/>
      <w:pPr>
        <w:ind w:left="5088" w:hanging="360"/>
      </w:pPr>
    </w:lvl>
    <w:lvl w:ilvl="2" w:tplc="FFFFFFFF" w:tentative="1">
      <w:start w:val="1"/>
      <w:numFmt w:val="lowerRoman"/>
      <w:lvlText w:val="%3."/>
      <w:lvlJc w:val="right"/>
      <w:pPr>
        <w:ind w:left="5808" w:hanging="180"/>
      </w:pPr>
    </w:lvl>
    <w:lvl w:ilvl="3" w:tplc="FFFFFFFF" w:tentative="1">
      <w:start w:val="1"/>
      <w:numFmt w:val="decimal"/>
      <w:lvlText w:val="%4."/>
      <w:lvlJc w:val="left"/>
      <w:pPr>
        <w:ind w:left="6528" w:hanging="360"/>
      </w:pPr>
    </w:lvl>
    <w:lvl w:ilvl="4" w:tplc="FFFFFFFF" w:tentative="1">
      <w:start w:val="1"/>
      <w:numFmt w:val="lowerLetter"/>
      <w:lvlText w:val="%5."/>
      <w:lvlJc w:val="left"/>
      <w:pPr>
        <w:ind w:left="7248" w:hanging="360"/>
      </w:pPr>
    </w:lvl>
    <w:lvl w:ilvl="5" w:tplc="FFFFFFFF" w:tentative="1">
      <w:start w:val="1"/>
      <w:numFmt w:val="lowerRoman"/>
      <w:lvlText w:val="%6."/>
      <w:lvlJc w:val="right"/>
      <w:pPr>
        <w:ind w:left="7968" w:hanging="180"/>
      </w:pPr>
    </w:lvl>
    <w:lvl w:ilvl="6" w:tplc="FFFFFFFF" w:tentative="1">
      <w:start w:val="1"/>
      <w:numFmt w:val="decimal"/>
      <w:lvlText w:val="%7."/>
      <w:lvlJc w:val="left"/>
      <w:pPr>
        <w:ind w:left="8688" w:hanging="360"/>
      </w:pPr>
    </w:lvl>
    <w:lvl w:ilvl="7" w:tplc="FFFFFFFF" w:tentative="1">
      <w:start w:val="1"/>
      <w:numFmt w:val="lowerLetter"/>
      <w:lvlText w:val="%8."/>
      <w:lvlJc w:val="left"/>
      <w:pPr>
        <w:ind w:left="9408" w:hanging="360"/>
      </w:pPr>
    </w:lvl>
    <w:lvl w:ilvl="8" w:tplc="FFFFFFFF" w:tentative="1">
      <w:start w:val="1"/>
      <w:numFmt w:val="lowerRoman"/>
      <w:lvlText w:val="%9."/>
      <w:lvlJc w:val="right"/>
      <w:pPr>
        <w:ind w:left="10128" w:hanging="180"/>
      </w:pPr>
    </w:lvl>
  </w:abstractNum>
  <w:abstractNum w:abstractNumId="21" w15:restartNumberingAfterBreak="0">
    <w:nsid w:val="12934ABD"/>
    <w:multiLevelType w:val="multilevel"/>
    <w:tmpl w:val="DB5AC806"/>
    <w:name w:val="CMS-AN-ALT-Sch-XRef222"/>
    <w:numStyleLink w:val="CMS-ANHeading"/>
  </w:abstractNum>
  <w:abstractNum w:abstractNumId="22" w15:restartNumberingAfterBreak="0">
    <w:nsid w:val="14EA106E"/>
    <w:multiLevelType w:val="hybridMultilevel"/>
    <w:tmpl w:val="DDA2344E"/>
    <w:lvl w:ilvl="0" w:tplc="04150001">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23" w15:restartNumberingAfterBreak="0">
    <w:nsid w:val="164505BE"/>
    <w:multiLevelType w:val="multilevel"/>
    <w:tmpl w:val="91DACE7A"/>
    <w:name w:val="CMS-CMS-Heading"/>
    <w:styleLink w:val="CMS-Heading"/>
    <w:lvl w:ilvl="0">
      <w:start w:val="1"/>
      <w:numFmt w:val="decimal"/>
      <w:pStyle w:val="CMSHeading1"/>
      <w:lvlText w:val="%1."/>
      <w:lvlJc w:val="left"/>
      <w:pPr>
        <w:tabs>
          <w:tab w:val="num" w:pos="851"/>
        </w:tabs>
        <w:ind w:left="851" w:hanging="851"/>
      </w:pPr>
      <w:rPr>
        <w:rFonts w:hint="default"/>
      </w:rPr>
    </w:lvl>
    <w:lvl w:ilvl="1">
      <w:start w:val="1"/>
      <w:numFmt w:val="decimal"/>
      <w:pStyle w:val="CMSHeading2"/>
      <w:lvlText w:val="%1.%2."/>
      <w:lvlJc w:val="left"/>
      <w:pPr>
        <w:tabs>
          <w:tab w:val="num" w:pos="851"/>
        </w:tabs>
        <w:ind w:left="851" w:hanging="851"/>
      </w:pPr>
      <w:rPr>
        <w:rFonts w:hint="default"/>
      </w:rPr>
    </w:lvl>
    <w:lvl w:ilvl="2">
      <w:start w:val="1"/>
      <w:numFmt w:val="decimal"/>
      <w:pStyle w:val="CMSHeading3"/>
      <w:lvlText w:val="%1.%2.%3"/>
      <w:lvlJc w:val="left"/>
      <w:pPr>
        <w:tabs>
          <w:tab w:val="num" w:pos="851"/>
        </w:tabs>
        <w:ind w:left="851" w:hanging="851"/>
      </w:pPr>
      <w:rPr>
        <w:rFonts w:hint="default"/>
      </w:rPr>
    </w:lvl>
    <w:lvl w:ilvl="3">
      <w:start w:val="1"/>
      <w:numFmt w:val="upperLetter"/>
      <w:pStyle w:val="CMSHeading4"/>
      <w:lvlText w:val="(%4)"/>
      <w:lvlJc w:val="left"/>
      <w:pPr>
        <w:tabs>
          <w:tab w:val="num" w:pos="1701"/>
        </w:tabs>
        <w:ind w:left="1701" w:hanging="850"/>
      </w:pPr>
      <w:rPr>
        <w:rFonts w:hint="default"/>
      </w:rPr>
    </w:lvl>
    <w:lvl w:ilvl="4">
      <w:start w:val="1"/>
      <w:numFmt w:val="lowerLetter"/>
      <w:pStyle w:val="CMSHeading5"/>
      <w:lvlText w:val="(%5)"/>
      <w:lvlJc w:val="left"/>
      <w:pPr>
        <w:tabs>
          <w:tab w:val="num" w:pos="2552"/>
        </w:tabs>
        <w:ind w:left="2552" w:hanging="851"/>
      </w:pPr>
      <w:rPr>
        <w:rFonts w:hint="default"/>
      </w:rPr>
    </w:lvl>
    <w:lvl w:ilvl="5">
      <w:start w:val="1"/>
      <w:numFmt w:val="lowerRoman"/>
      <w:pStyle w:val="CMSHeading6"/>
      <w:lvlText w:val="(%6)"/>
      <w:lvlJc w:val="left"/>
      <w:pPr>
        <w:tabs>
          <w:tab w:val="num" w:pos="3402"/>
        </w:tabs>
        <w:ind w:left="3402" w:hanging="850"/>
      </w:pPr>
      <w:rPr>
        <w:rFonts w:hint="default"/>
      </w:rPr>
    </w:lvl>
    <w:lvl w:ilvl="6">
      <w:start w:val="1"/>
      <w:numFmt w:val="lowerRoman"/>
      <w:lvlText w:val="(%7)"/>
      <w:lvlJc w:val="left"/>
      <w:pPr>
        <w:tabs>
          <w:tab w:val="num" w:pos="2268"/>
        </w:tabs>
        <w:ind w:left="2268" w:hanging="567"/>
      </w:pPr>
      <w:rPr>
        <w:rFonts w:hint="default"/>
      </w:rPr>
    </w:lvl>
    <w:lvl w:ilvl="7">
      <w:start w:val="1"/>
      <w:numFmt w:val="decimal"/>
      <w:lvlText w:val="(%8)"/>
      <w:lvlJc w:val="left"/>
      <w:pPr>
        <w:tabs>
          <w:tab w:val="num" w:pos="3402"/>
        </w:tabs>
        <w:ind w:left="3402" w:hanging="567"/>
      </w:pPr>
      <w:rPr>
        <w:rFonts w:hint="default"/>
      </w:rPr>
    </w:lvl>
    <w:lvl w:ilvl="8">
      <w:start w:val="1"/>
      <w:numFmt w:val="decimal"/>
      <w:lvlText w:val="(%9)"/>
      <w:lvlJc w:val="left"/>
      <w:pPr>
        <w:tabs>
          <w:tab w:val="num" w:pos="3969"/>
        </w:tabs>
        <w:ind w:left="3969" w:hanging="567"/>
      </w:pPr>
      <w:rPr>
        <w:rFonts w:hint="default"/>
      </w:rPr>
    </w:lvl>
  </w:abstractNum>
  <w:abstractNum w:abstractNumId="24" w15:restartNumberingAfterBreak="0">
    <w:nsid w:val="16905A70"/>
    <w:multiLevelType w:val="hybridMultilevel"/>
    <w:tmpl w:val="749297DA"/>
    <w:lvl w:ilvl="0" w:tplc="04150001">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25" w15:restartNumberingAfterBreak="0">
    <w:nsid w:val="175E2C58"/>
    <w:multiLevelType w:val="hybridMultilevel"/>
    <w:tmpl w:val="848C6FAA"/>
    <w:lvl w:ilvl="0" w:tplc="6DE20C2E">
      <w:start w:val="1"/>
      <w:numFmt w:val="decimal"/>
      <w:lvlText w:val="%1)"/>
      <w:lvlJc w:val="left"/>
      <w:pPr>
        <w:ind w:left="1492" w:hanging="360"/>
      </w:pPr>
      <w:rPr>
        <w:rFonts w:hint="default"/>
        <w:i/>
        <w:iCs/>
        <w:color w:val="3A7C22" w:themeColor="accent6" w:themeShade="BF"/>
      </w:rPr>
    </w:lvl>
    <w:lvl w:ilvl="1" w:tplc="04150019" w:tentative="1">
      <w:start w:val="1"/>
      <w:numFmt w:val="lowerLetter"/>
      <w:lvlText w:val="%2."/>
      <w:lvlJc w:val="left"/>
      <w:pPr>
        <w:ind w:left="2212" w:hanging="360"/>
      </w:pPr>
    </w:lvl>
    <w:lvl w:ilvl="2" w:tplc="0415001B" w:tentative="1">
      <w:start w:val="1"/>
      <w:numFmt w:val="lowerRoman"/>
      <w:lvlText w:val="%3."/>
      <w:lvlJc w:val="right"/>
      <w:pPr>
        <w:ind w:left="2932" w:hanging="180"/>
      </w:pPr>
    </w:lvl>
    <w:lvl w:ilvl="3" w:tplc="0415000F" w:tentative="1">
      <w:start w:val="1"/>
      <w:numFmt w:val="decimal"/>
      <w:lvlText w:val="%4."/>
      <w:lvlJc w:val="left"/>
      <w:pPr>
        <w:ind w:left="3652" w:hanging="360"/>
      </w:pPr>
    </w:lvl>
    <w:lvl w:ilvl="4" w:tplc="04150019" w:tentative="1">
      <w:start w:val="1"/>
      <w:numFmt w:val="lowerLetter"/>
      <w:lvlText w:val="%5."/>
      <w:lvlJc w:val="left"/>
      <w:pPr>
        <w:ind w:left="4372" w:hanging="360"/>
      </w:pPr>
    </w:lvl>
    <w:lvl w:ilvl="5" w:tplc="0415001B" w:tentative="1">
      <w:start w:val="1"/>
      <w:numFmt w:val="lowerRoman"/>
      <w:lvlText w:val="%6."/>
      <w:lvlJc w:val="right"/>
      <w:pPr>
        <w:ind w:left="5092" w:hanging="180"/>
      </w:pPr>
    </w:lvl>
    <w:lvl w:ilvl="6" w:tplc="0415000F" w:tentative="1">
      <w:start w:val="1"/>
      <w:numFmt w:val="decimal"/>
      <w:lvlText w:val="%7."/>
      <w:lvlJc w:val="left"/>
      <w:pPr>
        <w:ind w:left="5812" w:hanging="360"/>
      </w:pPr>
    </w:lvl>
    <w:lvl w:ilvl="7" w:tplc="04150019" w:tentative="1">
      <w:start w:val="1"/>
      <w:numFmt w:val="lowerLetter"/>
      <w:lvlText w:val="%8."/>
      <w:lvlJc w:val="left"/>
      <w:pPr>
        <w:ind w:left="6532" w:hanging="360"/>
      </w:pPr>
    </w:lvl>
    <w:lvl w:ilvl="8" w:tplc="0415001B" w:tentative="1">
      <w:start w:val="1"/>
      <w:numFmt w:val="lowerRoman"/>
      <w:lvlText w:val="%9."/>
      <w:lvlJc w:val="right"/>
      <w:pPr>
        <w:ind w:left="7252" w:hanging="180"/>
      </w:pPr>
    </w:lvl>
  </w:abstractNum>
  <w:abstractNum w:abstractNumId="26" w15:restartNumberingAfterBreak="0">
    <w:nsid w:val="19CF5A57"/>
    <w:multiLevelType w:val="multilevel"/>
    <w:tmpl w:val="EEA272C4"/>
    <w:styleLink w:val="CMS-Recitals"/>
    <w:lvl w:ilvl="0">
      <w:start w:val="1"/>
      <w:numFmt w:val="upperLetter"/>
      <w:lvlText w:val="(%1)"/>
      <w:lvlJc w:val="left"/>
      <w:pPr>
        <w:tabs>
          <w:tab w:val="num" w:pos="567"/>
        </w:tabs>
        <w:ind w:left="567" w:hanging="567"/>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1B4B48D5"/>
    <w:multiLevelType w:val="multilevel"/>
    <w:tmpl w:val="709C7996"/>
    <w:name w:val="CMS-AN-Appendix"/>
    <w:styleLink w:val="CMSANAppendix"/>
    <w:lvl w:ilvl="0">
      <w:start w:val="1"/>
      <w:numFmt w:val="decimal"/>
      <w:pStyle w:val="CMSANAppendix1"/>
      <w:suff w:val="space"/>
      <w:lvlText w:val="Appendix %1"/>
      <w:lvlJc w:val="left"/>
      <w:pPr>
        <w:ind w:left="0" w:firstLine="0"/>
      </w:pPr>
      <w:rPr>
        <w:rFonts w:hint="default"/>
      </w:rPr>
    </w:lvl>
    <w:lvl w:ilvl="1">
      <w:start w:val="1"/>
      <w:numFmt w:val="decimal"/>
      <w:pStyle w:val="CMSANAppendix2"/>
      <w:suff w:val="space"/>
      <w:lvlText w:val="Part %2"/>
      <w:lvlJc w:val="left"/>
      <w:pPr>
        <w:ind w:left="0" w:firstLine="0"/>
      </w:pPr>
      <w:rPr>
        <w:rFonts w:hint="default"/>
      </w:rPr>
    </w:lvl>
    <w:lvl w:ilvl="2">
      <w:start w:val="1"/>
      <w:numFmt w:val="upperLetter"/>
      <w:pStyle w:val="CMSANAppendix3"/>
      <w:suff w:val="space"/>
      <w:lvlText w:val="Part %3"/>
      <w:lvlJc w:val="left"/>
      <w:pPr>
        <w:ind w:left="0" w:firstLine="0"/>
      </w:pPr>
      <w:rPr>
        <w:rFonts w:hint="default"/>
      </w:rPr>
    </w:lvl>
    <w:lvl w:ilvl="3">
      <w:start w:val="1"/>
      <w:numFmt w:val="decimal"/>
      <w:pStyle w:val="CMSANAppendix4"/>
      <w:lvlText w:val="%4."/>
      <w:lvlJc w:val="left"/>
      <w:pPr>
        <w:tabs>
          <w:tab w:val="num" w:pos="851"/>
        </w:tabs>
        <w:ind w:left="851" w:hanging="851"/>
      </w:pPr>
      <w:rPr>
        <w:rFonts w:hint="default"/>
      </w:rPr>
    </w:lvl>
    <w:lvl w:ilvl="4">
      <w:start w:val="1"/>
      <w:numFmt w:val="decimal"/>
      <w:pStyle w:val="CMSANAppendix5"/>
      <w:lvlText w:val="%4.%5"/>
      <w:lvlJc w:val="left"/>
      <w:pPr>
        <w:tabs>
          <w:tab w:val="num" w:pos="851"/>
        </w:tabs>
        <w:ind w:left="851" w:hanging="851"/>
      </w:pPr>
      <w:rPr>
        <w:rFonts w:hint="default"/>
      </w:rPr>
    </w:lvl>
    <w:lvl w:ilvl="5">
      <w:start w:val="1"/>
      <w:numFmt w:val="decimal"/>
      <w:pStyle w:val="CMSANAppendix6"/>
      <w:lvlText w:val="%4.%5.%6"/>
      <w:lvlJc w:val="left"/>
      <w:pPr>
        <w:tabs>
          <w:tab w:val="num" w:pos="1701"/>
        </w:tabs>
        <w:ind w:left="1701" w:hanging="850"/>
      </w:pPr>
      <w:rPr>
        <w:rFonts w:hint="default"/>
      </w:rPr>
    </w:lvl>
    <w:lvl w:ilvl="6">
      <w:start w:val="1"/>
      <w:numFmt w:val="lowerLetter"/>
      <w:pStyle w:val="CMSANAppendix7"/>
      <w:lvlText w:val="(%7)"/>
      <w:lvlJc w:val="left"/>
      <w:pPr>
        <w:tabs>
          <w:tab w:val="num" w:pos="2552"/>
        </w:tabs>
        <w:ind w:left="2552" w:hanging="851"/>
      </w:pPr>
      <w:rPr>
        <w:rFonts w:hint="default"/>
      </w:rPr>
    </w:lvl>
    <w:lvl w:ilvl="7">
      <w:start w:val="1"/>
      <w:numFmt w:val="lowerRoman"/>
      <w:pStyle w:val="CMSANAppendix8"/>
      <w:lvlText w:val="(%8)"/>
      <w:lvlJc w:val="left"/>
      <w:pPr>
        <w:tabs>
          <w:tab w:val="num" w:pos="3402"/>
        </w:tabs>
        <w:ind w:left="3402" w:hanging="850"/>
      </w:pPr>
      <w:rPr>
        <w:rFonts w:hint="default"/>
      </w:rPr>
    </w:lvl>
    <w:lvl w:ilvl="8">
      <w:start w:val="1"/>
      <w:numFmt w:val="upperLetter"/>
      <w:pStyle w:val="CMSANAppendix9"/>
      <w:lvlText w:val="(%9)"/>
      <w:lvlJc w:val="left"/>
      <w:pPr>
        <w:tabs>
          <w:tab w:val="num" w:pos="4253"/>
        </w:tabs>
        <w:ind w:left="4253" w:hanging="851"/>
      </w:pPr>
      <w:rPr>
        <w:rFonts w:hint="default"/>
      </w:rPr>
    </w:lvl>
  </w:abstractNum>
  <w:abstractNum w:abstractNumId="28" w15:restartNumberingAfterBreak="0">
    <w:nsid w:val="1BD97B4D"/>
    <w:multiLevelType w:val="hybridMultilevel"/>
    <w:tmpl w:val="A33478AA"/>
    <w:lvl w:ilvl="0" w:tplc="08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DA61228"/>
    <w:multiLevelType w:val="hybridMultilevel"/>
    <w:tmpl w:val="7098DED0"/>
    <w:lvl w:ilvl="0" w:tplc="A49C77EE">
      <w:start w:val="1"/>
      <w:numFmt w:val="decimal"/>
      <w:lvlText w:val="%1)"/>
      <w:lvlJc w:val="left"/>
      <w:pPr>
        <w:ind w:left="4046" w:hanging="360"/>
      </w:pPr>
      <w:rPr>
        <w:rFonts w:hint="default"/>
      </w:rPr>
    </w:lvl>
    <w:lvl w:ilvl="1" w:tplc="04150019" w:tentative="1">
      <w:start w:val="1"/>
      <w:numFmt w:val="lowerLetter"/>
      <w:lvlText w:val="%2."/>
      <w:lvlJc w:val="left"/>
      <w:pPr>
        <w:ind w:left="4766" w:hanging="360"/>
      </w:pPr>
    </w:lvl>
    <w:lvl w:ilvl="2" w:tplc="0415001B" w:tentative="1">
      <w:start w:val="1"/>
      <w:numFmt w:val="lowerRoman"/>
      <w:lvlText w:val="%3."/>
      <w:lvlJc w:val="right"/>
      <w:pPr>
        <w:ind w:left="5486" w:hanging="180"/>
      </w:pPr>
    </w:lvl>
    <w:lvl w:ilvl="3" w:tplc="0415000F" w:tentative="1">
      <w:start w:val="1"/>
      <w:numFmt w:val="decimal"/>
      <w:lvlText w:val="%4."/>
      <w:lvlJc w:val="left"/>
      <w:pPr>
        <w:ind w:left="6206" w:hanging="360"/>
      </w:pPr>
    </w:lvl>
    <w:lvl w:ilvl="4" w:tplc="04150019" w:tentative="1">
      <w:start w:val="1"/>
      <w:numFmt w:val="lowerLetter"/>
      <w:lvlText w:val="%5."/>
      <w:lvlJc w:val="left"/>
      <w:pPr>
        <w:ind w:left="6926" w:hanging="360"/>
      </w:pPr>
    </w:lvl>
    <w:lvl w:ilvl="5" w:tplc="0415001B" w:tentative="1">
      <w:start w:val="1"/>
      <w:numFmt w:val="lowerRoman"/>
      <w:lvlText w:val="%6."/>
      <w:lvlJc w:val="right"/>
      <w:pPr>
        <w:ind w:left="7646" w:hanging="180"/>
      </w:pPr>
    </w:lvl>
    <w:lvl w:ilvl="6" w:tplc="0415000F" w:tentative="1">
      <w:start w:val="1"/>
      <w:numFmt w:val="decimal"/>
      <w:lvlText w:val="%7."/>
      <w:lvlJc w:val="left"/>
      <w:pPr>
        <w:ind w:left="8366" w:hanging="360"/>
      </w:pPr>
    </w:lvl>
    <w:lvl w:ilvl="7" w:tplc="04150019" w:tentative="1">
      <w:start w:val="1"/>
      <w:numFmt w:val="lowerLetter"/>
      <w:lvlText w:val="%8."/>
      <w:lvlJc w:val="left"/>
      <w:pPr>
        <w:ind w:left="9086" w:hanging="360"/>
      </w:pPr>
    </w:lvl>
    <w:lvl w:ilvl="8" w:tplc="0415001B" w:tentative="1">
      <w:start w:val="1"/>
      <w:numFmt w:val="lowerRoman"/>
      <w:lvlText w:val="%9."/>
      <w:lvlJc w:val="right"/>
      <w:pPr>
        <w:ind w:left="9806" w:hanging="180"/>
      </w:pPr>
    </w:lvl>
  </w:abstractNum>
  <w:abstractNum w:abstractNumId="30" w15:restartNumberingAfterBreak="0">
    <w:nsid w:val="1E8A5641"/>
    <w:multiLevelType w:val="multilevel"/>
    <w:tmpl w:val="FAD0C7B8"/>
    <w:name w:val="CMS-CMS-ALT-Sch-XRef"/>
    <w:styleLink w:val="CMS-ALTSchXRef"/>
    <w:lvl w:ilvl="0">
      <w:start w:val="1"/>
      <w:numFmt w:val="decimal"/>
      <w:pStyle w:val="CMSALTSch1Xref"/>
      <w:suff w:val="nothing"/>
      <w:lvlText w:val="Schedule %1"/>
      <w:lvlJc w:val="left"/>
      <w:pPr>
        <w:ind w:left="0" w:firstLine="0"/>
      </w:pPr>
      <w:rPr>
        <w:rFonts w:hint="default"/>
      </w:rPr>
    </w:lvl>
    <w:lvl w:ilvl="1">
      <w:start w:val="1"/>
      <w:numFmt w:val="decimal"/>
      <w:pStyle w:val="CMSALTSch2Xref"/>
      <w:suff w:val="nothing"/>
      <w:lvlText w:val="Part %2"/>
      <w:lvlJc w:val="left"/>
      <w:pPr>
        <w:ind w:left="0" w:firstLine="0"/>
      </w:pPr>
      <w:rPr>
        <w:rFonts w:hint="default"/>
      </w:rPr>
    </w:lvl>
    <w:lvl w:ilvl="2">
      <w:start w:val="1"/>
      <w:numFmt w:val="upperRoman"/>
      <w:pStyle w:val="CMSALTSch3Xref"/>
      <w:suff w:val="nothing"/>
      <w:lvlText w:val="Part%3"/>
      <w:lvlJc w:val="left"/>
      <w:pPr>
        <w:ind w:left="0" w:firstLine="0"/>
      </w:pPr>
      <w:rPr>
        <w:rFonts w:hint="default"/>
      </w:rPr>
    </w:lvl>
    <w:lvl w:ilvl="3">
      <w:start w:val="1"/>
      <w:numFmt w:val="decimal"/>
      <w:pStyle w:val="CMSALTSch4Xref"/>
      <w:isLgl/>
      <w:lvlText w:val="%4."/>
      <w:lvlJc w:val="left"/>
      <w:pPr>
        <w:tabs>
          <w:tab w:val="num" w:pos="567"/>
        </w:tabs>
        <w:ind w:left="567" w:hanging="567"/>
      </w:pPr>
      <w:rPr>
        <w:rFonts w:hint="default"/>
      </w:rPr>
    </w:lvl>
    <w:lvl w:ilvl="4">
      <w:start w:val="1"/>
      <w:numFmt w:val="decimal"/>
      <w:pStyle w:val="CMSALTSch5Xref"/>
      <w:isLgl/>
      <w:lvlText w:val="%4.%5"/>
      <w:lvlJc w:val="left"/>
      <w:pPr>
        <w:tabs>
          <w:tab w:val="num" w:pos="567"/>
        </w:tabs>
        <w:ind w:left="567" w:hanging="567"/>
      </w:pPr>
      <w:rPr>
        <w:rFonts w:hint="default"/>
      </w:rPr>
    </w:lvl>
    <w:lvl w:ilvl="5">
      <w:start w:val="1"/>
      <w:numFmt w:val="decimal"/>
      <w:pStyle w:val="CMSALTSch6Xref"/>
      <w:isLgl/>
      <w:lvlText w:val="%4.%5.%6"/>
      <w:lvlJc w:val="left"/>
      <w:pPr>
        <w:tabs>
          <w:tab w:val="num" w:pos="1134"/>
        </w:tabs>
        <w:ind w:left="1134" w:hanging="567"/>
      </w:pPr>
      <w:rPr>
        <w:rFonts w:hint="default"/>
      </w:rPr>
    </w:lvl>
    <w:lvl w:ilvl="6">
      <w:start w:val="1"/>
      <w:numFmt w:val="upperLetter"/>
      <w:pStyle w:val="CMSALTSch7Xref"/>
      <w:lvlText w:val="(%7)"/>
      <w:lvlJc w:val="left"/>
      <w:pPr>
        <w:tabs>
          <w:tab w:val="num" w:pos="1701"/>
        </w:tabs>
        <w:ind w:left="1701" w:hanging="567"/>
      </w:pPr>
      <w:rPr>
        <w:rFonts w:hint="default"/>
      </w:rPr>
    </w:lvl>
    <w:lvl w:ilvl="7">
      <w:start w:val="1"/>
      <w:numFmt w:val="lowerLetter"/>
      <w:pStyle w:val="CMSALTSch8Xref"/>
      <w:lvlText w:val="(%8)"/>
      <w:lvlJc w:val="left"/>
      <w:pPr>
        <w:tabs>
          <w:tab w:val="num" w:pos="2268"/>
        </w:tabs>
        <w:ind w:left="2268" w:hanging="567"/>
      </w:pPr>
      <w:rPr>
        <w:rFonts w:hint="default"/>
      </w:rPr>
    </w:lvl>
    <w:lvl w:ilvl="8">
      <w:start w:val="1"/>
      <w:numFmt w:val="lowerRoman"/>
      <w:pStyle w:val="CMSALTSch9Xref"/>
      <w:lvlText w:val="(%9)"/>
      <w:lvlJc w:val="left"/>
      <w:pPr>
        <w:tabs>
          <w:tab w:val="num" w:pos="2835"/>
        </w:tabs>
        <w:ind w:left="2835" w:hanging="567"/>
      </w:pPr>
      <w:rPr>
        <w:rFonts w:hint="default"/>
      </w:rPr>
    </w:lvl>
  </w:abstractNum>
  <w:abstractNum w:abstractNumId="31" w15:restartNumberingAfterBreak="0">
    <w:nsid w:val="20731B93"/>
    <w:multiLevelType w:val="multilevel"/>
    <w:tmpl w:val="0E82FD8C"/>
    <w:name w:val="CMS-BAF-Sch"/>
    <w:styleLink w:val="CMS-BAFSch"/>
    <w:lvl w:ilvl="0">
      <w:start w:val="1"/>
      <w:numFmt w:val="decimal"/>
      <w:pStyle w:val="CMSSchedule"/>
      <w:suff w:val="nothing"/>
      <w:lvlText w:val="Part %1"/>
      <w:lvlJc w:val="left"/>
      <w:pPr>
        <w:ind w:left="0" w:firstLine="0"/>
      </w:pPr>
      <w:rPr>
        <w:rFonts w:hint="default"/>
      </w:rPr>
    </w:lvl>
    <w:lvl w:ilvl="1">
      <w:start w:val="1"/>
      <w:numFmt w:val="upperRoman"/>
      <w:pStyle w:val="CMSSub-Schedule"/>
      <w:suff w:val="nothing"/>
      <w:lvlText w:val="Schedule %2"/>
      <w:lvlJc w:val="left"/>
      <w:pPr>
        <w:ind w:left="0" w:firstLine="0"/>
      </w:pPr>
      <w:rPr>
        <w:rFonts w:hint="default"/>
      </w:rPr>
    </w:lvl>
    <w:lvl w:ilvl="2">
      <w:start w:val="1"/>
      <w:numFmt w:val="upperLetter"/>
      <w:pStyle w:val="CMSPart"/>
      <w:suff w:val="nothing"/>
      <w:lvlText w:val="Part %3"/>
      <w:lvlJc w:val="left"/>
      <w:pPr>
        <w:ind w:left="0" w:firstLine="0"/>
      </w:pPr>
      <w:rPr>
        <w:rFonts w:hint="default"/>
      </w:rPr>
    </w:lvl>
    <w:lvl w:ilvl="3">
      <w:start w:val="1"/>
      <w:numFmt w:val="decimal"/>
      <w:pStyle w:val="CMSSch1"/>
      <w:isLgl/>
      <w:lvlText w:val="%4."/>
      <w:lvlJc w:val="left"/>
      <w:pPr>
        <w:tabs>
          <w:tab w:val="num" w:pos="567"/>
        </w:tabs>
        <w:ind w:left="567" w:hanging="567"/>
      </w:pPr>
      <w:rPr>
        <w:rFonts w:hint="default"/>
      </w:rPr>
    </w:lvl>
    <w:lvl w:ilvl="4">
      <w:start w:val="1"/>
      <w:numFmt w:val="decimal"/>
      <w:pStyle w:val="CMSSch2"/>
      <w:isLgl/>
      <w:lvlText w:val="%4.%5"/>
      <w:lvlJc w:val="left"/>
      <w:pPr>
        <w:tabs>
          <w:tab w:val="num" w:pos="567"/>
        </w:tabs>
        <w:ind w:left="567" w:hanging="567"/>
      </w:pPr>
      <w:rPr>
        <w:rFonts w:hint="default"/>
      </w:rPr>
    </w:lvl>
    <w:lvl w:ilvl="5">
      <w:start w:val="1"/>
      <w:numFmt w:val="decimal"/>
      <w:pStyle w:val="CMSSch3"/>
      <w:isLgl/>
      <w:lvlText w:val="%4.%5.%6"/>
      <w:lvlJc w:val="left"/>
      <w:pPr>
        <w:tabs>
          <w:tab w:val="num" w:pos="1134"/>
        </w:tabs>
        <w:ind w:left="1134" w:hanging="567"/>
      </w:pPr>
      <w:rPr>
        <w:rFonts w:hint="default"/>
      </w:rPr>
    </w:lvl>
    <w:lvl w:ilvl="6">
      <w:start w:val="1"/>
      <w:numFmt w:val="upperLetter"/>
      <w:pStyle w:val="CMSSch4"/>
      <w:lvlText w:val="(%7)"/>
      <w:lvlJc w:val="left"/>
      <w:pPr>
        <w:tabs>
          <w:tab w:val="num" w:pos="1701"/>
        </w:tabs>
        <w:ind w:left="1701" w:hanging="567"/>
      </w:pPr>
      <w:rPr>
        <w:rFonts w:hint="default"/>
      </w:rPr>
    </w:lvl>
    <w:lvl w:ilvl="7">
      <w:start w:val="1"/>
      <w:numFmt w:val="lowerLetter"/>
      <w:pStyle w:val="CMSSch5"/>
      <w:lvlText w:val="(%8)"/>
      <w:lvlJc w:val="left"/>
      <w:pPr>
        <w:tabs>
          <w:tab w:val="num" w:pos="2268"/>
        </w:tabs>
        <w:ind w:left="2268" w:hanging="567"/>
      </w:pPr>
      <w:rPr>
        <w:rFonts w:hint="default"/>
      </w:rPr>
    </w:lvl>
    <w:lvl w:ilvl="8">
      <w:start w:val="1"/>
      <w:numFmt w:val="upperRoman"/>
      <w:pStyle w:val="CMSSch6"/>
      <w:lvlText w:val="(%9)"/>
      <w:lvlJc w:val="left"/>
      <w:pPr>
        <w:tabs>
          <w:tab w:val="num" w:pos="2835"/>
        </w:tabs>
        <w:ind w:left="2835" w:hanging="567"/>
      </w:pPr>
      <w:rPr>
        <w:rFonts w:hint="default"/>
      </w:rPr>
    </w:lvl>
  </w:abstractNum>
  <w:abstractNum w:abstractNumId="32" w15:restartNumberingAfterBreak="0">
    <w:nsid w:val="20C138D7"/>
    <w:multiLevelType w:val="multilevel"/>
    <w:tmpl w:val="DB5AC806"/>
    <w:name w:val="CMS-AN-ALT-Sch-XRef22"/>
    <w:numStyleLink w:val="CMS-ANHeading"/>
  </w:abstractNum>
  <w:abstractNum w:abstractNumId="33" w15:restartNumberingAfterBreak="0">
    <w:nsid w:val="214C1C75"/>
    <w:multiLevelType w:val="multilevel"/>
    <w:tmpl w:val="512421C2"/>
    <w:name w:val="CMS-BAF-Sch-XRef"/>
    <w:styleLink w:val="CMS-BAFSchXRef"/>
    <w:lvl w:ilvl="0">
      <w:start w:val="1"/>
      <w:numFmt w:val="decimal"/>
      <w:pStyle w:val="CMSBAFSch1Xref"/>
      <w:suff w:val="nothing"/>
      <w:lvlText w:val="Schedule %1"/>
      <w:lvlJc w:val="left"/>
      <w:pPr>
        <w:ind w:left="0" w:firstLine="0"/>
      </w:pPr>
      <w:rPr>
        <w:rFonts w:hint="default"/>
      </w:rPr>
    </w:lvl>
    <w:lvl w:ilvl="1">
      <w:start w:val="1"/>
      <w:numFmt w:val="upperRoman"/>
      <w:pStyle w:val="CMSBAFSch2Xref"/>
      <w:suff w:val="nothing"/>
      <w:lvlText w:val="Part %2"/>
      <w:lvlJc w:val="left"/>
      <w:pPr>
        <w:ind w:left="0" w:firstLine="0"/>
      </w:pPr>
      <w:rPr>
        <w:rFonts w:hint="default"/>
      </w:rPr>
    </w:lvl>
    <w:lvl w:ilvl="2">
      <w:start w:val="1"/>
      <w:numFmt w:val="upperLetter"/>
      <w:pStyle w:val="CMSBAFSch3Xref"/>
      <w:suff w:val="nothing"/>
      <w:lvlText w:val="Part %2 %3"/>
      <w:lvlJc w:val="left"/>
      <w:pPr>
        <w:ind w:left="0" w:firstLine="0"/>
      </w:pPr>
      <w:rPr>
        <w:rFonts w:hint="default"/>
      </w:rPr>
    </w:lvl>
    <w:lvl w:ilvl="3">
      <w:start w:val="1"/>
      <w:numFmt w:val="decimal"/>
      <w:pStyle w:val="CMSBAFSch4Xref"/>
      <w:lvlText w:val="%4."/>
      <w:lvlJc w:val="left"/>
      <w:pPr>
        <w:tabs>
          <w:tab w:val="num" w:pos="567"/>
        </w:tabs>
        <w:ind w:left="567" w:hanging="567"/>
      </w:pPr>
      <w:rPr>
        <w:rFonts w:hint="default"/>
      </w:rPr>
    </w:lvl>
    <w:lvl w:ilvl="4">
      <w:start w:val="1"/>
      <w:numFmt w:val="decimal"/>
      <w:pStyle w:val="CMSBAFSch5Xref"/>
      <w:lvlText w:val="%4.%5"/>
      <w:lvlJc w:val="left"/>
      <w:pPr>
        <w:tabs>
          <w:tab w:val="num" w:pos="567"/>
        </w:tabs>
        <w:ind w:left="567" w:hanging="567"/>
      </w:pPr>
      <w:rPr>
        <w:rFonts w:hint="default"/>
      </w:rPr>
    </w:lvl>
    <w:lvl w:ilvl="5">
      <w:start w:val="1"/>
      <w:numFmt w:val="lowerLetter"/>
      <w:pStyle w:val="CMSBAFSch6Xref"/>
      <w:lvlText w:val="(%6)"/>
      <w:lvlJc w:val="left"/>
      <w:pPr>
        <w:tabs>
          <w:tab w:val="num" w:pos="1134"/>
        </w:tabs>
        <w:ind w:left="1134" w:hanging="567"/>
      </w:pPr>
      <w:rPr>
        <w:rFonts w:hint="default"/>
      </w:rPr>
    </w:lvl>
    <w:lvl w:ilvl="6">
      <w:start w:val="1"/>
      <w:numFmt w:val="lowerRoman"/>
      <w:pStyle w:val="CMSBAFSch7Xref"/>
      <w:lvlText w:val="(%7)"/>
      <w:lvlJc w:val="left"/>
      <w:pPr>
        <w:tabs>
          <w:tab w:val="num" w:pos="1701"/>
        </w:tabs>
        <w:ind w:left="1701" w:hanging="567"/>
      </w:pPr>
      <w:rPr>
        <w:rFonts w:hint="default"/>
      </w:rPr>
    </w:lvl>
    <w:lvl w:ilvl="7">
      <w:start w:val="1"/>
      <w:numFmt w:val="upperLetter"/>
      <w:pStyle w:val="CMSBAFSch8Xref"/>
      <w:lvlText w:val="(%8)"/>
      <w:lvlJc w:val="left"/>
      <w:pPr>
        <w:tabs>
          <w:tab w:val="num" w:pos="2268"/>
        </w:tabs>
        <w:ind w:left="2268" w:hanging="567"/>
      </w:pPr>
      <w:rPr>
        <w:rFonts w:hint="default"/>
      </w:rPr>
    </w:lvl>
    <w:lvl w:ilvl="8">
      <w:start w:val="1"/>
      <w:numFmt w:val="decimal"/>
      <w:pStyle w:val="CMSBAFSch9Xref"/>
      <w:lvlText w:val="(%9)"/>
      <w:lvlJc w:val="left"/>
      <w:pPr>
        <w:tabs>
          <w:tab w:val="num" w:pos="2835"/>
        </w:tabs>
        <w:ind w:left="2835" w:hanging="567"/>
      </w:pPr>
      <w:rPr>
        <w:rFonts w:hint="default"/>
      </w:rPr>
    </w:lvl>
  </w:abstractNum>
  <w:abstractNum w:abstractNumId="34" w15:restartNumberingAfterBreak="0">
    <w:nsid w:val="23104773"/>
    <w:multiLevelType w:val="multilevel"/>
    <w:tmpl w:val="BB3A10AE"/>
    <w:name w:val="CMS-AN-Schedule"/>
    <w:styleLink w:val="CMS-ANSchedule"/>
    <w:lvl w:ilvl="0">
      <w:start w:val="1"/>
      <w:numFmt w:val="none"/>
      <w:pStyle w:val="CMSANSchedule1"/>
      <w:suff w:val="nothing"/>
      <w:lvlText w:val=""/>
      <w:lvlJc w:val="left"/>
      <w:pPr>
        <w:ind w:left="0" w:firstLine="0"/>
      </w:pPr>
      <w:rPr>
        <w:rFonts w:hint="default"/>
      </w:rPr>
    </w:lvl>
    <w:lvl w:ilvl="1">
      <w:start w:val="1"/>
      <w:numFmt w:val="none"/>
      <w:pStyle w:val="CMSANSchedule2"/>
      <w:suff w:val="nothing"/>
      <w:lvlText w:val=""/>
      <w:lvlJc w:val="left"/>
      <w:pPr>
        <w:ind w:left="0" w:firstLine="0"/>
      </w:pPr>
      <w:rPr>
        <w:rFonts w:hint="default"/>
      </w:rPr>
    </w:lvl>
    <w:lvl w:ilvl="2">
      <w:start w:val="1"/>
      <w:numFmt w:val="none"/>
      <w:pStyle w:val="CMSANSchedule3"/>
      <w:suff w:val="nothing"/>
      <w:lvlText w:val=""/>
      <w:lvlJc w:val="left"/>
      <w:pPr>
        <w:ind w:left="0" w:firstLine="0"/>
      </w:pPr>
      <w:rPr>
        <w:rFonts w:hint="default"/>
      </w:rPr>
    </w:lvl>
    <w:lvl w:ilvl="3">
      <w:start w:val="1"/>
      <w:numFmt w:val="decimal"/>
      <w:pStyle w:val="CMSANSchedule4"/>
      <w:lvlText w:val="%4."/>
      <w:lvlJc w:val="left"/>
      <w:pPr>
        <w:tabs>
          <w:tab w:val="num" w:pos="851"/>
        </w:tabs>
        <w:ind w:left="851" w:hanging="851"/>
      </w:pPr>
      <w:rPr>
        <w:rFonts w:hint="default"/>
      </w:rPr>
    </w:lvl>
    <w:lvl w:ilvl="4">
      <w:start w:val="1"/>
      <w:numFmt w:val="decimal"/>
      <w:pStyle w:val="CMSANSchedule5"/>
      <w:lvlText w:val="%4.%5"/>
      <w:lvlJc w:val="left"/>
      <w:pPr>
        <w:tabs>
          <w:tab w:val="num" w:pos="851"/>
        </w:tabs>
        <w:ind w:left="851" w:hanging="851"/>
      </w:pPr>
      <w:rPr>
        <w:rFonts w:hint="default"/>
      </w:rPr>
    </w:lvl>
    <w:lvl w:ilvl="5">
      <w:start w:val="1"/>
      <w:numFmt w:val="decimal"/>
      <w:pStyle w:val="CMSANSchedule6"/>
      <w:lvlText w:val="%4.%5.%6"/>
      <w:lvlJc w:val="left"/>
      <w:pPr>
        <w:tabs>
          <w:tab w:val="num" w:pos="1701"/>
        </w:tabs>
        <w:ind w:left="1701" w:hanging="850"/>
      </w:pPr>
      <w:rPr>
        <w:rFonts w:hint="default"/>
      </w:rPr>
    </w:lvl>
    <w:lvl w:ilvl="6">
      <w:start w:val="1"/>
      <w:numFmt w:val="lowerLetter"/>
      <w:pStyle w:val="CMSANSchedule7"/>
      <w:lvlText w:val="(%7)"/>
      <w:lvlJc w:val="left"/>
      <w:pPr>
        <w:tabs>
          <w:tab w:val="num" w:pos="2552"/>
        </w:tabs>
        <w:ind w:left="2552" w:hanging="851"/>
      </w:pPr>
      <w:rPr>
        <w:rFonts w:hint="default"/>
      </w:rPr>
    </w:lvl>
    <w:lvl w:ilvl="7">
      <w:start w:val="1"/>
      <w:numFmt w:val="lowerRoman"/>
      <w:pStyle w:val="CMSANSchedule8"/>
      <w:lvlText w:val="(%8)"/>
      <w:lvlJc w:val="left"/>
      <w:pPr>
        <w:tabs>
          <w:tab w:val="num" w:pos="3402"/>
        </w:tabs>
        <w:ind w:left="3402" w:hanging="850"/>
      </w:pPr>
      <w:rPr>
        <w:rFonts w:hint="default"/>
      </w:rPr>
    </w:lvl>
    <w:lvl w:ilvl="8">
      <w:start w:val="1"/>
      <w:numFmt w:val="upperLetter"/>
      <w:pStyle w:val="CMSANSchedule9"/>
      <w:lvlText w:val="(%9)"/>
      <w:lvlJc w:val="left"/>
      <w:pPr>
        <w:tabs>
          <w:tab w:val="num" w:pos="4253"/>
        </w:tabs>
        <w:ind w:left="4253" w:hanging="851"/>
      </w:pPr>
      <w:rPr>
        <w:rFonts w:hint="default"/>
      </w:rPr>
    </w:lvl>
  </w:abstractNum>
  <w:abstractNum w:abstractNumId="35" w15:restartNumberingAfterBreak="0">
    <w:nsid w:val="25F90DB4"/>
    <w:multiLevelType w:val="multilevel"/>
    <w:tmpl w:val="8C24BE92"/>
    <w:name w:val="CMS-AN-Definitions"/>
    <w:styleLink w:val="CMS-ANDefinitions"/>
    <w:lvl w:ilvl="0">
      <w:start w:val="1"/>
      <w:numFmt w:val="none"/>
      <w:pStyle w:val="CMSANDefinitions1"/>
      <w:suff w:val="nothing"/>
      <w:lvlText w:val=""/>
      <w:lvlJc w:val="left"/>
      <w:pPr>
        <w:ind w:left="851" w:firstLine="0"/>
      </w:pPr>
      <w:rPr>
        <w:rFonts w:hint="default"/>
      </w:rPr>
    </w:lvl>
    <w:lvl w:ilvl="1">
      <w:start w:val="1"/>
      <w:numFmt w:val="lowerLetter"/>
      <w:pStyle w:val="CMSANDefinitions2"/>
      <w:lvlText w:val="(%2)"/>
      <w:lvlJc w:val="left"/>
      <w:pPr>
        <w:tabs>
          <w:tab w:val="num" w:pos="1701"/>
        </w:tabs>
        <w:ind w:left="1701" w:hanging="850"/>
      </w:pPr>
      <w:rPr>
        <w:rFonts w:hint="default"/>
      </w:rPr>
    </w:lvl>
    <w:lvl w:ilvl="2">
      <w:start w:val="1"/>
      <w:numFmt w:val="lowerRoman"/>
      <w:pStyle w:val="CMSANDefinitions3"/>
      <w:lvlText w:val="(%3)"/>
      <w:lvlJc w:val="left"/>
      <w:pPr>
        <w:tabs>
          <w:tab w:val="num" w:pos="2552"/>
        </w:tabs>
        <w:ind w:left="2552" w:hanging="851"/>
      </w:pPr>
      <w:rPr>
        <w:rFonts w:hint="default"/>
      </w:rPr>
    </w:lvl>
    <w:lvl w:ilvl="3">
      <w:start w:val="1"/>
      <w:numFmt w:val="upperLetter"/>
      <w:pStyle w:val="CMSANDefinitions4"/>
      <w:lvlText w:val="(%4)"/>
      <w:lvlJc w:val="left"/>
      <w:pPr>
        <w:tabs>
          <w:tab w:val="num" w:pos="3402"/>
        </w:tabs>
        <w:ind w:left="3402" w:hanging="850"/>
      </w:pPr>
      <w:rPr>
        <w:rFonts w:hint="default"/>
      </w:rPr>
    </w:lvl>
    <w:lvl w:ilvl="4">
      <w:start w:val="1"/>
      <w:numFmt w:val="upperRoman"/>
      <w:pStyle w:val="CMSANDefinitions5"/>
      <w:lvlText w:val="(%5)"/>
      <w:lvlJc w:val="left"/>
      <w:pPr>
        <w:tabs>
          <w:tab w:val="num" w:pos="4253"/>
        </w:tabs>
        <w:ind w:left="4253" w:hanging="851"/>
      </w:pPr>
      <w:rPr>
        <w:rFonts w:hint="default"/>
      </w:rPr>
    </w:lvl>
    <w:lvl w:ilvl="5">
      <w:start w:val="27"/>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27DD7860"/>
    <w:multiLevelType w:val="multilevel"/>
    <w:tmpl w:val="9ECCA59C"/>
    <w:styleLink w:val="CMS-BAFLevel"/>
    <w:lvl w:ilvl="0">
      <w:start w:val="1"/>
      <w:numFmt w:val="decimal"/>
      <w:pStyle w:val="CMSBAFLevel1"/>
      <w:lvlText w:val="%1."/>
      <w:lvlJc w:val="left"/>
      <w:pPr>
        <w:tabs>
          <w:tab w:val="num" w:pos="567"/>
        </w:tabs>
        <w:ind w:left="567" w:hanging="567"/>
      </w:pPr>
      <w:rPr>
        <w:rFonts w:hint="default"/>
      </w:rPr>
    </w:lvl>
    <w:lvl w:ilvl="1">
      <w:start w:val="1"/>
      <w:numFmt w:val="lowerLetter"/>
      <w:pStyle w:val="CMSBAFLevel2"/>
      <w:lvlText w:val="(%2)"/>
      <w:lvlJc w:val="left"/>
      <w:pPr>
        <w:tabs>
          <w:tab w:val="num" w:pos="1134"/>
        </w:tabs>
        <w:ind w:left="1134" w:hanging="567"/>
      </w:pPr>
      <w:rPr>
        <w:rFonts w:hint="default"/>
      </w:rPr>
    </w:lvl>
    <w:lvl w:ilvl="2">
      <w:start w:val="1"/>
      <w:numFmt w:val="lowerRoman"/>
      <w:pStyle w:val="CMSBAFLevel3"/>
      <w:lvlText w:val="(%3)"/>
      <w:lvlJc w:val="left"/>
      <w:pPr>
        <w:tabs>
          <w:tab w:val="num" w:pos="1701"/>
        </w:tabs>
        <w:ind w:left="1701" w:hanging="567"/>
      </w:pPr>
      <w:rPr>
        <w:rFonts w:hint="default"/>
      </w:rPr>
    </w:lvl>
    <w:lvl w:ilvl="3">
      <w:start w:val="1"/>
      <w:numFmt w:val="upperLetter"/>
      <w:lvlText w:val="(%4)"/>
      <w:lvlJc w:val="left"/>
      <w:pPr>
        <w:tabs>
          <w:tab w:val="num" w:pos="2268"/>
        </w:tabs>
        <w:ind w:left="2268" w:hanging="567"/>
      </w:pPr>
      <w:rPr>
        <w:rFonts w:hint="default"/>
      </w:rPr>
    </w:lvl>
    <w:lvl w:ilvl="4">
      <w:start w:val="1"/>
      <w:numFmt w:val="decimal"/>
      <w:lvlText w:val="(%5)"/>
      <w:lvlJc w:val="left"/>
      <w:pPr>
        <w:tabs>
          <w:tab w:val="num" w:pos="2835"/>
        </w:tabs>
        <w:ind w:left="2835" w:hanging="567"/>
      </w:pPr>
      <w:rPr>
        <w:rFonts w:hint="default"/>
      </w:rPr>
    </w:lvl>
    <w:lvl w:ilvl="5">
      <w:start w:val="1"/>
      <w:numFmt w:val="decimal"/>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decimal"/>
      <w:lvlText w:val="(%8)"/>
      <w:lvlJc w:val="left"/>
      <w:pPr>
        <w:tabs>
          <w:tab w:val="num" w:pos="4536"/>
        </w:tabs>
        <w:ind w:left="4536" w:hanging="567"/>
      </w:pPr>
      <w:rPr>
        <w:rFonts w:hint="default"/>
      </w:rPr>
    </w:lvl>
    <w:lvl w:ilvl="8">
      <w:start w:val="1"/>
      <w:numFmt w:val="decimal"/>
      <w:lvlText w:val="(%9)"/>
      <w:lvlJc w:val="left"/>
      <w:pPr>
        <w:tabs>
          <w:tab w:val="num" w:pos="5103"/>
        </w:tabs>
        <w:ind w:left="5103" w:hanging="567"/>
      </w:pPr>
      <w:rPr>
        <w:rFonts w:hint="default"/>
      </w:rPr>
    </w:lvl>
  </w:abstractNum>
  <w:abstractNum w:abstractNumId="37" w15:restartNumberingAfterBreak="0">
    <w:nsid w:val="284066BC"/>
    <w:multiLevelType w:val="hybridMultilevel"/>
    <w:tmpl w:val="F754F024"/>
    <w:lvl w:ilvl="0" w:tplc="201EAA3C">
      <w:start w:val="1"/>
      <w:numFmt w:val="lowerRoman"/>
      <w:lvlText w:val="(%1)"/>
      <w:lvlJc w:val="left"/>
      <w:pPr>
        <w:ind w:left="4368" w:hanging="360"/>
      </w:pPr>
      <w:rPr>
        <w:rFonts w:ascii="Calibri" w:hAnsi="Calibri" w:cs="Calibri" w:hint="default"/>
        <w:i/>
        <w:iCs/>
      </w:rPr>
    </w:lvl>
    <w:lvl w:ilvl="1" w:tplc="04150019" w:tentative="1">
      <w:start w:val="1"/>
      <w:numFmt w:val="lowerLetter"/>
      <w:lvlText w:val="%2."/>
      <w:lvlJc w:val="left"/>
      <w:pPr>
        <w:ind w:left="5088" w:hanging="360"/>
      </w:pPr>
    </w:lvl>
    <w:lvl w:ilvl="2" w:tplc="0415001B" w:tentative="1">
      <w:start w:val="1"/>
      <w:numFmt w:val="lowerRoman"/>
      <w:lvlText w:val="%3."/>
      <w:lvlJc w:val="right"/>
      <w:pPr>
        <w:ind w:left="5808" w:hanging="180"/>
      </w:pPr>
    </w:lvl>
    <w:lvl w:ilvl="3" w:tplc="0415000F" w:tentative="1">
      <w:start w:val="1"/>
      <w:numFmt w:val="decimal"/>
      <w:lvlText w:val="%4."/>
      <w:lvlJc w:val="left"/>
      <w:pPr>
        <w:ind w:left="6528" w:hanging="360"/>
      </w:pPr>
    </w:lvl>
    <w:lvl w:ilvl="4" w:tplc="04150019" w:tentative="1">
      <w:start w:val="1"/>
      <w:numFmt w:val="lowerLetter"/>
      <w:lvlText w:val="%5."/>
      <w:lvlJc w:val="left"/>
      <w:pPr>
        <w:ind w:left="7248" w:hanging="360"/>
      </w:pPr>
    </w:lvl>
    <w:lvl w:ilvl="5" w:tplc="0415001B" w:tentative="1">
      <w:start w:val="1"/>
      <w:numFmt w:val="lowerRoman"/>
      <w:lvlText w:val="%6."/>
      <w:lvlJc w:val="right"/>
      <w:pPr>
        <w:ind w:left="7968" w:hanging="180"/>
      </w:pPr>
    </w:lvl>
    <w:lvl w:ilvl="6" w:tplc="0415000F" w:tentative="1">
      <w:start w:val="1"/>
      <w:numFmt w:val="decimal"/>
      <w:lvlText w:val="%7."/>
      <w:lvlJc w:val="left"/>
      <w:pPr>
        <w:ind w:left="8688" w:hanging="360"/>
      </w:pPr>
    </w:lvl>
    <w:lvl w:ilvl="7" w:tplc="04150019" w:tentative="1">
      <w:start w:val="1"/>
      <w:numFmt w:val="lowerLetter"/>
      <w:lvlText w:val="%8."/>
      <w:lvlJc w:val="left"/>
      <w:pPr>
        <w:ind w:left="9408" w:hanging="360"/>
      </w:pPr>
    </w:lvl>
    <w:lvl w:ilvl="8" w:tplc="0415001B" w:tentative="1">
      <w:start w:val="1"/>
      <w:numFmt w:val="lowerRoman"/>
      <w:lvlText w:val="%9."/>
      <w:lvlJc w:val="right"/>
      <w:pPr>
        <w:ind w:left="10128" w:hanging="180"/>
      </w:pPr>
    </w:lvl>
  </w:abstractNum>
  <w:abstractNum w:abstractNumId="38" w15:restartNumberingAfterBreak="0">
    <w:nsid w:val="28A86AD4"/>
    <w:multiLevelType w:val="multilevel"/>
    <w:tmpl w:val="5C5EFFCC"/>
    <w:name w:val="CMS-AN-ALT-Sch-XRef"/>
    <w:styleLink w:val="CMS-ANALTSchXRef"/>
    <w:lvl w:ilvl="0">
      <w:start w:val="1"/>
      <w:numFmt w:val="decimal"/>
      <w:pStyle w:val="CMSALTSch1XRef0"/>
      <w:suff w:val="space"/>
      <w:lvlText w:val="Schedule %1"/>
      <w:lvlJc w:val="left"/>
      <w:pPr>
        <w:ind w:left="0" w:firstLine="0"/>
      </w:pPr>
      <w:rPr>
        <w:rFonts w:hint="default"/>
      </w:rPr>
    </w:lvl>
    <w:lvl w:ilvl="1">
      <w:start w:val="1"/>
      <w:numFmt w:val="decimal"/>
      <w:pStyle w:val="CMSALTSch2XRef0"/>
      <w:suff w:val="space"/>
      <w:lvlText w:val="Part %2"/>
      <w:lvlJc w:val="left"/>
      <w:pPr>
        <w:ind w:left="0" w:firstLine="0"/>
      </w:pPr>
      <w:rPr>
        <w:rFonts w:hint="default"/>
      </w:rPr>
    </w:lvl>
    <w:lvl w:ilvl="2">
      <w:start w:val="1"/>
      <w:numFmt w:val="upperLetter"/>
      <w:pStyle w:val="CMSALTSch3XRef0"/>
      <w:suff w:val="space"/>
      <w:lvlText w:val="Part %3"/>
      <w:lvlJc w:val="left"/>
      <w:pPr>
        <w:ind w:left="0" w:firstLine="0"/>
      </w:pPr>
      <w:rPr>
        <w:rFonts w:hint="default"/>
      </w:rPr>
    </w:lvl>
    <w:lvl w:ilvl="3">
      <w:start w:val="1"/>
      <w:numFmt w:val="decimal"/>
      <w:pStyle w:val="CMSALTSch4XRef0"/>
      <w:isLgl/>
      <w:lvlText w:val="%4."/>
      <w:lvlJc w:val="left"/>
      <w:pPr>
        <w:tabs>
          <w:tab w:val="num" w:pos="851"/>
        </w:tabs>
        <w:ind w:left="851" w:hanging="851"/>
      </w:pPr>
      <w:rPr>
        <w:rFonts w:hint="default"/>
      </w:rPr>
    </w:lvl>
    <w:lvl w:ilvl="4">
      <w:start w:val="1"/>
      <w:numFmt w:val="lowerLetter"/>
      <w:pStyle w:val="CMSALTSch5XRef0"/>
      <w:lvlText w:val="(%5)"/>
      <w:lvlJc w:val="left"/>
      <w:pPr>
        <w:tabs>
          <w:tab w:val="num" w:pos="1701"/>
        </w:tabs>
        <w:ind w:left="1701" w:hanging="850"/>
      </w:pPr>
      <w:rPr>
        <w:rFonts w:hint="default"/>
      </w:rPr>
    </w:lvl>
    <w:lvl w:ilvl="5">
      <w:start w:val="1"/>
      <w:numFmt w:val="lowerRoman"/>
      <w:pStyle w:val="CMSALTSch6XRef0"/>
      <w:lvlText w:val="(%6)"/>
      <w:lvlJc w:val="left"/>
      <w:pPr>
        <w:tabs>
          <w:tab w:val="num" w:pos="2552"/>
        </w:tabs>
        <w:ind w:left="2552" w:hanging="851"/>
      </w:pPr>
      <w:rPr>
        <w:rFonts w:hint="default"/>
      </w:rPr>
    </w:lvl>
    <w:lvl w:ilvl="6">
      <w:start w:val="1"/>
      <w:numFmt w:val="upperLetter"/>
      <w:pStyle w:val="CMSALTSch7XRef0"/>
      <w:lvlText w:val="(%7)"/>
      <w:lvlJc w:val="left"/>
      <w:pPr>
        <w:tabs>
          <w:tab w:val="num" w:pos="3402"/>
        </w:tabs>
        <w:ind w:left="3402" w:hanging="850"/>
      </w:pPr>
      <w:rPr>
        <w:rFonts w:hint="default"/>
      </w:rPr>
    </w:lvl>
    <w:lvl w:ilvl="7">
      <w:start w:val="1"/>
      <w:numFmt w:val="upperRoman"/>
      <w:pStyle w:val="CMSALTSch8XRef0"/>
      <w:lvlText w:val="(%8)"/>
      <w:lvlJc w:val="left"/>
      <w:pPr>
        <w:tabs>
          <w:tab w:val="num" w:pos="4253"/>
        </w:tabs>
        <w:ind w:left="4253" w:hanging="851"/>
      </w:pPr>
      <w:rPr>
        <w:rFonts w:hint="default"/>
      </w:rPr>
    </w:lvl>
    <w:lvl w:ilvl="8">
      <w:start w:val="1"/>
      <w:numFmt w:val="decimal"/>
      <w:pStyle w:val="CMSALTSch9XRef0"/>
      <w:lvlText w:val="(%9)"/>
      <w:lvlJc w:val="left"/>
      <w:pPr>
        <w:tabs>
          <w:tab w:val="num" w:pos="5103"/>
        </w:tabs>
        <w:ind w:left="5103" w:hanging="850"/>
      </w:pPr>
      <w:rPr>
        <w:rFonts w:hint="default"/>
      </w:rPr>
    </w:lvl>
  </w:abstractNum>
  <w:abstractNum w:abstractNumId="39" w15:restartNumberingAfterBreak="0">
    <w:nsid w:val="28B5755C"/>
    <w:multiLevelType w:val="multilevel"/>
    <w:tmpl w:val="0809001D"/>
    <w:name w:val="CMS-BAF-Appendix22"/>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2A1D62E4"/>
    <w:multiLevelType w:val="multilevel"/>
    <w:tmpl w:val="03D436A6"/>
    <w:name w:val="CMS-CMS-Sch"/>
    <w:styleLink w:val="CMS-Sch"/>
    <w:lvl w:ilvl="0">
      <w:start w:val="1"/>
      <w:numFmt w:val="decimal"/>
      <w:suff w:val="nothing"/>
      <w:lvlText w:val="Part %1"/>
      <w:lvlJc w:val="left"/>
      <w:pPr>
        <w:ind w:left="0" w:firstLine="0"/>
      </w:pPr>
      <w:rPr>
        <w:rFonts w:hint="default"/>
      </w:rPr>
    </w:lvl>
    <w:lvl w:ilvl="1">
      <w:start w:val="1"/>
      <w:numFmt w:val="upperRoman"/>
      <w:suff w:val="nothing"/>
      <w:lvlText w:val="Schedule %2"/>
      <w:lvlJc w:val="left"/>
      <w:pPr>
        <w:ind w:left="0" w:firstLine="0"/>
      </w:pPr>
      <w:rPr>
        <w:rFonts w:hint="default"/>
      </w:rPr>
    </w:lvl>
    <w:lvl w:ilvl="2">
      <w:start w:val="1"/>
      <w:numFmt w:val="upperLetter"/>
      <w:suff w:val="nothing"/>
      <w:lvlText w:val="Part %3"/>
      <w:lvlJc w:val="left"/>
      <w:pPr>
        <w:ind w:left="0" w:firstLine="0"/>
      </w:pPr>
      <w:rPr>
        <w:rFonts w:hint="default"/>
      </w:rPr>
    </w:lvl>
    <w:lvl w:ilvl="3">
      <w:start w:val="1"/>
      <w:numFmt w:val="decimal"/>
      <w:isLgl/>
      <w:lvlText w:val="%4."/>
      <w:lvlJc w:val="left"/>
      <w:pPr>
        <w:tabs>
          <w:tab w:val="num" w:pos="567"/>
        </w:tabs>
        <w:ind w:left="567" w:hanging="567"/>
      </w:pPr>
      <w:rPr>
        <w:rFonts w:hint="default"/>
      </w:rPr>
    </w:lvl>
    <w:lvl w:ilvl="4">
      <w:start w:val="1"/>
      <w:numFmt w:val="decimal"/>
      <w:isLgl/>
      <w:lvlText w:val="%4.%5"/>
      <w:lvlJc w:val="left"/>
      <w:pPr>
        <w:tabs>
          <w:tab w:val="num" w:pos="567"/>
        </w:tabs>
        <w:ind w:left="567" w:hanging="567"/>
      </w:pPr>
      <w:rPr>
        <w:rFonts w:hint="default"/>
      </w:rPr>
    </w:lvl>
    <w:lvl w:ilvl="5">
      <w:start w:val="1"/>
      <w:numFmt w:val="decimal"/>
      <w:isLgl/>
      <w:lvlText w:val="%4.%5.%6"/>
      <w:lvlJc w:val="left"/>
      <w:pPr>
        <w:tabs>
          <w:tab w:val="num" w:pos="1134"/>
        </w:tabs>
        <w:ind w:left="1134" w:hanging="567"/>
      </w:pPr>
      <w:rPr>
        <w:rFonts w:hint="default"/>
      </w:rPr>
    </w:lvl>
    <w:lvl w:ilvl="6">
      <w:start w:val="1"/>
      <w:numFmt w:val="upperLetter"/>
      <w:lvlText w:val="(%7)"/>
      <w:lvlJc w:val="left"/>
      <w:pPr>
        <w:tabs>
          <w:tab w:val="num" w:pos="1701"/>
        </w:tabs>
        <w:ind w:left="1701" w:hanging="567"/>
      </w:pPr>
      <w:rPr>
        <w:rFonts w:hint="default"/>
      </w:rPr>
    </w:lvl>
    <w:lvl w:ilvl="7">
      <w:start w:val="1"/>
      <w:numFmt w:val="lowerLetter"/>
      <w:lvlText w:val="(%8)"/>
      <w:lvlJc w:val="left"/>
      <w:pPr>
        <w:tabs>
          <w:tab w:val="num" w:pos="2268"/>
        </w:tabs>
        <w:ind w:left="2268" w:hanging="567"/>
      </w:pPr>
      <w:rPr>
        <w:rFonts w:hint="default"/>
      </w:rPr>
    </w:lvl>
    <w:lvl w:ilvl="8">
      <w:start w:val="1"/>
      <w:numFmt w:val="upperRoman"/>
      <w:lvlText w:val="(%9)"/>
      <w:lvlJc w:val="left"/>
      <w:pPr>
        <w:tabs>
          <w:tab w:val="num" w:pos="2835"/>
        </w:tabs>
        <w:ind w:left="2835" w:hanging="567"/>
      </w:pPr>
      <w:rPr>
        <w:rFonts w:hint="default"/>
      </w:rPr>
    </w:lvl>
  </w:abstractNum>
  <w:abstractNum w:abstractNumId="41" w15:restartNumberingAfterBreak="0">
    <w:nsid w:val="2C4173C0"/>
    <w:multiLevelType w:val="multilevel"/>
    <w:tmpl w:val="DEBC93A8"/>
    <w:name w:val="CMS-CMS-Appendix"/>
    <w:styleLink w:val="CMS-Appendix"/>
    <w:lvl w:ilvl="0">
      <w:start w:val="1"/>
      <w:numFmt w:val="decimal"/>
      <w:pStyle w:val="CMSAppendix1"/>
      <w:suff w:val="nothing"/>
      <w:lvlText w:val="Appendix %1"/>
      <w:lvlJc w:val="left"/>
      <w:pPr>
        <w:ind w:left="0" w:firstLine="0"/>
      </w:pPr>
      <w:rPr>
        <w:rFonts w:hint="default"/>
      </w:rPr>
    </w:lvl>
    <w:lvl w:ilvl="1">
      <w:start w:val="1"/>
      <w:numFmt w:val="decimal"/>
      <w:pStyle w:val="CMSAppendix2"/>
      <w:suff w:val="nothing"/>
      <w:lvlText w:val="Part %2"/>
      <w:lvlJc w:val="left"/>
      <w:pPr>
        <w:ind w:left="0" w:firstLine="0"/>
      </w:pPr>
      <w:rPr>
        <w:rFonts w:hint="default"/>
      </w:rPr>
    </w:lvl>
    <w:lvl w:ilvl="2">
      <w:start w:val="1"/>
      <w:numFmt w:val="upperLetter"/>
      <w:pStyle w:val="CMSAppendix3"/>
      <w:suff w:val="nothing"/>
      <w:lvlText w:val="Part %3"/>
      <w:lvlJc w:val="left"/>
      <w:pPr>
        <w:ind w:left="0" w:firstLine="0"/>
      </w:pPr>
      <w:rPr>
        <w:rFonts w:hint="default"/>
      </w:rPr>
    </w:lvl>
    <w:lvl w:ilvl="3">
      <w:start w:val="1"/>
      <w:numFmt w:val="decimal"/>
      <w:pStyle w:val="CMSAppendix4"/>
      <w:isLgl/>
      <w:lvlText w:val="%4."/>
      <w:lvlJc w:val="left"/>
      <w:pPr>
        <w:tabs>
          <w:tab w:val="num" w:pos="567"/>
        </w:tabs>
        <w:ind w:left="567" w:hanging="567"/>
      </w:pPr>
      <w:rPr>
        <w:rFonts w:hint="default"/>
      </w:rPr>
    </w:lvl>
    <w:lvl w:ilvl="4">
      <w:start w:val="1"/>
      <w:numFmt w:val="decimal"/>
      <w:pStyle w:val="CMSAppendix5"/>
      <w:isLgl/>
      <w:lvlText w:val="%4.%5"/>
      <w:lvlJc w:val="left"/>
      <w:pPr>
        <w:tabs>
          <w:tab w:val="num" w:pos="567"/>
        </w:tabs>
        <w:ind w:left="567" w:hanging="567"/>
      </w:pPr>
      <w:rPr>
        <w:rFonts w:hint="default"/>
      </w:rPr>
    </w:lvl>
    <w:lvl w:ilvl="5">
      <w:start w:val="1"/>
      <w:numFmt w:val="decimal"/>
      <w:pStyle w:val="CMSAppendix6"/>
      <w:isLgl/>
      <w:lvlText w:val="%4.%5.%6"/>
      <w:lvlJc w:val="left"/>
      <w:pPr>
        <w:tabs>
          <w:tab w:val="num" w:pos="1134"/>
        </w:tabs>
        <w:ind w:left="1134" w:hanging="567"/>
      </w:pPr>
      <w:rPr>
        <w:rFonts w:hint="default"/>
      </w:rPr>
    </w:lvl>
    <w:lvl w:ilvl="6">
      <w:start w:val="1"/>
      <w:numFmt w:val="upperLetter"/>
      <w:pStyle w:val="CMSAppendix7"/>
      <w:lvlText w:val="(%7)"/>
      <w:lvlJc w:val="left"/>
      <w:pPr>
        <w:tabs>
          <w:tab w:val="num" w:pos="1701"/>
        </w:tabs>
        <w:ind w:left="1701" w:hanging="567"/>
      </w:pPr>
      <w:rPr>
        <w:rFonts w:hint="default"/>
      </w:rPr>
    </w:lvl>
    <w:lvl w:ilvl="7">
      <w:start w:val="1"/>
      <w:numFmt w:val="lowerLetter"/>
      <w:pStyle w:val="CMSAppendix8"/>
      <w:lvlText w:val="(%8)"/>
      <w:lvlJc w:val="left"/>
      <w:pPr>
        <w:ind w:left="2268" w:hanging="567"/>
      </w:pPr>
      <w:rPr>
        <w:rFonts w:hint="default"/>
      </w:rPr>
    </w:lvl>
    <w:lvl w:ilvl="8">
      <w:start w:val="1"/>
      <w:numFmt w:val="lowerRoman"/>
      <w:pStyle w:val="CMSAppendix9"/>
      <w:lvlText w:val="(%9)"/>
      <w:lvlJc w:val="left"/>
      <w:pPr>
        <w:tabs>
          <w:tab w:val="num" w:pos="2835"/>
        </w:tabs>
        <w:ind w:left="2835" w:hanging="567"/>
      </w:pPr>
      <w:rPr>
        <w:rFonts w:hint="default"/>
      </w:rPr>
    </w:lvl>
  </w:abstractNum>
  <w:abstractNum w:abstractNumId="42" w15:restartNumberingAfterBreak="0">
    <w:nsid w:val="2D2C3556"/>
    <w:multiLevelType w:val="multilevel"/>
    <w:tmpl w:val="3AB215A2"/>
    <w:name w:val="CMS-BAF-Heading"/>
    <w:styleLink w:val="CMS-BAFHeading"/>
    <w:lvl w:ilvl="0">
      <w:start w:val="1"/>
      <w:numFmt w:val="none"/>
      <w:pStyle w:val="CMSBAFMainHeading"/>
      <w:suff w:val="nothing"/>
      <w:lvlText w:val=""/>
      <w:lvlJc w:val="left"/>
      <w:pPr>
        <w:ind w:left="0" w:firstLine="0"/>
      </w:pPr>
      <w:rPr>
        <w:rFonts w:hint="default"/>
      </w:rPr>
    </w:lvl>
    <w:lvl w:ilvl="1">
      <w:start w:val="1"/>
      <w:numFmt w:val="decimal"/>
      <w:pStyle w:val="CMSBAFHeading1"/>
      <w:lvlText w:val="%2."/>
      <w:lvlJc w:val="left"/>
      <w:pPr>
        <w:tabs>
          <w:tab w:val="num" w:pos="567"/>
        </w:tabs>
        <w:ind w:left="567" w:hanging="567"/>
      </w:pPr>
      <w:rPr>
        <w:rFonts w:hint="default"/>
      </w:rPr>
    </w:lvl>
    <w:lvl w:ilvl="2">
      <w:start w:val="1"/>
      <w:numFmt w:val="decimal"/>
      <w:pStyle w:val="CMSBAFHeading2"/>
      <w:lvlText w:val="%2.%3"/>
      <w:lvlJc w:val="left"/>
      <w:pPr>
        <w:tabs>
          <w:tab w:val="num" w:pos="567"/>
        </w:tabs>
        <w:ind w:left="567" w:hanging="567"/>
      </w:pPr>
      <w:rPr>
        <w:rFonts w:hint="default"/>
      </w:rPr>
    </w:lvl>
    <w:lvl w:ilvl="3">
      <w:start w:val="1"/>
      <w:numFmt w:val="lowerLetter"/>
      <w:pStyle w:val="CMSBAFHeading3"/>
      <w:lvlText w:val="(%4)"/>
      <w:lvlJc w:val="left"/>
      <w:pPr>
        <w:tabs>
          <w:tab w:val="num" w:pos="1134"/>
        </w:tabs>
        <w:ind w:left="1134" w:hanging="567"/>
      </w:pPr>
      <w:rPr>
        <w:rFonts w:hint="default"/>
      </w:rPr>
    </w:lvl>
    <w:lvl w:ilvl="4">
      <w:start w:val="1"/>
      <w:numFmt w:val="lowerRoman"/>
      <w:pStyle w:val="CMSBAFHeading4"/>
      <w:lvlText w:val="(%5)"/>
      <w:lvlJc w:val="left"/>
      <w:pPr>
        <w:tabs>
          <w:tab w:val="num" w:pos="1701"/>
        </w:tabs>
        <w:ind w:left="1701" w:hanging="567"/>
      </w:pPr>
      <w:rPr>
        <w:rFonts w:hint="default"/>
      </w:rPr>
    </w:lvl>
    <w:lvl w:ilvl="5">
      <w:start w:val="1"/>
      <w:numFmt w:val="upperLetter"/>
      <w:pStyle w:val="CMSBAFHeading5"/>
      <w:lvlText w:val="(%6)"/>
      <w:lvlJc w:val="left"/>
      <w:pPr>
        <w:tabs>
          <w:tab w:val="num" w:pos="2268"/>
        </w:tabs>
        <w:ind w:left="2268" w:hanging="567"/>
      </w:pPr>
      <w:rPr>
        <w:rFonts w:hint="default"/>
      </w:rPr>
    </w:lvl>
    <w:lvl w:ilvl="6">
      <w:start w:val="1"/>
      <w:numFmt w:val="decimal"/>
      <w:pStyle w:val="CMSBAFHeading6"/>
      <w:lvlText w:val="(%7)"/>
      <w:lvlJc w:val="left"/>
      <w:pPr>
        <w:tabs>
          <w:tab w:val="num" w:pos="2835"/>
        </w:tabs>
        <w:ind w:left="2835" w:hanging="567"/>
      </w:pPr>
      <w:rPr>
        <w:rFonts w:hint="default"/>
      </w:rPr>
    </w:lvl>
    <w:lvl w:ilvl="7">
      <w:start w:val="1"/>
      <w:numFmt w:val="decimal"/>
      <w:lvlText w:val="(%8)"/>
      <w:lvlJc w:val="left"/>
      <w:pPr>
        <w:tabs>
          <w:tab w:val="num" w:pos="3402"/>
        </w:tabs>
        <w:ind w:left="3402" w:hanging="567"/>
      </w:pPr>
      <w:rPr>
        <w:rFonts w:hint="default"/>
      </w:rPr>
    </w:lvl>
    <w:lvl w:ilvl="8">
      <w:start w:val="1"/>
      <w:numFmt w:val="decimal"/>
      <w:lvlText w:val="(%9)"/>
      <w:lvlJc w:val="left"/>
      <w:pPr>
        <w:tabs>
          <w:tab w:val="num" w:pos="3969"/>
        </w:tabs>
        <w:ind w:left="3969" w:hanging="567"/>
      </w:pPr>
      <w:rPr>
        <w:rFonts w:hint="default"/>
      </w:rPr>
    </w:lvl>
  </w:abstractNum>
  <w:abstractNum w:abstractNumId="43" w15:restartNumberingAfterBreak="0">
    <w:nsid w:val="2D9C0000"/>
    <w:multiLevelType w:val="multilevel"/>
    <w:tmpl w:val="44F033BE"/>
    <w:styleLink w:val="CMS-ANALTSchedule"/>
    <w:lvl w:ilvl="0">
      <w:start w:val="1"/>
      <w:numFmt w:val="none"/>
      <w:pStyle w:val="CMSANALTSchedule1"/>
      <w:suff w:val="nothing"/>
      <w:lvlText w:val=""/>
      <w:lvlJc w:val="left"/>
      <w:pPr>
        <w:ind w:left="0" w:firstLine="0"/>
      </w:pPr>
      <w:rPr>
        <w:rFonts w:hint="default"/>
      </w:rPr>
    </w:lvl>
    <w:lvl w:ilvl="1">
      <w:start w:val="1"/>
      <w:numFmt w:val="none"/>
      <w:pStyle w:val="CMSANALTSchedule2"/>
      <w:suff w:val="nothing"/>
      <w:lvlText w:val=""/>
      <w:lvlJc w:val="left"/>
      <w:pPr>
        <w:ind w:left="0" w:firstLine="0"/>
      </w:pPr>
      <w:rPr>
        <w:rFonts w:hint="default"/>
      </w:rPr>
    </w:lvl>
    <w:lvl w:ilvl="2">
      <w:start w:val="1"/>
      <w:numFmt w:val="none"/>
      <w:pStyle w:val="CMSANALTSchedule3"/>
      <w:suff w:val="nothing"/>
      <w:lvlText w:val=""/>
      <w:lvlJc w:val="left"/>
      <w:pPr>
        <w:ind w:left="0" w:firstLine="0"/>
      </w:pPr>
      <w:rPr>
        <w:rFonts w:hint="default"/>
      </w:rPr>
    </w:lvl>
    <w:lvl w:ilvl="3">
      <w:start w:val="1"/>
      <w:numFmt w:val="decimal"/>
      <w:pStyle w:val="CMSANALTSchedule4"/>
      <w:lvlText w:val="%4."/>
      <w:lvlJc w:val="left"/>
      <w:pPr>
        <w:tabs>
          <w:tab w:val="num" w:pos="851"/>
        </w:tabs>
        <w:ind w:left="851" w:hanging="851"/>
      </w:pPr>
      <w:rPr>
        <w:rFonts w:hint="default"/>
      </w:rPr>
    </w:lvl>
    <w:lvl w:ilvl="4">
      <w:start w:val="1"/>
      <w:numFmt w:val="lowerLetter"/>
      <w:pStyle w:val="CMSANALTSchedule5"/>
      <w:lvlText w:val="(%5)"/>
      <w:lvlJc w:val="left"/>
      <w:pPr>
        <w:tabs>
          <w:tab w:val="num" w:pos="1701"/>
        </w:tabs>
        <w:ind w:left="1701" w:hanging="850"/>
      </w:pPr>
      <w:rPr>
        <w:rFonts w:hint="default"/>
      </w:rPr>
    </w:lvl>
    <w:lvl w:ilvl="5">
      <w:start w:val="1"/>
      <w:numFmt w:val="lowerRoman"/>
      <w:pStyle w:val="CMSANALTSchedule6"/>
      <w:lvlText w:val="(%6)"/>
      <w:lvlJc w:val="left"/>
      <w:pPr>
        <w:tabs>
          <w:tab w:val="num" w:pos="2552"/>
        </w:tabs>
        <w:ind w:left="2552" w:hanging="851"/>
      </w:pPr>
      <w:rPr>
        <w:rFonts w:hint="default"/>
      </w:rPr>
    </w:lvl>
    <w:lvl w:ilvl="6">
      <w:start w:val="1"/>
      <w:numFmt w:val="upperLetter"/>
      <w:pStyle w:val="CMSANALTSchedule7"/>
      <w:lvlText w:val="(%7)"/>
      <w:lvlJc w:val="left"/>
      <w:pPr>
        <w:tabs>
          <w:tab w:val="num" w:pos="3402"/>
        </w:tabs>
        <w:ind w:left="3402" w:hanging="850"/>
      </w:pPr>
      <w:rPr>
        <w:rFonts w:hint="default"/>
      </w:rPr>
    </w:lvl>
    <w:lvl w:ilvl="7">
      <w:start w:val="1"/>
      <w:numFmt w:val="upperRoman"/>
      <w:pStyle w:val="CMSANALTSchedule8"/>
      <w:lvlText w:val="(%8)"/>
      <w:lvlJc w:val="left"/>
      <w:pPr>
        <w:tabs>
          <w:tab w:val="num" w:pos="4253"/>
        </w:tabs>
        <w:ind w:left="4253" w:hanging="851"/>
      </w:pPr>
      <w:rPr>
        <w:rFonts w:hint="default"/>
      </w:rPr>
    </w:lvl>
    <w:lvl w:ilvl="8">
      <w:start w:val="1"/>
      <w:numFmt w:val="decimal"/>
      <w:pStyle w:val="CMSANALTSchedule9"/>
      <w:lvlText w:val="(%9)"/>
      <w:lvlJc w:val="left"/>
      <w:pPr>
        <w:tabs>
          <w:tab w:val="num" w:pos="5103"/>
        </w:tabs>
        <w:ind w:left="5103" w:hanging="850"/>
      </w:pPr>
      <w:rPr>
        <w:rFonts w:hint="default"/>
      </w:rPr>
    </w:lvl>
  </w:abstractNum>
  <w:abstractNum w:abstractNumId="44" w15:restartNumberingAfterBreak="0">
    <w:nsid w:val="2F4C28B2"/>
    <w:multiLevelType w:val="multilevel"/>
    <w:tmpl w:val="DB5AC806"/>
    <w:name w:val="CMS-AN-Heading"/>
    <w:styleLink w:val="CMS-ANHeading"/>
    <w:lvl w:ilvl="0">
      <w:start w:val="1"/>
      <w:numFmt w:val="none"/>
      <w:pStyle w:val="CMSANMainHeading"/>
      <w:suff w:val="nothing"/>
      <w:lvlText w:val=""/>
      <w:lvlJc w:val="left"/>
      <w:pPr>
        <w:ind w:left="0" w:firstLine="0"/>
      </w:pPr>
      <w:rPr>
        <w:rFonts w:hint="default"/>
      </w:rPr>
    </w:lvl>
    <w:lvl w:ilvl="1">
      <w:start w:val="1"/>
      <w:numFmt w:val="decimal"/>
      <w:pStyle w:val="CMSANHeading1"/>
      <w:lvlText w:val="%2."/>
      <w:lvlJc w:val="left"/>
      <w:pPr>
        <w:tabs>
          <w:tab w:val="num" w:pos="851"/>
        </w:tabs>
        <w:ind w:left="851" w:hanging="851"/>
      </w:pPr>
      <w:rPr>
        <w:rFonts w:hint="default"/>
      </w:rPr>
    </w:lvl>
    <w:lvl w:ilvl="2">
      <w:start w:val="1"/>
      <w:numFmt w:val="decimal"/>
      <w:pStyle w:val="CMSANHeading2"/>
      <w:lvlText w:val="%2.%3"/>
      <w:lvlJc w:val="left"/>
      <w:pPr>
        <w:tabs>
          <w:tab w:val="num" w:pos="851"/>
        </w:tabs>
        <w:ind w:left="851" w:hanging="851"/>
      </w:pPr>
    </w:lvl>
    <w:lvl w:ilvl="3">
      <w:start w:val="1"/>
      <w:numFmt w:val="decimal"/>
      <w:pStyle w:val="CMSANHeading3"/>
      <w:lvlText w:val="%2.%3.%4"/>
      <w:lvlJc w:val="left"/>
      <w:pPr>
        <w:tabs>
          <w:tab w:val="num" w:pos="1701"/>
        </w:tabs>
        <w:ind w:left="1701" w:hanging="850"/>
      </w:pPr>
      <w:rPr>
        <w:rFonts w:hint="default"/>
      </w:rPr>
    </w:lvl>
    <w:lvl w:ilvl="4">
      <w:start w:val="1"/>
      <w:numFmt w:val="lowerLetter"/>
      <w:pStyle w:val="CMSANHeading4"/>
      <w:lvlText w:val="(%5)"/>
      <w:lvlJc w:val="left"/>
      <w:pPr>
        <w:tabs>
          <w:tab w:val="num" w:pos="1986"/>
        </w:tabs>
        <w:ind w:left="1986" w:hanging="851"/>
      </w:pPr>
      <w:rPr>
        <w:rFonts w:hint="default"/>
      </w:rPr>
    </w:lvl>
    <w:lvl w:ilvl="5">
      <w:start w:val="1"/>
      <w:numFmt w:val="lowerRoman"/>
      <w:pStyle w:val="CMSANHeading5"/>
      <w:lvlText w:val="(%6)"/>
      <w:lvlJc w:val="left"/>
      <w:pPr>
        <w:tabs>
          <w:tab w:val="num" w:pos="3402"/>
        </w:tabs>
        <w:ind w:left="3402" w:hanging="850"/>
      </w:pPr>
      <w:rPr>
        <w:rFonts w:hint="default"/>
      </w:rPr>
    </w:lvl>
    <w:lvl w:ilvl="6">
      <w:start w:val="1"/>
      <w:numFmt w:val="upperLetter"/>
      <w:pStyle w:val="CMSANHeading6"/>
      <w:lvlText w:val="(%7)"/>
      <w:lvlJc w:val="left"/>
      <w:pPr>
        <w:tabs>
          <w:tab w:val="num" w:pos="4253"/>
        </w:tabs>
        <w:ind w:left="4253" w:hanging="851"/>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2F813000"/>
    <w:multiLevelType w:val="multilevel"/>
    <w:tmpl w:val="9ECCA59C"/>
    <w:styleLink w:val="CMS-Level"/>
    <w:lvl w:ilvl="0">
      <w:start w:val="1"/>
      <w:numFmt w:val="decimal"/>
      <w:pStyle w:val="CMSLevel1"/>
      <w:lvlText w:val="%1."/>
      <w:lvlJc w:val="left"/>
      <w:pPr>
        <w:tabs>
          <w:tab w:val="num" w:pos="567"/>
        </w:tabs>
        <w:ind w:left="567" w:hanging="567"/>
      </w:pPr>
      <w:rPr>
        <w:rFonts w:hint="default"/>
      </w:rPr>
    </w:lvl>
    <w:lvl w:ilvl="1">
      <w:start w:val="1"/>
      <w:numFmt w:val="lowerLetter"/>
      <w:pStyle w:val="CMSLevel2"/>
      <w:lvlText w:val="(%2)"/>
      <w:lvlJc w:val="left"/>
      <w:pPr>
        <w:tabs>
          <w:tab w:val="num" w:pos="1134"/>
        </w:tabs>
        <w:ind w:left="1134" w:hanging="567"/>
      </w:pPr>
      <w:rPr>
        <w:rFonts w:hint="default"/>
      </w:rPr>
    </w:lvl>
    <w:lvl w:ilvl="2">
      <w:start w:val="1"/>
      <w:numFmt w:val="lowerRoman"/>
      <w:pStyle w:val="CMSLevel3"/>
      <w:lvlText w:val="(%3)"/>
      <w:lvlJc w:val="left"/>
      <w:pPr>
        <w:tabs>
          <w:tab w:val="num" w:pos="1701"/>
        </w:tabs>
        <w:ind w:left="1701" w:hanging="567"/>
      </w:pPr>
      <w:rPr>
        <w:rFonts w:hint="default"/>
      </w:rPr>
    </w:lvl>
    <w:lvl w:ilvl="3">
      <w:start w:val="1"/>
      <w:numFmt w:val="upperLetter"/>
      <w:lvlText w:val="(%4)"/>
      <w:lvlJc w:val="left"/>
      <w:pPr>
        <w:tabs>
          <w:tab w:val="num" w:pos="2268"/>
        </w:tabs>
        <w:ind w:left="2268" w:hanging="567"/>
      </w:pPr>
      <w:rPr>
        <w:rFonts w:hint="default"/>
      </w:rPr>
    </w:lvl>
    <w:lvl w:ilvl="4">
      <w:start w:val="1"/>
      <w:numFmt w:val="decimal"/>
      <w:lvlText w:val="(%5)"/>
      <w:lvlJc w:val="left"/>
      <w:pPr>
        <w:tabs>
          <w:tab w:val="num" w:pos="2835"/>
        </w:tabs>
        <w:ind w:left="2835" w:hanging="567"/>
      </w:pPr>
      <w:rPr>
        <w:rFonts w:hint="default"/>
      </w:rPr>
    </w:lvl>
    <w:lvl w:ilvl="5">
      <w:start w:val="1"/>
      <w:numFmt w:val="decimal"/>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decimal"/>
      <w:lvlText w:val="(%8)"/>
      <w:lvlJc w:val="left"/>
      <w:pPr>
        <w:tabs>
          <w:tab w:val="num" w:pos="4536"/>
        </w:tabs>
        <w:ind w:left="4536" w:hanging="567"/>
      </w:pPr>
      <w:rPr>
        <w:rFonts w:hint="default"/>
      </w:rPr>
    </w:lvl>
    <w:lvl w:ilvl="8">
      <w:start w:val="1"/>
      <w:numFmt w:val="decimal"/>
      <w:lvlText w:val="(%9)"/>
      <w:lvlJc w:val="left"/>
      <w:pPr>
        <w:tabs>
          <w:tab w:val="num" w:pos="5103"/>
        </w:tabs>
        <w:ind w:left="5103" w:hanging="567"/>
      </w:pPr>
      <w:rPr>
        <w:rFonts w:hint="default"/>
      </w:rPr>
    </w:lvl>
  </w:abstractNum>
  <w:abstractNum w:abstractNumId="46" w15:restartNumberingAfterBreak="0">
    <w:nsid w:val="341B2A9F"/>
    <w:multiLevelType w:val="multilevel"/>
    <w:tmpl w:val="E98AE67A"/>
    <w:name w:val="CMS-BAF-Schedule"/>
    <w:styleLink w:val="CMS-BAFSchedule"/>
    <w:lvl w:ilvl="0">
      <w:start w:val="1"/>
      <w:numFmt w:val="none"/>
      <w:pStyle w:val="CMSBAFSchedule1"/>
      <w:suff w:val="nothing"/>
      <w:lvlText w:val=""/>
      <w:lvlJc w:val="left"/>
      <w:pPr>
        <w:ind w:left="0" w:firstLine="0"/>
      </w:pPr>
      <w:rPr>
        <w:rFonts w:hint="default"/>
      </w:rPr>
    </w:lvl>
    <w:lvl w:ilvl="1">
      <w:start w:val="1"/>
      <w:numFmt w:val="none"/>
      <w:pStyle w:val="CMSBAFSchedule2"/>
      <w:suff w:val="nothing"/>
      <w:lvlText w:val=""/>
      <w:lvlJc w:val="left"/>
      <w:pPr>
        <w:ind w:left="0" w:firstLine="0"/>
      </w:pPr>
      <w:rPr>
        <w:rFonts w:hint="default"/>
      </w:rPr>
    </w:lvl>
    <w:lvl w:ilvl="2">
      <w:start w:val="1"/>
      <w:numFmt w:val="none"/>
      <w:pStyle w:val="CMSBAFSchedule3"/>
      <w:suff w:val="nothing"/>
      <w:lvlText w:val=""/>
      <w:lvlJc w:val="left"/>
      <w:pPr>
        <w:ind w:left="0" w:firstLine="0"/>
      </w:pPr>
      <w:rPr>
        <w:rFonts w:hint="default"/>
      </w:rPr>
    </w:lvl>
    <w:lvl w:ilvl="3">
      <w:start w:val="1"/>
      <w:numFmt w:val="decimal"/>
      <w:pStyle w:val="CMSBAFSchedule4"/>
      <w:lvlText w:val="%4."/>
      <w:lvlJc w:val="left"/>
      <w:pPr>
        <w:tabs>
          <w:tab w:val="num" w:pos="567"/>
        </w:tabs>
        <w:ind w:left="567" w:hanging="567"/>
      </w:pPr>
      <w:rPr>
        <w:rFonts w:hint="default"/>
      </w:rPr>
    </w:lvl>
    <w:lvl w:ilvl="4">
      <w:start w:val="1"/>
      <w:numFmt w:val="decimal"/>
      <w:pStyle w:val="CMSBAFSchedule5"/>
      <w:lvlText w:val="%4.%5"/>
      <w:lvlJc w:val="left"/>
      <w:pPr>
        <w:tabs>
          <w:tab w:val="num" w:pos="567"/>
        </w:tabs>
        <w:ind w:left="567" w:hanging="567"/>
      </w:pPr>
      <w:rPr>
        <w:rFonts w:hint="default"/>
      </w:rPr>
    </w:lvl>
    <w:lvl w:ilvl="5">
      <w:start w:val="1"/>
      <w:numFmt w:val="lowerLetter"/>
      <w:pStyle w:val="CMSBAFSchedule6"/>
      <w:lvlText w:val="(%6)"/>
      <w:lvlJc w:val="left"/>
      <w:pPr>
        <w:tabs>
          <w:tab w:val="num" w:pos="1134"/>
        </w:tabs>
        <w:ind w:left="1134" w:hanging="567"/>
      </w:pPr>
      <w:rPr>
        <w:rFonts w:hint="default"/>
      </w:rPr>
    </w:lvl>
    <w:lvl w:ilvl="6">
      <w:start w:val="1"/>
      <w:numFmt w:val="lowerRoman"/>
      <w:pStyle w:val="CMSBAFSchedule7"/>
      <w:lvlText w:val="(%7)"/>
      <w:lvlJc w:val="left"/>
      <w:pPr>
        <w:tabs>
          <w:tab w:val="num" w:pos="1701"/>
        </w:tabs>
        <w:ind w:left="1701" w:hanging="567"/>
      </w:pPr>
      <w:rPr>
        <w:rFonts w:hint="default"/>
      </w:rPr>
    </w:lvl>
    <w:lvl w:ilvl="7">
      <w:start w:val="1"/>
      <w:numFmt w:val="upperLetter"/>
      <w:pStyle w:val="CMSBAFSchedule8"/>
      <w:lvlText w:val="(%8)"/>
      <w:lvlJc w:val="left"/>
      <w:pPr>
        <w:tabs>
          <w:tab w:val="num" w:pos="2268"/>
        </w:tabs>
        <w:ind w:left="2268" w:hanging="567"/>
      </w:pPr>
      <w:rPr>
        <w:rFonts w:hint="default"/>
      </w:rPr>
    </w:lvl>
    <w:lvl w:ilvl="8">
      <w:start w:val="1"/>
      <w:numFmt w:val="decimal"/>
      <w:pStyle w:val="CMSBAFSchedule9"/>
      <w:lvlText w:val="(%9)"/>
      <w:lvlJc w:val="left"/>
      <w:pPr>
        <w:tabs>
          <w:tab w:val="num" w:pos="2835"/>
        </w:tabs>
        <w:ind w:left="2835" w:hanging="567"/>
      </w:pPr>
      <w:rPr>
        <w:rFonts w:hint="default"/>
      </w:rPr>
    </w:lvl>
  </w:abstractNum>
  <w:abstractNum w:abstractNumId="47" w15:restartNumberingAfterBreak="0">
    <w:nsid w:val="3A825391"/>
    <w:multiLevelType w:val="multilevel"/>
    <w:tmpl w:val="8BDACFC2"/>
    <w:lvl w:ilvl="0">
      <w:start w:val="1"/>
      <w:numFmt w:val="none"/>
      <w:pStyle w:val="CMSANDash"/>
      <w:lvlText w:val="-"/>
      <w:lvlJc w:val="left"/>
      <w:pPr>
        <w:tabs>
          <w:tab w:val="num" w:pos="851"/>
        </w:tabs>
        <w:ind w:left="851" w:hanging="851"/>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27"/>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8" w15:restartNumberingAfterBreak="0">
    <w:nsid w:val="3BA3133A"/>
    <w:multiLevelType w:val="multilevel"/>
    <w:tmpl w:val="152CAA26"/>
    <w:lvl w:ilvl="0">
      <w:start w:val="1"/>
      <w:numFmt w:val="none"/>
      <w:pStyle w:val="CMSANRecitalsHeading"/>
      <w:suff w:val="nothing"/>
      <w:lvlText w:val=""/>
      <w:lvlJc w:val="left"/>
      <w:pPr>
        <w:ind w:left="0" w:firstLine="0"/>
      </w:pPr>
      <w:rPr>
        <w:rFonts w:hint="default"/>
      </w:rPr>
    </w:lvl>
    <w:lvl w:ilvl="1">
      <w:start w:val="1"/>
      <w:numFmt w:val="decimal"/>
      <w:pStyle w:val="CMSANParties"/>
      <w:lvlText w:val="(%2)"/>
      <w:lvlJc w:val="left"/>
      <w:pPr>
        <w:tabs>
          <w:tab w:val="num" w:pos="4396"/>
        </w:tabs>
        <w:ind w:left="4396" w:hanging="851"/>
      </w:pPr>
      <w:rPr>
        <w:rFonts w:hint="default"/>
      </w:rPr>
    </w:lvl>
    <w:lvl w:ilvl="2">
      <w:start w:val="1"/>
      <w:numFmt w:val="upperLetter"/>
      <w:lvlRestart w:val="1"/>
      <w:pStyle w:val="CMSANRecitals"/>
      <w:lvlText w:val="(%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27"/>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9" w15:restartNumberingAfterBreak="0">
    <w:nsid w:val="3E6B48B8"/>
    <w:multiLevelType w:val="multilevel"/>
    <w:tmpl w:val="7076EC86"/>
    <w:name w:val="CMS-BAF-Exhibit"/>
    <w:styleLink w:val="CMS-BAFExhibit"/>
    <w:lvl w:ilvl="0">
      <w:start w:val="1"/>
      <w:numFmt w:val="decimal"/>
      <w:pStyle w:val="CMSBAFExhibit1"/>
      <w:suff w:val="nothing"/>
      <w:lvlText w:val="Exhibit %1"/>
      <w:lvlJc w:val="left"/>
      <w:pPr>
        <w:ind w:left="0" w:firstLine="0"/>
      </w:pPr>
      <w:rPr>
        <w:rFonts w:hint="default"/>
      </w:rPr>
    </w:lvl>
    <w:lvl w:ilvl="1">
      <w:start w:val="1"/>
      <w:numFmt w:val="upperRoman"/>
      <w:pStyle w:val="CMSBAFExhibit2"/>
      <w:suff w:val="nothing"/>
      <w:lvlText w:val="Part %2"/>
      <w:lvlJc w:val="left"/>
      <w:pPr>
        <w:ind w:left="0" w:firstLine="0"/>
      </w:pPr>
      <w:rPr>
        <w:rFonts w:hint="default"/>
      </w:rPr>
    </w:lvl>
    <w:lvl w:ilvl="2">
      <w:start w:val="1"/>
      <w:numFmt w:val="upperLetter"/>
      <w:pStyle w:val="CMSBAFExhibit3"/>
      <w:suff w:val="nothing"/>
      <w:lvlText w:val="Part %2 %3"/>
      <w:lvlJc w:val="left"/>
      <w:pPr>
        <w:ind w:left="0" w:firstLine="0"/>
      </w:pPr>
      <w:rPr>
        <w:rFonts w:hint="default"/>
      </w:rPr>
    </w:lvl>
    <w:lvl w:ilvl="3">
      <w:start w:val="1"/>
      <w:numFmt w:val="decimal"/>
      <w:pStyle w:val="CMSBAFExhibit4"/>
      <w:lvlText w:val="%4."/>
      <w:lvlJc w:val="left"/>
      <w:pPr>
        <w:tabs>
          <w:tab w:val="num" w:pos="567"/>
        </w:tabs>
        <w:ind w:left="567" w:hanging="567"/>
      </w:pPr>
      <w:rPr>
        <w:rFonts w:hint="default"/>
      </w:rPr>
    </w:lvl>
    <w:lvl w:ilvl="4">
      <w:start w:val="1"/>
      <w:numFmt w:val="decimal"/>
      <w:pStyle w:val="CMSBAFExhibit5"/>
      <w:lvlText w:val="%4.%5"/>
      <w:lvlJc w:val="left"/>
      <w:pPr>
        <w:tabs>
          <w:tab w:val="num" w:pos="567"/>
        </w:tabs>
        <w:ind w:left="567" w:hanging="567"/>
      </w:pPr>
      <w:rPr>
        <w:rFonts w:hint="default"/>
      </w:rPr>
    </w:lvl>
    <w:lvl w:ilvl="5">
      <w:start w:val="1"/>
      <w:numFmt w:val="lowerLetter"/>
      <w:pStyle w:val="CMSBAFExhibit6"/>
      <w:lvlText w:val="(%6)"/>
      <w:lvlJc w:val="left"/>
      <w:pPr>
        <w:tabs>
          <w:tab w:val="num" w:pos="1134"/>
        </w:tabs>
        <w:ind w:left="1134" w:hanging="567"/>
      </w:pPr>
      <w:rPr>
        <w:rFonts w:hint="default"/>
      </w:rPr>
    </w:lvl>
    <w:lvl w:ilvl="6">
      <w:start w:val="1"/>
      <w:numFmt w:val="lowerRoman"/>
      <w:pStyle w:val="CMSBAFExhibit7"/>
      <w:lvlText w:val="(%7)"/>
      <w:lvlJc w:val="left"/>
      <w:pPr>
        <w:tabs>
          <w:tab w:val="num" w:pos="1701"/>
        </w:tabs>
        <w:ind w:left="1701" w:hanging="567"/>
      </w:pPr>
      <w:rPr>
        <w:rFonts w:hint="default"/>
      </w:rPr>
    </w:lvl>
    <w:lvl w:ilvl="7">
      <w:start w:val="1"/>
      <w:numFmt w:val="upperLetter"/>
      <w:pStyle w:val="CMSBAFExhibit8"/>
      <w:lvlText w:val="(%8)"/>
      <w:lvlJc w:val="left"/>
      <w:pPr>
        <w:tabs>
          <w:tab w:val="num" w:pos="2268"/>
        </w:tabs>
        <w:ind w:left="2268" w:hanging="567"/>
      </w:pPr>
      <w:rPr>
        <w:rFonts w:hint="default"/>
      </w:rPr>
    </w:lvl>
    <w:lvl w:ilvl="8">
      <w:start w:val="1"/>
      <w:numFmt w:val="decimal"/>
      <w:pStyle w:val="CMSBAFExhibit9"/>
      <w:lvlText w:val="(%9)"/>
      <w:lvlJc w:val="left"/>
      <w:pPr>
        <w:tabs>
          <w:tab w:val="num" w:pos="2835"/>
        </w:tabs>
        <w:ind w:left="2835" w:hanging="567"/>
      </w:pPr>
      <w:rPr>
        <w:rFonts w:hint="default"/>
      </w:rPr>
    </w:lvl>
  </w:abstractNum>
  <w:abstractNum w:abstractNumId="50" w15:restartNumberingAfterBreak="0">
    <w:nsid w:val="411A3614"/>
    <w:multiLevelType w:val="multilevel"/>
    <w:tmpl w:val="8988CE30"/>
    <w:name w:val="CMS-CMS-TableStyles"/>
    <w:styleLink w:val="CMS-TableListNumber1"/>
    <w:lvl w:ilvl="0">
      <w:start w:val="1"/>
      <w:numFmt w:val="none"/>
      <w:pStyle w:val="CMSTableHeader"/>
      <w:suff w:val="nothing"/>
      <w:lvlText w:val=""/>
      <w:lvlJc w:val="left"/>
      <w:pPr>
        <w:ind w:left="0" w:firstLine="0"/>
      </w:pPr>
      <w:rPr>
        <w:rFonts w:hint="default"/>
      </w:rPr>
    </w:lvl>
    <w:lvl w:ilvl="1">
      <w:start w:val="1"/>
      <w:numFmt w:val="none"/>
      <w:pStyle w:val="CMSTableHeaderCentred"/>
      <w:lvlText w:val=""/>
      <w:lvlJc w:val="left"/>
      <w:pPr>
        <w:ind w:left="0" w:firstLine="0"/>
      </w:pPr>
      <w:rPr>
        <w:rFonts w:hint="default"/>
      </w:rPr>
    </w:lvl>
    <w:lvl w:ilvl="2">
      <w:start w:val="1"/>
      <w:numFmt w:val="decimal"/>
      <w:pStyle w:val="CMSTableListNumber1"/>
      <w:lvlText w:val="%3."/>
      <w:lvlJc w:val="left"/>
      <w:pPr>
        <w:tabs>
          <w:tab w:val="num" w:pos="567"/>
        </w:tabs>
        <w:ind w:left="567" w:hanging="567"/>
      </w:pPr>
      <w:rPr>
        <w:rFonts w:hint="default"/>
      </w:rPr>
    </w:lvl>
    <w:lvl w:ilvl="3">
      <w:start w:val="1"/>
      <w:numFmt w:val="lowerLetter"/>
      <w:pStyle w:val="CMSTableListNumber2"/>
      <w:lvlText w:val="(%4)"/>
      <w:lvlJc w:val="left"/>
      <w:pPr>
        <w:tabs>
          <w:tab w:val="num" w:pos="567"/>
        </w:tabs>
        <w:ind w:left="567" w:hanging="56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1" w15:restartNumberingAfterBreak="0">
    <w:nsid w:val="41326558"/>
    <w:multiLevelType w:val="multilevel"/>
    <w:tmpl w:val="0742B54E"/>
    <w:name w:val="CMS-BAF-Appendix"/>
    <w:styleLink w:val="CMS-BAFAppendix"/>
    <w:lvl w:ilvl="0">
      <w:start w:val="1"/>
      <w:numFmt w:val="decimal"/>
      <w:pStyle w:val="CMSBAFAppendix1"/>
      <w:suff w:val="nothing"/>
      <w:lvlText w:val="Appendix %1"/>
      <w:lvlJc w:val="left"/>
      <w:pPr>
        <w:ind w:left="0" w:firstLine="0"/>
      </w:pPr>
      <w:rPr>
        <w:rFonts w:hint="default"/>
      </w:rPr>
    </w:lvl>
    <w:lvl w:ilvl="1">
      <w:start w:val="1"/>
      <w:numFmt w:val="upperRoman"/>
      <w:pStyle w:val="CMSBAFAppendix2"/>
      <w:suff w:val="nothing"/>
      <w:lvlText w:val="Part %2"/>
      <w:lvlJc w:val="left"/>
      <w:pPr>
        <w:ind w:left="0" w:firstLine="0"/>
      </w:pPr>
      <w:rPr>
        <w:rFonts w:hint="default"/>
      </w:rPr>
    </w:lvl>
    <w:lvl w:ilvl="2">
      <w:start w:val="1"/>
      <w:numFmt w:val="upperLetter"/>
      <w:pStyle w:val="CMSBAFAppendix3"/>
      <w:suff w:val="nothing"/>
      <w:lvlText w:val="Part %2 %3"/>
      <w:lvlJc w:val="left"/>
      <w:pPr>
        <w:ind w:left="0" w:firstLine="0"/>
      </w:pPr>
      <w:rPr>
        <w:rFonts w:hint="default"/>
      </w:rPr>
    </w:lvl>
    <w:lvl w:ilvl="3">
      <w:start w:val="1"/>
      <w:numFmt w:val="decimal"/>
      <w:pStyle w:val="CMSBAFAppendix4"/>
      <w:lvlText w:val="%4."/>
      <w:lvlJc w:val="left"/>
      <w:pPr>
        <w:tabs>
          <w:tab w:val="num" w:pos="567"/>
        </w:tabs>
        <w:ind w:left="567" w:hanging="567"/>
      </w:pPr>
      <w:rPr>
        <w:rFonts w:hint="default"/>
      </w:rPr>
    </w:lvl>
    <w:lvl w:ilvl="4">
      <w:start w:val="1"/>
      <w:numFmt w:val="decimal"/>
      <w:pStyle w:val="CMSBAFAppendix5"/>
      <w:lvlText w:val="%4.%5"/>
      <w:lvlJc w:val="left"/>
      <w:pPr>
        <w:tabs>
          <w:tab w:val="num" w:pos="567"/>
        </w:tabs>
        <w:ind w:left="567" w:hanging="567"/>
      </w:pPr>
      <w:rPr>
        <w:rFonts w:hint="default"/>
      </w:rPr>
    </w:lvl>
    <w:lvl w:ilvl="5">
      <w:start w:val="1"/>
      <w:numFmt w:val="lowerLetter"/>
      <w:pStyle w:val="CMSBAFAppendix6"/>
      <w:lvlText w:val="(%6)"/>
      <w:lvlJc w:val="left"/>
      <w:pPr>
        <w:tabs>
          <w:tab w:val="num" w:pos="1134"/>
        </w:tabs>
        <w:ind w:left="1134" w:hanging="567"/>
      </w:pPr>
      <w:rPr>
        <w:rFonts w:hint="default"/>
      </w:rPr>
    </w:lvl>
    <w:lvl w:ilvl="6">
      <w:start w:val="1"/>
      <w:numFmt w:val="lowerRoman"/>
      <w:pStyle w:val="CMSBAFAppendix7"/>
      <w:lvlText w:val="(%7)"/>
      <w:lvlJc w:val="left"/>
      <w:pPr>
        <w:tabs>
          <w:tab w:val="num" w:pos="1701"/>
        </w:tabs>
        <w:ind w:left="1701" w:hanging="567"/>
      </w:pPr>
      <w:rPr>
        <w:rFonts w:hint="default"/>
      </w:rPr>
    </w:lvl>
    <w:lvl w:ilvl="7">
      <w:start w:val="1"/>
      <w:numFmt w:val="upperLetter"/>
      <w:pStyle w:val="CMSBAFAppendix8"/>
      <w:lvlText w:val="(%8)"/>
      <w:lvlJc w:val="left"/>
      <w:pPr>
        <w:ind w:left="2268" w:hanging="567"/>
      </w:pPr>
      <w:rPr>
        <w:rFonts w:hint="default"/>
      </w:rPr>
    </w:lvl>
    <w:lvl w:ilvl="8">
      <w:start w:val="1"/>
      <w:numFmt w:val="decimal"/>
      <w:pStyle w:val="CMSBAFAppendix9"/>
      <w:lvlText w:val="(%9)"/>
      <w:lvlJc w:val="left"/>
      <w:pPr>
        <w:tabs>
          <w:tab w:val="num" w:pos="2835"/>
        </w:tabs>
        <w:ind w:left="2835" w:hanging="567"/>
      </w:pPr>
      <w:rPr>
        <w:rFonts w:hint="default"/>
      </w:rPr>
    </w:lvl>
  </w:abstractNum>
  <w:abstractNum w:abstractNumId="52" w15:restartNumberingAfterBreak="0">
    <w:nsid w:val="41FA6123"/>
    <w:multiLevelType w:val="hybridMultilevel"/>
    <w:tmpl w:val="9A565C78"/>
    <w:lvl w:ilvl="0" w:tplc="D35ACAFC">
      <w:start w:val="1"/>
      <w:numFmt w:val="lowerRoman"/>
      <w:lvlText w:val="(%1)"/>
      <w:lvlJc w:val="left"/>
      <w:pPr>
        <w:ind w:left="4320" w:hanging="360"/>
      </w:pPr>
      <w:rPr>
        <w:rFonts w:hint="default"/>
      </w:rPr>
    </w:lvl>
    <w:lvl w:ilvl="1" w:tplc="04150019" w:tentative="1">
      <w:start w:val="1"/>
      <w:numFmt w:val="lowerLetter"/>
      <w:lvlText w:val="%2."/>
      <w:lvlJc w:val="left"/>
      <w:pPr>
        <w:ind w:left="5040" w:hanging="360"/>
      </w:pPr>
    </w:lvl>
    <w:lvl w:ilvl="2" w:tplc="0415001B" w:tentative="1">
      <w:start w:val="1"/>
      <w:numFmt w:val="lowerRoman"/>
      <w:lvlText w:val="%3."/>
      <w:lvlJc w:val="right"/>
      <w:pPr>
        <w:ind w:left="5760" w:hanging="180"/>
      </w:pPr>
    </w:lvl>
    <w:lvl w:ilvl="3" w:tplc="0415000F" w:tentative="1">
      <w:start w:val="1"/>
      <w:numFmt w:val="decimal"/>
      <w:lvlText w:val="%4."/>
      <w:lvlJc w:val="left"/>
      <w:pPr>
        <w:ind w:left="6480" w:hanging="360"/>
      </w:pPr>
    </w:lvl>
    <w:lvl w:ilvl="4" w:tplc="04150019" w:tentative="1">
      <w:start w:val="1"/>
      <w:numFmt w:val="lowerLetter"/>
      <w:lvlText w:val="%5."/>
      <w:lvlJc w:val="left"/>
      <w:pPr>
        <w:ind w:left="7200" w:hanging="360"/>
      </w:pPr>
    </w:lvl>
    <w:lvl w:ilvl="5" w:tplc="0415001B">
      <w:start w:val="1"/>
      <w:numFmt w:val="lowerRoman"/>
      <w:lvlText w:val="%6."/>
      <w:lvlJc w:val="right"/>
      <w:pPr>
        <w:ind w:left="7920" w:hanging="180"/>
      </w:pPr>
    </w:lvl>
    <w:lvl w:ilvl="6" w:tplc="0415000F" w:tentative="1">
      <w:start w:val="1"/>
      <w:numFmt w:val="decimal"/>
      <w:lvlText w:val="%7."/>
      <w:lvlJc w:val="left"/>
      <w:pPr>
        <w:ind w:left="8640" w:hanging="360"/>
      </w:pPr>
    </w:lvl>
    <w:lvl w:ilvl="7" w:tplc="04150019" w:tentative="1">
      <w:start w:val="1"/>
      <w:numFmt w:val="lowerLetter"/>
      <w:lvlText w:val="%8."/>
      <w:lvlJc w:val="left"/>
      <w:pPr>
        <w:ind w:left="9360" w:hanging="360"/>
      </w:pPr>
    </w:lvl>
    <w:lvl w:ilvl="8" w:tplc="0415001B" w:tentative="1">
      <w:start w:val="1"/>
      <w:numFmt w:val="lowerRoman"/>
      <w:lvlText w:val="%9."/>
      <w:lvlJc w:val="right"/>
      <w:pPr>
        <w:ind w:left="10080" w:hanging="180"/>
      </w:pPr>
    </w:lvl>
  </w:abstractNum>
  <w:abstractNum w:abstractNumId="53" w15:restartNumberingAfterBreak="0">
    <w:nsid w:val="45ED6A63"/>
    <w:multiLevelType w:val="multilevel"/>
    <w:tmpl w:val="EA5447F4"/>
    <w:styleLink w:val="CMS-ANParties"/>
    <w:lvl w:ilvl="0">
      <w:start w:val="1"/>
      <w:numFmt w:val="decimal"/>
      <w:lvlText w:val="(%1)"/>
      <w:lvlJc w:val="left"/>
      <w:pPr>
        <w:tabs>
          <w:tab w:val="num" w:pos="851"/>
        </w:tabs>
        <w:ind w:left="851" w:hanging="851"/>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27"/>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4" w15:restartNumberingAfterBreak="0">
    <w:nsid w:val="4ABD7684"/>
    <w:multiLevelType w:val="multilevel"/>
    <w:tmpl w:val="E4704250"/>
    <w:name w:val="CMS-AN-TableStyles"/>
    <w:styleLink w:val="CMS-ANTableListNumber1"/>
    <w:lvl w:ilvl="0">
      <w:start w:val="1"/>
      <w:numFmt w:val="none"/>
      <w:suff w:val="nothing"/>
      <w:lvlText w:val=""/>
      <w:lvlJc w:val="left"/>
      <w:pPr>
        <w:ind w:left="0" w:firstLine="0"/>
      </w:pPr>
      <w:rPr>
        <w:rFonts w:hint="default"/>
      </w:rPr>
    </w:lvl>
    <w:lvl w:ilvl="1">
      <w:start w:val="1"/>
      <w:numFmt w:val="none"/>
      <w:lvlText w:val=""/>
      <w:lvlJc w:val="left"/>
      <w:pPr>
        <w:tabs>
          <w:tab w:val="num" w:pos="0"/>
        </w:tabs>
        <w:ind w:left="0" w:firstLine="0"/>
      </w:pPr>
      <w:rPr>
        <w:rFonts w:hint="default"/>
      </w:rPr>
    </w:lvl>
    <w:lvl w:ilvl="2">
      <w:start w:val="1"/>
      <w:numFmt w:val="decimal"/>
      <w:lvlText w:val="%3."/>
      <w:lvlJc w:val="left"/>
      <w:pPr>
        <w:tabs>
          <w:tab w:val="num" w:pos="567"/>
        </w:tabs>
        <w:ind w:left="567" w:hanging="567"/>
      </w:pPr>
      <w:rPr>
        <w:rFonts w:hint="default"/>
      </w:rPr>
    </w:lvl>
    <w:lvl w:ilvl="3">
      <w:start w:val="1"/>
      <w:numFmt w:val="lowerLetter"/>
      <w:lvlText w:val="(%4)"/>
      <w:lvlJc w:val="left"/>
      <w:pPr>
        <w:tabs>
          <w:tab w:val="num" w:pos="567"/>
        </w:tabs>
        <w:ind w:left="567" w:hanging="567"/>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5" w15:restartNumberingAfterBreak="0">
    <w:nsid w:val="4D587160"/>
    <w:multiLevelType w:val="multilevel"/>
    <w:tmpl w:val="AA60CA34"/>
    <w:name w:val="CMS-AN-Exhibit"/>
    <w:styleLink w:val="CMS-ANExhibit"/>
    <w:lvl w:ilvl="0">
      <w:start w:val="1"/>
      <w:numFmt w:val="decimal"/>
      <w:pStyle w:val="CMSANExhibit1"/>
      <w:suff w:val="space"/>
      <w:lvlText w:val="Exhibit %1"/>
      <w:lvlJc w:val="left"/>
      <w:pPr>
        <w:ind w:left="0" w:firstLine="0"/>
      </w:pPr>
      <w:rPr>
        <w:rFonts w:hint="default"/>
      </w:rPr>
    </w:lvl>
    <w:lvl w:ilvl="1">
      <w:start w:val="1"/>
      <w:numFmt w:val="upperRoman"/>
      <w:pStyle w:val="CMSANExhibit2"/>
      <w:suff w:val="space"/>
      <w:lvlText w:val="Part %2"/>
      <w:lvlJc w:val="left"/>
      <w:pPr>
        <w:ind w:left="0" w:firstLine="0"/>
      </w:pPr>
      <w:rPr>
        <w:rFonts w:hint="default"/>
      </w:rPr>
    </w:lvl>
    <w:lvl w:ilvl="2">
      <w:start w:val="1"/>
      <w:numFmt w:val="upperLetter"/>
      <w:pStyle w:val="CMSANExhibit3"/>
      <w:suff w:val="nothing"/>
      <w:lvlText w:val="Part %3"/>
      <w:lvlJc w:val="left"/>
      <w:pPr>
        <w:ind w:left="0" w:firstLine="0"/>
      </w:pPr>
      <w:rPr>
        <w:rFonts w:hint="default"/>
      </w:rPr>
    </w:lvl>
    <w:lvl w:ilvl="3">
      <w:start w:val="1"/>
      <w:numFmt w:val="decimal"/>
      <w:pStyle w:val="CMSANExhibit4"/>
      <w:lvlText w:val="%4."/>
      <w:lvlJc w:val="left"/>
      <w:pPr>
        <w:tabs>
          <w:tab w:val="num" w:pos="851"/>
        </w:tabs>
        <w:ind w:left="851" w:hanging="851"/>
      </w:pPr>
      <w:rPr>
        <w:rFonts w:hint="default"/>
      </w:rPr>
    </w:lvl>
    <w:lvl w:ilvl="4">
      <w:start w:val="1"/>
      <w:numFmt w:val="decimal"/>
      <w:pStyle w:val="CMSANExhibit5"/>
      <w:lvlText w:val="%4.%5"/>
      <w:lvlJc w:val="left"/>
      <w:pPr>
        <w:tabs>
          <w:tab w:val="num" w:pos="851"/>
        </w:tabs>
        <w:ind w:left="851" w:hanging="851"/>
      </w:pPr>
      <w:rPr>
        <w:rFonts w:hint="default"/>
      </w:rPr>
    </w:lvl>
    <w:lvl w:ilvl="5">
      <w:start w:val="1"/>
      <w:numFmt w:val="decimal"/>
      <w:pStyle w:val="CMSANExhibit6"/>
      <w:lvlText w:val="%4.%5.%6"/>
      <w:lvlJc w:val="left"/>
      <w:pPr>
        <w:tabs>
          <w:tab w:val="num" w:pos="1701"/>
        </w:tabs>
        <w:ind w:left="1701" w:hanging="850"/>
      </w:pPr>
      <w:rPr>
        <w:rFonts w:hint="default"/>
      </w:rPr>
    </w:lvl>
    <w:lvl w:ilvl="6">
      <w:start w:val="1"/>
      <w:numFmt w:val="lowerLetter"/>
      <w:pStyle w:val="CMSANExhibit7"/>
      <w:lvlText w:val="(%7)"/>
      <w:lvlJc w:val="left"/>
      <w:pPr>
        <w:tabs>
          <w:tab w:val="num" w:pos="2552"/>
        </w:tabs>
        <w:ind w:left="2552" w:hanging="851"/>
      </w:pPr>
      <w:rPr>
        <w:rFonts w:hint="default"/>
      </w:rPr>
    </w:lvl>
    <w:lvl w:ilvl="7">
      <w:start w:val="1"/>
      <w:numFmt w:val="lowerRoman"/>
      <w:pStyle w:val="CMSANExhibit8"/>
      <w:lvlText w:val="(%8)"/>
      <w:lvlJc w:val="left"/>
      <w:pPr>
        <w:tabs>
          <w:tab w:val="num" w:pos="3402"/>
        </w:tabs>
        <w:ind w:left="3402" w:hanging="850"/>
      </w:pPr>
      <w:rPr>
        <w:rFonts w:hint="default"/>
      </w:rPr>
    </w:lvl>
    <w:lvl w:ilvl="8">
      <w:start w:val="1"/>
      <w:numFmt w:val="upperLetter"/>
      <w:pStyle w:val="CMSANExhibit9"/>
      <w:lvlText w:val="(%9)"/>
      <w:lvlJc w:val="left"/>
      <w:pPr>
        <w:tabs>
          <w:tab w:val="num" w:pos="4253"/>
        </w:tabs>
        <w:ind w:left="4253" w:hanging="851"/>
      </w:pPr>
      <w:rPr>
        <w:rFonts w:hint="default"/>
      </w:rPr>
    </w:lvl>
  </w:abstractNum>
  <w:abstractNum w:abstractNumId="56" w15:restartNumberingAfterBreak="0">
    <w:nsid w:val="4D6569D2"/>
    <w:multiLevelType w:val="multilevel"/>
    <w:tmpl w:val="DB5AC806"/>
    <w:name w:val="CMS-AN-ALT-Sch-XRef22222"/>
    <w:numStyleLink w:val="CMS-ANHeading"/>
  </w:abstractNum>
  <w:abstractNum w:abstractNumId="57" w15:restartNumberingAfterBreak="0">
    <w:nsid w:val="4FB22F15"/>
    <w:multiLevelType w:val="multilevel"/>
    <w:tmpl w:val="239208EC"/>
    <w:styleLink w:val="CMS-Parties"/>
    <w:lvl w:ilvl="0">
      <w:start w:val="1"/>
      <w:numFmt w:val="decimal"/>
      <w:lvlText w:val="(%1)"/>
      <w:lvlJc w:val="left"/>
      <w:pPr>
        <w:tabs>
          <w:tab w:val="num" w:pos="567"/>
        </w:tabs>
        <w:ind w:left="567" w:hanging="567"/>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8" w15:restartNumberingAfterBreak="0">
    <w:nsid w:val="515D3602"/>
    <w:multiLevelType w:val="multilevel"/>
    <w:tmpl w:val="88EA0618"/>
    <w:styleLink w:val="CMS-ANLevel"/>
    <w:lvl w:ilvl="0">
      <w:start w:val="1"/>
      <w:numFmt w:val="decimal"/>
      <w:pStyle w:val="CMSANLevel1"/>
      <w:lvlText w:val="%1."/>
      <w:lvlJc w:val="left"/>
      <w:pPr>
        <w:tabs>
          <w:tab w:val="num" w:pos="851"/>
        </w:tabs>
        <w:ind w:left="851" w:hanging="851"/>
      </w:pPr>
      <w:rPr>
        <w:rFonts w:hint="default"/>
      </w:rPr>
    </w:lvl>
    <w:lvl w:ilvl="1">
      <w:start w:val="1"/>
      <w:numFmt w:val="lowerLetter"/>
      <w:pStyle w:val="CMSANLevel2"/>
      <w:lvlText w:val="(%2)"/>
      <w:lvlJc w:val="left"/>
      <w:pPr>
        <w:tabs>
          <w:tab w:val="num" w:pos="1701"/>
        </w:tabs>
        <w:ind w:left="1701" w:hanging="850"/>
      </w:pPr>
      <w:rPr>
        <w:rFonts w:hint="default"/>
      </w:rPr>
    </w:lvl>
    <w:lvl w:ilvl="2">
      <w:start w:val="1"/>
      <w:numFmt w:val="lowerRoman"/>
      <w:pStyle w:val="CMSANLevel3"/>
      <w:lvlText w:val="(%3)"/>
      <w:lvlJc w:val="left"/>
      <w:pPr>
        <w:tabs>
          <w:tab w:val="num" w:pos="2552"/>
        </w:tabs>
        <w:ind w:left="2552" w:hanging="851"/>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9" w15:restartNumberingAfterBreak="0">
    <w:nsid w:val="54DE06A3"/>
    <w:multiLevelType w:val="multilevel"/>
    <w:tmpl w:val="6FBABE38"/>
    <w:styleLink w:val="CMS-ANRecitals"/>
    <w:lvl w:ilvl="0">
      <w:start w:val="1"/>
      <w:numFmt w:val="upperLetter"/>
      <w:lvlText w:val="(%1)"/>
      <w:lvlJc w:val="left"/>
      <w:pPr>
        <w:tabs>
          <w:tab w:val="num" w:pos="851"/>
        </w:tabs>
        <w:ind w:left="851" w:hanging="851"/>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0" w15:restartNumberingAfterBreak="0">
    <w:nsid w:val="551E19F4"/>
    <w:multiLevelType w:val="multilevel"/>
    <w:tmpl w:val="0D6EA9F6"/>
    <w:lvl w:ilvl="0">
      <w:start w:val="1"/>
      <w:numFmt w:val="decimal"/>
      <w:pStyle w:val="CMSANNumeration"/>
      <w:lvlText w:val="%1."/>
      <w:lvlJc w:val="left"/>
      <w:pPr>
        <w:tabs>
          <w:tab w:val="num" w:pos="1701"/>
        </w:tabs>
        <w:ind w:left="1701" w:hanging="85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27"/>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1" w15:restartNumberingAfterBreak="0">
    <w:nsid w:val="55363467"/>
    <w:multiLevelType w:val="multilevel"/>
    <w:tmpl w:val="34D8C3B8"/>
    <w:name w:val="CMS-CMS-Exhibit"/>
    <w:styleLink w:val="CMS-Exhibit"/>
    <w:lvl w:ilvl="0">
      <w:start w:val="1"/>
      <w:numFmt w:val="decimal"/>
      <w:pStyle w:val="CMSExhibit1"/>
      <w:suff w:val="nothing"/>
      <w:lvlText w:val="Exhibit %1"/>
      <w:lvlJc w:val="left"/>
      <w:pPr>
        <w:ind w:left="0" w:firstLine="0"/>
      </w:pPr>
      <w:rPr>
        <w:rFonts w:hint="default"/>
      </w:rPr>
    </w:lvl>
    <w:lvl w:ilvl="1">
      <w:start w:val="1"/>
      <w:numFmt w:val="decimal"/>
      <w:pStyle w:val="CMSExhibit2"/>
      <w:suff w:val="nothing"/>
      <w:lvlText w:val="Part %2"/>
      <w:lvlJc w:val="left"/>
      <w:pPr>
        <w:ind w:left="0" w:firstLine="0"/>
      </w:pPr>
      <w:rPr>
        <w:rFonts w:hint="default"/>
      </w:rPr>
    </w:lvl>
    <w:lvl w:ilvl="2">
      <w:start w:val="1"/>
      <w:numFmt w:val="decimal"/>
      <w:pStyle w:val="CMSExhibit3"/>
      <w:suff w:val="nothing"/>
      <w:lvlText w:val="Part %3"/>
      <w:lvlJc w:val="left"/>
      <w:pPr>
        <w:ind w:left="0" w:firstLine="0"/>
      </w:pPr>
      <w:rPr>
        <w:rFonts w:hint="default"/>
      </w:rPr>
    </w:lvl>
    <w:lvl w:ilvl="3">
      <w:start w:val="1"/>
      <w:numFmt w:val="decimal"/>
      <w:pStyle w:val="CMSExhibit4"/>
      <w:isLgl/>
      <w:lvlText w:val="%4."/>
      <w:lvlJc w:val="left"/>
      <w:pPr>
        <w:tabs>
          <w:tab w:val="num" w:pos="567"/>
        </w:tabs>
        <w:ind w:left="567" w:hanging="567"/>
      </w:pPr>
      <w:rPr>
        <w:rFonts w:hint="default"/>
      </w:rPr>
    </w:lvl>
    <w:lvl w:ilvl="4">
      <w:start w:val="1"/>
      <w:numFmt w:val="decimal"/>
      <w:pStyle w:val="CMSExhibit5"/>
      <w:isLgl/>
      <w:lvlText w:val="%4.%5"/>
      <w:lvlJc w:val="left"/>
      <w:pPr>
        <w:tabs>
          <w:tab w:val="num" w:pos="567"/>
        </w:tabs>
        <w:ind w:left="567" w:hanging="567"/>
      </w:pPr>
      <w:rPr>
        <w:rFonts w:hint="default"/>
      </w:rPr>
    </w:lvl>
    <w:lvl w:ilvl="5">
      <w:start w:val="1"/>
      <w:numFmt w:val="decimal"/>
      <w:pStyle w:val="CMSExhibit6"/>
      <w:isLgl/>
      <w:lvlText w:val="%4.%5.%6"/>
      <w:lvlJc w:val="left"/>
      <w:pPr>
        <w:tabs>
          <w:tab w:val="num" w:pos="1134"/>
        </w:tabs>
        <w:ind w:left="1134" w:hanging="567"/>
      </w:pPr>
      <w:rPr>
        <w:rFonts w:hint="default"/>
      </w:rPr>
    </w:lvl>
    <w:lvl w:ilvl="6">
      <w:start w:val="1"/>
      <w:numFmt w:val="upperLetter"/>
      <w:pStyle w:val="CMSExhibit7"/>
      <w:lvlText w:val="(%7)"/>
      <w:lvlJc w:val="left"/>
      <w:pPr>
        <w:tabs>
          <w:tab w:val="num" w:pos="1701"/>
        </w:tabs>
        <w:ind w:left="1701" w:hanging="567"/>
      </w:pPr>
      <w:rPr>
        <w:rFonts w:hint="default"/>
      </w:rPr>
    </w:lvl>
    <w:lvl w:ilvl="7">
      <w:start w:val="1"/>
      <w:numFmt w:val="lowerLetter"/>
      <w:pStyle w:val="CMSExhibit8"/>
      <w:lvlText w:val="(%8)"/>
      <w:lvlJc w:val="left"/>
      <w:pPr>
        <w:tabs>
          <w:tab w:val="num" w:pos="2268"/>
        </w:tabs>
        <w:ind w:left="2268" w:hanging="567"/>
      </w:pPr>
      <w:rPr>
        <w:rFonts w:hint="default"/>
      </w:rPr>
    </w:lvl>
    <w:lvl w:ilvl="8">
      <w:start w:val="1"/>
      <w:numFmt w:val="upperRoman"/>
      <w:pStyle w:val="CMSExhibit9"/>
      <w:lvlText w:val="(%9)"/>
      <w:lvlJc w:val="left"/>
      <w:pPr>
        <w:tabs>
          <w:tab w:val="num" w:pos="2835"/>
        </w:tabs>
        <w:ind w:left="2835" w:hanging="567"/>
      </w:pPr>
      <w:rPr>
        <w:rFonts w:hint="default"/>
      </w:rPr>
    </w:lvl>
  </w:abstractNum>
  <w:abstractNum w:abstractNumId="62" w15:restartNumberingAfterBreak="0">
    <w:nsid w:val="55F1336F"/>
    <w:multiLevelType w:val="multilevel"/>
    <w:tmpl w:val="DB5AC806"/>
    <w:name w:val="CMS-AN-ALT-Sch-XRef2222"/>
    <w:numStyleLink w:val="CMS-ANHeading"/>
  </w:abstractNum>
  <w:abstractNum w:abstractNumId="63" w15:restartNumberingAfterBreak="0">
    <w:nsid w:val="5A7D315B"/>
    <w:multiLevelType w:val="multilevel"/>
    <w:tmpl w:val="134CAEA6"/>
    <w:name w:val="CMS-BAF-ALT-Sch-XRef"/>
    <w:styleLink w:val="CMS-BAFALTSchXRef"/>
    <w:lvl w:ilvl="0">
      <w:start w:val="1"/>
      <w:numFmt w:val="decimal"/>
      <w:pStyle w:val="CMSBAFALTSch1Xref"/>
      <w:suff w:val="nothing"/>
      <w:lvlText w:val="Schedule %1"/>
      <w:lvlJc w:val="left"/>
      <w:pPr>
        <w:ind w:left="0" w:firstLine="0"/>
      </w:pPr>
      <w:rPr>
        <w:rFonts w:hint="default"/>
      </w:rPr>
    </w:lvl>
    <w:lvl w:ilvl="1">
      <w:start w:val="1"/>
      <w:numFmt w:val="upperRoman"/>
      <w:pStyle w:val="CMSBAFALTSch2Xref"/>
      <w:suff w:val="nothing"/>
      <w:lvlText w:val="Part %2"/>
      <w:lvlJc w:val="left"/>
      <w:pPr>
        <w:ind w:left="0" w:firstLine="0"/>
      </w:pPr>
      <w:rPr>
        <w:rFonts w:hint="default"/>
      </w:rPr>
    </w:lvl>
    <w:lvl w:ilvl="2">
      <w:start w:val="1"/>
      <w:numFmt w:val="upperLetter"/>
      <w:pStyle w:val="CMSBAFALTSch3Xref"/>
      <w:suff w:val="nothing"/>
      <w:lvlText w:val="Part %2 %3"/>
      <w:lvlJc w:val="left"/>
      <w:pPr>
        <w:ind w:left="0" w:firstLine="0"/>
      </w:pPr>
      <w:rPr>
        <w:rFonts w:hint="default"/>
      </w:rPr>
    </w:lvl>
    <w:lvl w:ilvl="3">
      <w:start w:val="1"/>
      <w:numFmt w:val="decimal"/>
      <w:pStyle w:val="CMSBAFALTSch4Xref"/>
      <w:lvlText w:val="%4."/>
      <w:lvlJc w:val="left"/>
      <w:pPr>
        <w:tabs>
          <w:tab w:val="num" w:pos="567"/>
        </w:tabs>
        <w:ind w:left="567" w:hanging="567"/>
      </w:pPr>
      <w:rPr>
        <w:rFonts w:hint="default"/>
      </w:rPr>
    </w:lvl>
    <w:lvl w:ilvl="4">
      <w:start w:val="1"/>
      <w:numFmt w:val="decimal"/>
      <w:pStyle w:val="CMSBAFALTSch5Xref"/>
      <w:lvlText w:val="%4.%5"/>
      <w:lvlJc w:val="left"/>
      <w:pPr>
        <w:tabs>
          <w:tab w:val="num" w:pos="567"/>
        </w:tabs>
        <w:ind w:left="567" w:hanging="567"/>
      </w:pPr>
      <w:rPr>
        <w:rFonts w:hint="default"/>
      </w:rPr>
    </w:lvl>
    <w:lvl w:ilvl="5">
      <w:start w:val="1"/>
      <w:numFmt w:val="lowerLetter"/>
      <w:pStyle w:val="CMSBAFALTSch6Xref"/>
      <w:lvlText w:val="(%6)"/>
      <w:lvlJc w:val="left"/>
      <w:pPr>
        <w:tabs>
          <w:tab w:val="num" w:pos="1134"/>
        </w:tabs>
        <w:ind w:left="1134" w:hanging="567"/>
      </w:pPr>
      <w:rPr>
        <w:rFonts w:hint="default"/>
      </w:rPr>
    </w:lvl>
    <w:lvl w:ilvl="6">
      <w:start w:val="1"/>
      <w:numFmt w:val="lowerRoman"/>
      <w:pStyle w:val="CMSBAFALTSch7Xref"/>
      <w:lvlText w:val="(%7)"/>
      <w:lvlJc w:val="left"/>
      <w:pPr>
        <w:tabs>
          <w:tab w:val="num" w:pos="1701"/>
        </w:tabs>
        <w:ind w:left="1701" w:hanging="567"/>
      </w:pPr>
      <w:rPr>
        <w:rFonts w:hint="default"/>
      </w:rPr>
    </w:lvl>
    <w:lvl w:ilvl="7">
      <w:start w:val="1"/>
      <w:numFmt w:val="upperLetter"/>
      <w:pStyle w:val="CMSBAFALTSch8Xref"/>
      <w:lvlText w:val="(%8)"/>
      <w:lvlJc w:val="left"/>
      <w:pPr>
        <w:tabs>
          <w:tab w:val="num" w:pos="2268"/>
        </w:tabs>
        <w:ind w:left="2268" w:hanging="567"/>
      </w:pPr>
      <w:rPr>
        <w:rFonts w:hint="default"/>
      </w:rPr>
    </w:lvl>
    <w:lvl w:ilvl="8">
      <w:start w:val="1"/>
      <w:numFmt w:val="decimal"/>
      <w:pStyle w:val="CMSBAFALTSch9Xref"/>
      <w:lvlText w:val="(%9)"/>
      <w:lvlJc w:val="left"/>
      <w:pPr>
        <w:tabs>
          <w:tab w:val="num" w:pos="2835"/>
        </w:tabs>
        <w:ind w:left="2835" w:hanging="567"/>
      </w:pPr>
      <w:rPr>
        <w:rFonts w:hint="default"/>
      </w:rPr>
    </w:lvl>
  </w:abstractNum>
  <w:abstractNum w:abstractNumId="64" w15:restartNumberingAfterBreak="0">
    <w:nsid w:val="5E6E7F28"/>
    <w:multiLevelType w:val="hybridMultilevel"/>
    <w:tmpl w:val="A4B09F20"/>
    <w:lvl w:ilvl="0" w:tplc="B1F46D1E">
      <w:start w:val="25"/>
      <w:numFmt w:val="decimal"/>
      <w:lvlText w:val="%1)"/>
      <w:lvlJc w:val="left"/>
      <w:pPr>
        <w:ind w:left="3960" w:hanging="360"/>
      </w:pPr>
      <w:rPr>
        <w:rFonts w:hint="default"/>
        <w:i w:val="0"/>
      </w:rPr>
    </w:lvl>
    <w:lvl w:ilvl="1" w:tplc="04150019" w:tentative="1">
      <w:start w:val="1"/>
      <w:numFmt w:val="lowerLetter"/>
      <w:lvlText w:val="%2."/>
      <w:lvlJc w:val="left"/>
      <w:pPr>
        <w:ind w:left="4680" w:hanging="360"/>
      </w:pPr>
    </w:lvl>
    <w:lvl w:ilvl="2" w:tplc="0415001B" w:tentative="1">
      <w:start w:val="1"/>
      <w:numFmt w:val="lowerRoman"/>
      <w:lvlText w:val="%3."/>
      <w:lvlJc w:val="right"/>
      <w:pPr>
        <w:ind w:left="5400" w:hanging="180"/>
      </w:pPr>
    </w:lvl>
    <w:lvl w:ilvl="3" w:tplc="0415000F" w:tentative="1">
      <w:start w:val="1"/>
      <w:numFmt w:val="decimal"/>
      <w:lvlText w:val="%4."/>
      <w:lvlJc w:val="left"/>
      <w:pPr>
        <w:ind w:left="6120" w:hanging="360"/>
      </w:pPr>
    </w:lvl>
    <w:lvl w:ilvl="4" w:tplc="04150019" w:tentative="1">
      <w:start w:val="1"/>
      <w:numFmt w:val="lowerLetter"/>
      <w:lvlText w:val="%5."/>
      <w:lvlJc w:val="left"/>
      <w:pPr>
        <w:ind w:left="6840" w:hanging="360"/>
      </w:pPr>
    </w:lvl>
    <w:lvl w:ilvl="5" w:tplc="0415001B" w:tentative="1">
      <w:start w:val="1"/>
      <w:numFmt w:val="lowerRoman"/>
      <w:lvlText w:val="%6."/>
      <w:lvlJc w:val="right"/>
      <w:pPr>
        <w:ind w:left="7560" w:hanging="180"/>
      </w:pPr>
    </w:lvl>
    <w:lvl w:ilvl="6" w:tplc="0415000F" w:tentative="1">
      <w:start w:val="1"/>
      <w:numFmt w:val="decimal"/>
      <w:lvlText w:val="%7."/>
      <w:lvlJc w:val="left"/>
      <w:pPr>
        <w:ind w:left="8280" w:hanging="360"/>
      </w:pPr>
    </w:lvl>
    <w:lvl w:ilvl="7" w:tplc="04150019" w:tentative="1">
      <w:start w:val="1"/>
      <w:numFmt w:val="lowerLetter"/>
      <w:lvlText w:val="%8."/>
      <w:lvlJc w:val="left"/>
      <w:pPr>
        <w:ind w:left="9000" w:hanging="360"/>
      </w:pPr>
    </w:lvl>
    <w:lvl w:ilvl="8" w:tplc="0415001B" w:tentative="1">
      <w:start w:val="1"/>
      <w:numFmt w:val="lowerRoman"/>
      <w:lvlText w:val="%9."/>
      <w:lvlJc w:val="right"/>
      <w:pPr>
        <w:ind w:left="9720" w:hanging="180"/>
      </w:pPr>
    </w:lvl>
  </w:abstractNum>
  <w:abstractNum w:abstractNumId="65" w15:restartNumberingAfterBreak="0">
    <w:nsid w:val="61776DDD"/>
    <w:multiLevelType w:val="multilevel"/>
    <w:tmpl w:val="239208EC"/>
    <w:styleLink w:val="CMS-BAFParties"/>
    <w:lvl w:ilvl="0">
      <w:start w:val="1"/>
      <w:numFmt w:val="decimal"/>
      <w:lvlText w:val="(%1)"/>
      <w:lvlJc w:val="left"/>
      <w:pPr>
        <w:tabs>
          <w:tab w:val="num" w:pos="567"/>
        </w:tabs>
        <w:ind w:left="567" w:hanging="567"/>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6" w15:restartNumberingAfterBreak="0">
    <w:nsid w:val="61ED7FD0"/>
    <w:multiLevelType w:val="hybridMultilevel"/>
    <w:tmpl w:val="D476725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67" w15:restartNumberingAfterBreak="0">
    <w:nsid w:val="6491494F"/>
    <w:multiLevelType w:val="hybridMultilevel"/>
    <w:tmpl w:val="52EA48AA"/>
    <w:lvl w:ilvl="0" w:tplc="A522A38A">
      <w:start w:val="1"/>
      <w:numFmt w:val="decimal"/>
      <w:lvlText w:val="%1)"/>
      <w:lvlJc w:val="left"/>
      <w:pPr>
        <w:ind w:left="3600" w:hanging="360"/>
      </w:pPr>
      <w:rPr>
        <w:rFonts w:hint="default"/>
      </w:rPr>
    </w:lvl>
    <w:lvl w:ilvl="1" w:tplc="04150019" w:tentative="1">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68" w15:restartNumberingAfterBreak="0">
    <w:nsid w:val="6671457E"/>
    <w:multiLevelType w:val="multilevel"/>
    <w:tmpl w:val="EEA272C4"/>
    <w:styleLink w:val="CMS-BAFRecitals"/>
    <w:lvl w:ilvl="0">
      <w:start w:val="1"/>
      <w:numFmt w:val="upperLetter"/>
      <w:lvlText w:val="(%1)"/>
      <w:lvlJc w:val="left"/>
      <w:pPr>
        <w:tabs>
          <w:tab w:val="num" w:pos="567"/>
        </w:tabs>
        <w:ind w:left="567" w:hanging="567"/>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9" w15:restartNumberingAfterBreak="0">
    <w:nsid w:val="6815434B"/>
    <w:multiLevelType w:val="hybridMultilevel"/>
    <w:tmpl w:val="01709354"/>
    <w:lvl w:ilvl="0" w:tplc="BAC81BDE">
      <w:start w:val="1"/>
      <w:numFmt w:val="bullet"/>
      <w:lvlText w:val=""/>
      <w:lvlJc w:val="left"/>
      <w:pPr>
        <w:ind w:left="1932" w:hanging="360"/>
      </w:pPr>
      <w:rPr>
        <w:rFonts w:ascii="Symbol" w:hAnsi="Symbol" w:hint="default"/>
      </w:rPr>
    </w:lvl>
    <w:lvl w:ilvl="1" w:tplc="04150003">
      <w:start w:val="1"/>
      <w:numFmt w:val="bullet"/>
      <w:lvlText w:val="o"/>
      <w:lvlJc w:val="left"/>
      <w:pPr>
        <w:ind w:left="2652" w:hanging="360"/>
      </w:pPr>
      <w:rPr>
        <w:rFonts w:ascii="Courier New" w:hAnsi="Courier New" w:cs="Courier New" w:hint="default"/>
      </w:rPr>
    </w:lvl>
    <w:lvl w:ilvl="2" w:tplc="04150005">
      <w:start w:val="1"/>
      <w:numFmt w:val="bullet"/>
      <w:lvlText w:val=""/>
      <w:lvlJc w:val="left"/>
      <w:pPr>
        <w:ind w:left="3372" w:hanging="360"/>
      </w:pPr>
      <w:rPr>
        <w:rFonts w:ascii="Wingdings" w:hAnsi="Wingdings" w:hint="default"/>
      </w:rPr>
    </w:lvl>
    <w:lvl w:ilvl="3" w:tplc="04150001" w:tentative="1">
      <w:start w:val="1"/>
      <w:numFmt w:val="bullet"/>
      <w:lvlText w:val=""/>
      <w:lvlJc w:val="left"/>
      <w:pPr>
        <w:ind w:left="4092" w:hanging="360"/>
      </w:pPr>
      <w:rPr>
        <w:rFonts w:ascii="Symbol" w:hAnsi="Symbol" w:hint="default"/>
      </w:rPr>
    </w:lvl>
    <w:lvl w:ilvl="4" w:tplc="04150003" w:tentative="1">
      <w:start w:val="1"/>
      <w:numFmt w:val="bullet"/>
      <w:lvlText w:val="o"/>
      <w:lvlJc w:val="left"/>
      <w:pPr>
        <w:ind w:left="4812" w:hanging="360"/>
      </w:pPr>
      <w:rPr>
        <w:rFonts w:ascii="Courier New" w:hAnsi="Courier New" w:cs="Courier New" w:hint="default"/>
      </w:rPr>
    </w:lvl>
    <w:lvl w:ilvl="5" w:tplc="04150005" w:tentative="1">
      <w:start w:val="1"/>
      <w:numFmt w:val="bullet"/>
      <w:lvlText w:val=""/>
      <w:lvlJc w:val="left"/>
      <w:pPr>
        <w:ind w:left="5532" w:hanging="360"/>
      </w:pPr>
      <w:rPr>
        <w:rFonts w:ascii="Wingdings" w:hAnsi="Wingdings" w:hint="default"/>
      </w:rPr>
    </w:lvl>
    <w:lvl w:ilvl="6" w:tplc="04150001" w:tentative="1">
      <w:start w:val="1"/>
      <w:numFmt w:val="bullet"/>
      <w:lvlText w:val=""/>
      <w:lvlJc w:val="left"/>
      <w:pPr>
        <w:ind w:left="6252" w:hanging="360"/>
      </w:pPr>
      <w:rPr>
        <w:rFonts w:ascii="Symbol" w:hAnsi="Symbol" w:hint="default"/>
      </w:rPr>
    </w:lvl>
    <w:lvl w:ilvl="7" w:tplc="04150003" w:tentative="1">
      <w:start w:val="1"/>
      <w:numFmt w:val="bullet"/>
      <w:lvlText w:val="o"/>
      <w:lvlJc w:val="left"/>
      <w:pPr>
        <w:ind w:left="6972" w:hanging="360"/>
      </w:pPr>
      <w:rPr>
        <w:rFonts w:ascii="Courier New" w:hAnsi="Courier New" w:cs="Courier New" w:hint="default"/>
      </w:rPr>
    </w:lvl>
    <w:lvl w:ilvl="8" w:tplc="04150005" w:tentative="1">
      <w:start w:val="1"/>
      <w:numFmt w:val="bullet"/>
      <w:lvlText w:val=""/>
      <w:lvlJc w:val="left"/>
      <w:pPr>
        <w:ind w:left="7692" w:hanging="360"/>
      </w:pPr>
      <w:rPr>
        <w:rFonts w:ascii="Wingdings" w:hAnsi="Wingdings" w:hint="default"/>
      </w:rPr>
    </w:lvl>
  </w:abstractNum>
  <w:abstractNum w:abstractNumId="70" w15:restartNumberingAfterBreak="0">
    <w:nsid w:val="6A3C5A68"/>
    <w:multiLevelType w:val="multilevel"/>
    <w:tmpl w:val="08090023"/>
    <w:name w:val="CMS-BAF-Appendix222"/>
    <w:styleLink w:val="Artykusekcj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1" w15:restartNumberingAfterBreak="0">
    <w:nsid w:val="6AF472EB"/>
    <w:multiLevelType w:val="multilevel"/>
    <w:tmpl w:val="DB5AC806"/>
    <w:name w:val="CMS-AN-ALT-Sch-XRef2"/>
    <w:numStyleLink w:val="CMS-ANHeading"/>
  </w:abstractNum>
  <w:abstractNum w:abstractNumId="72" w15:restartNumberingAfterBreak="0">
    <w:nsid w:val="7869251F"/>
    <w:multiLevelType w:val="multilevel"/>
    <w:tmpl w:val="12A21D04"/>
    <w:lvl w:ilvl="0">
      <w:start w:val="1"/>
      <w:numFmt w:val="none"/>
      <w:pStyle w:val="CMSANTableHeader"/>
      <w:suff w:val="nothing"/>
      <w:lvlText w:val=""/>
      <w:lvlJc w:val="left"/>
      <w:pPr>
        <w:ind w:left="0" w:firstLine="0"/>
      </w:pPr>
      <w:rPr>
        <w:rFonts w:hint="default"/>
      </w:rPr>
    </w:lvl>
    <w:lvl w:ilvl="1">
      <w:start w:val="1"/>
      <w:numFmt w:val="none"/>
      <w:pStyle w:val="CMSANTableHeaderCentred"/>
      <w:lvlText w:val=""/>
      <w:lvlJc w:val="left"/>
      <w:pPr>
        <w:tabs>
          <w:tab w:val="num" w:pos="0"/>
        </w:tabs>
        <w:ind w:left="0" w:firstLine="0"/>
      </w:pPr>
      <w:rPr>
        <w:rFonts w:hint="default"/>
      </w:rPr>
    </w:lvl>
    <w:lvl w:ilvl="2">
      <w:start w:val="1"/>
      <w:numFmt w:val="decimal"/>
      <w:pStyle w:val="CMSANTableListNumber1"/>
      <w:lvlText w:val="%3."/>
      <w:lvlJc w:val="left"/>
      <w:pPr>
        <w:tabs>
          <w:tab w:val="num" w:pos="425"/>
        </w:tabs>
        <w:ind w:left="425" w:hanging="425"/>
      </w:pPr>
      <w:rPr>
        <w:rFonts w:hint="default"/>
      </w:rPr>
    </w:lvl>
    <w:lvl w:ilvl="3">
      <w:start w:val="1"/>
      <w:numFmt w:val="lowerLetter"/>
      <w:pStyle w:val="CMSANTableListNumber2"/>
      <w:lvlText w:val="(%4)"/>
      <w:lvlJc w:val="left"/>
      <w:pPr>
        <w:tabs>
          <w:tab w:val="num" w:pos="425"/>
        </w:tabs>
        <w:ind w:left="425" w:hanging="425"/>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3" w15:restartNumberingAfterBreak="0">
    <w:nsid w:val="79C432A8"/>
    <w:multiLevelType w:val="hybridMultilevel"/>
    <w:tmpl w:val="457037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A9C73F3"/>
    <w:multiLevelType w:val="multilevel"/>
    <w:tmpl w:val="84F8A218"/>
    <w:name w:val="CMS-CMS-Definitions"/>
    <w:styleLink w:val="CMS-Definitions"/>
    <w:lvl w:ilvl="0">
      <w:start w:val="1"/>
      <w:numFmt w:val="none"/>
      <w:pStyle w:val="CMSDefinitions1"/>
      <w:suff w:val="nothing"/>
      <w:lvlText w:val=""/>
      <w:lvlJc w:val="left"/>
      <w:pPr>
        <w:ind w:left="851" w:firstLine="0"/>
      </w:pPr>
      <w:rPr>
        <w:rFonts w:hint="default"/>
      </w:rPr>
    </w:lvl>
    <w:lvl w:ilvl="1">
      <w:start w:val="1"/>
      <w:numFmt w:val="decimal"/>
      <w:pStyle w:val="CMSDefinitions2"/>
      <w:lvlText w:val="(%2)"/>
      <w:lvlJc w:val="left"/>
      <w:pPr>
        <w:tabs>
          <w:tab w:val="num" w:pos="1701"/>
        </w:tabs>
        <w:ind w:left="1701" w:hanging="850"/>
      </w:pPr>
      <w:rPr>
        <w:rFonts w:hint="default"/>
      </w:rPr>
    </w:lvl>
    <w:lvl w:ilvl="2">
      <w:start w:val="1"/>
      <w:numFmt w:val="upperLetter"/>
      <w:pStyle w:val="CMSDefinitions3"/>
      <w:lvlText w:val="(%3)"/>
      <w:lvlJc w:val="left"/>
      <w:pPr>
        <w:tabs>
          <w:tab w:val="num" w:pos="2552"/>
        </w:tabs>
        <w:ind w:left="2552" w:hanging="851"/>
      </w:pPr>
      <w:rPr>
        <w:rFonts w:hint="default"/>
      </w:rPr>
    </w:lvl>
    <w:lvl w:ilvl="3">
      <w:start w:val="1"/>
      <w:numFmt w:val="lowerLetter"/>
      <w:pStyle w:val="CMSDefinitions4"/>
      <w:lvlText w:val="(%4)"/>
      <w:lvlJc w:val="left"/>
      <w:pPr>
        <w:tabs>
          <w:tab w:val="num" w:pos="3402"/>
        </w:tabs>
        <w:ind w:left="3402" w:hanging="850"/>
      </w:pPr>
      <w:rPr>
        <w:rFonts w:hint="default"/>
      </w:rPr>
    </w:lvl>
    <w:lvl w:ilvl="4">
      <w:start w:val="1"/>
      <w:numFmt w:val="lowerRoman"/>
      <w:pStyle w:val="CMSDefinitions5"/>
      <w:lvlText w:val="(%5)"/>
      <w:lvlJc w:val="left"/>
      <w:pPr>
        <w:tabs>
          <w:tab w:val="num" w:pos="4253"/>
        </w:tabs>
        <w:ind w:left="4253" w:hanging="851"/>
      </w:pPr>
      <w:rPr>
        <w:rFonts w:hint="default"/>
      </w:rPr>
    </w:lvl>
    <w:lvl w:ilvl="5">
      <w:start w:val="1"/>
      <w:numFmt w:val="decimal"/>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75" w15:restartNumberingAfterBreak="0">
    <w:nsid w:val="7B887096"/>
    <w:multiLevelType w:val="hybridMultilevel"/>
    <w:tmpl w:val="ECA89A36"/>
    <w:lvl w:ilvl="0" w:tplc="04150001">
      <w:start w:val="1"/>
      <w:numFmt w:val="bullet"/>
      <w:lvlText w:val=""/>
      <w:lvlJc w:val="left"/>
      <w:pPr>
        <w:ind w:left="1530" w:hanging="360"/>
      </w:pPr>
      <w:rPr>
        <w:rFonts w:ascii="Symbol" w:hAnsi="Symbol" w:hint="default"/>
      </w:rPr>
    </w:lvl>
    <w:lvl w:ilvl="1" w:tplc="04150003" w:tentative="1">
      <w:start w:val="1"/>
      <w:numFmt w:val="bullet"/>
      <w:lvlText w:val="o"/>
      <w:lvlJc w:val="left"/>
      <w:pPr>
        <w:ind w:left="2250" w:hanging="360"/>
      </w:pPr>
      <w:rPr>
        <w:rFonts w:ascii="Courier New" w:hAnsi="Courier New" w:cs="Courier New" w:hint="default"/>
      </w:rPr>
    </w:lvl>
    <w:lvl w:ilvl="2" w:tplc="04150005" w:tentative="1">
      <w:start w:val="1"/>
      <w:numFmt w:val="bullet"/>
      <w:lvlText w:val=""/>
      <w:lvlJc w:val="left"/>
      <w:pPr>
        <w:ind w:left="2970" w:hanging="360"/>
      </w:pPr>
      <w:rPr>
        <w:rFonts w:ascii="Wingdings" w:hAnsi="Wingdings" w:hint="default"/>
      </w:rPr>
    </w:lvl>
    <w:lvl w:ilvl="3" w:tplc="04150001" w:tentative="1">
      <w:start w:val="1"/>
      <w:numFmt w:val="bullet"/>
      <w:lvlText w:val=""/>
      <w:lvlJc w:val="left"/>
      <w:pPr>
        <w:ind w:left="3690" w:hanging="360"/>
      </w:pPr>
      <w:rPr>
        <w:rFonts w:ascii="Symbol" w:hAnsi="Symbol" w:hint="default"/>
      </w:rPr>
    </w:lvl>
    <w:lvl w:ilvl="4" w:tplc="04150003" w:tentative="1">
      <w:start w:val="1"/>
      <w:numFmt w:val="bullet"/>
      <w:lvlText w:val="o"/>
      <w:lvlJc w:val="left"/>
      <w:pPr>
        <w:ind w:left="4410" w:hanging="360"/>
      </w:pPr>
      <w:rPr>
        <w:rFonts w:ascii="Courier New" w:hAnsi="Courier New" w:cs="Courier New" w:hint="default"/>
      </w:rPr>
    </w:lvl>
    <w:lvl w:ilvl="5" w:tplc="04150005" w:tentative="1">
      <w:start w:val="1"/>
      <w:numFmt w:val="bullet"/>
      <w:lvlText w:val=""/>
      <w:lvlJc w:val="left"/>
      <w:pPr>
        <w:ind w:left="5130" w:hanging="360"/>
      </w:pPr>
      <w:rPr>
        <w:rFonts w:ascii="Wingdings" w:hAnsi="Wingdings" w:hint="default"/>
      </w:rPr>
    </w:lvl>
    <w:lvl w:ilvl="6" w:tplc="04150001" w:tentative="1">
      <w:start w:val="1"/>
      <w:numFmt w:val="bullet"/>
      <w:lvlText w:val=""/>
      <w:lvlJc w:val="left"/>
      <w:pPr>
        <w:ind w:left="5850" w:hanging="360"/>
      </w:pPr>
      <w:rPr>
        <w:rFonts w:ascii="Symbol" w:hAnsi="Symbol" w:hint="default"/>
      </w:rPr>
    </w:lvl>
    <w:lvl w:ilvl="7" w:tplc="04150003" w:tentative="1">
      <w:start w:val="1"/>
      <w:numFmt w:val="bullet"/>
      <w:lvlText w:val="o"/>
      <w:lvlJc w:val="left"/>
      <w:pPr>
        <w:ind w:left="6570" w:hanging="360"/>
      </w:pPr>
      <w:rPr>
        <w:rFonts w:ascii="Courier New" w:hAnsi="Courier New" w:cs="Courier New" w:hint="default"/>
      </w:rPr>
    </w:lvl>
    <w:lvl w:ilvl="8" w:tplc="04150005" w:tentative="1">
      <w:start w:val="1"/>
      <w:numFmt w:val="bullet"/>
      <w:lvlText w:val=""/>
      <w:lvlJc w:val="left"/>
      <w:pPr>
        <w:ind w:left="7290" w:hanging="360"/>
      </w:pPr>
      <w:rPr>
        <w:rFonts w:ascii="Wingdings" w:hAnsi="Wingdings" w:hint="default"/>
      </w:rPr>
    </w:lvl>
  </w:abstractNum>
  <w:num w:numId="1" w16cid:durableId="1360080933">
    <w:abstractNumId w:val="60"/>
  </w:num>
  <w:num w:numId="2" w16cid:durableId="989091249">
    <w:abstractNumId w:val="16"/>
  </w:num>
  <w:num w:numId="3" w16cid:durableId="771900167">
    <w:abstractNumId w:val="7"/>
  </w:num>
  <w:num w:numId="4" w16cid:durableId="2076197703">
    <w:abstractNumId w:val="6"/>
  </w:num>
  <w:num w:numId="5" w16cid:durableId="1785608944">
    <w:abstractNumId w:val="5"/>
  </w:num>
  <w:num w:numId="6" w16cid:durableId="386951383">
    <w:abstractNumId w:val="4"/>
  </w:num>
  <w:num w:numId="7" w16cid:durableId="1984578919">
    <w:abstractNumId w:val="3"/>
  </w:num>
  <w:num w:numId="8" w16cid:durableId="571426391">
    <w:abstractNumId w:val="2"/>
  </w:num>
  <w:num w:numId="9" w16cid:durableId="1918132736">
    <w:abstractNumId w:val="1"/>
  </w:num>
  <w:num w:numId="10" w16cid:durableId="1811095058">
    <w:abstractNumId w:val="0"/>
  </w:num>
  <w:num w:numId="11" w16cid:durableId="266734657">
    <w:abstractNumId w:val="38"/>
    <w:lvlOverride w:ilvl="0">
      <w:lvl w:ilvl="0">
        <w:start w:val="1"/>
        <w:numFmt w:val="decimal"/>
        <w:pStyle w:val="CMSALTSch1XRef0"/>
        <w:suff w:val="space"/>
        <w:lvlText w:val="Schedule %1"/>
        <w:lvlJc w:val="left"/>
        <w:pPr>
          <w:ind w:left="0" w:firstLine="0"/>
        </w:pPr>
        <w:rPr>
          <w:rFonts w:hint="default"/>
        </w:rPr>
      </w:lvl>
    </w:lvlOverride>
    <w:lvlOverride w:ilvl="1">
      <w:lvl w:ilvl="1">
        <w:start w:val="1"/>
        <w:numFmt w:val="decimal"/>
        <w:pStyle w:val="CMSALTSch2XRef0"/>
        <w:suff w:val="space"/>
        <w:lvlText w:val="Part %2"/>
        <w:lvlJc w:val="left"/>
        <w:pPr>
          <w:ind w:left="0" w:firstLine="0"/>
        </w:pPr>
        <w:rPr>
          <w:rFonts w:hint="default"/>
        </w:rPr>
      </w:lvl>
    </w:lvlOverride>
    <w:lvlOverride w:ilvl="2">
      <w:lvl w:ilvl="2">
        <w:start w:val="1"/>
        <w:numFmt w:val="upperLetter"/>
        <w:pStyle w:val="CMSALTSch3XRef0"/>
        <w:suff w:val="space"/>
        <w:lvlText w:val="Part %3"/>
        <w:lvlJc w:val="left"/>
        <w:pPr>
          <w:ind w:left="0" w:firstLine="0"/>
        </w:pPr>
        <w:rPr>
          <w:rFonts w:hint="default"/>
        </w:rPr>
      </w:lvl>
    </w:lvlOverride>
    <w:lvlOverride w:ilvl="3">
      <w:lvl w:ilvl="3">
        <w:start w:val="1"/>
        <w:numFmt w:val="decimal"/>
        <w:pStyle w:val="CMSALTSch4XRef0"/>
        <w:isLgl/>
        <w:lvlText w:val="%4."/>
        <w:lvlJc w:val="left"/>
        <w:pPr>
          <w:tabs>
            <w:tab w:val="num" w:pos="851"/>
          </w:tabs>
          <w:ind w:left="851" w:hanging="851"/>
        </w:pPr>
        <w:rPr>
          <w:rFonts w:hint="default"/>
        </w:rPr>
      </w:lvl>
    </w:lvlOverride>
    <w:lvlOverride w:ilvl="4">
      <w:lvl w:ilvl="4">
        <w:start w:val="1"/>
        <w:numFmt w:val="lowerLetter"/>
        <w:pStyle w:val="CMSALTSch5XRef0"/>
        <w:lvlText w:val="(%5)"/>
        <w:lvlJc w:val="left"/>
        <w:pPr>
          <w:tabs>
            <w:tab w:val="num" w:pos="1701"/>
          </w:tabs>
          <w:ind w:left="1701" w:hanging="850"/>
        </w:pPr>
        <w:rPr>
          <w:rFonts w:hint="default"/>
        </w:rPr>
      </w:lvl>
    </w:lvlOverride>
    <w:lvlOverride w:ilvl="5">
      <w:lvl w:ilvl="5">
        <w:start w:val="1"/>
        <w:numFmt w:val="lowerRoman"/>
        <w:pStyle w:val="CMSALTSch6XRef0"/>
        <w:lvlText w:val="(%6)"/>
        <w:lvlJc w:val="left"/>
        <w:pPr>
          <w:tabs>
            <w:tab w:val="num" w:pos="2552"/>
          </w:tabs>
          <w:ind w:left="2552" w:hanging="851"/>
        </w:pPr>
        <w:rPr>
          <w:rFonts w:hint="default"/>
        </w:rPr>
      </w:lvl>
    </w:lvlOverride>
    <w:lvlOverride w:ilvl="6">
      <w:lvl w:ilvl="6">
        <w:start w:val="1"/>
        <w:numFmt w:val="upperLetter"/>
        <w:pStyle w:val="CMSALTSch7XRef0"/>
        <w:lvlText w:val="(%7)"/>
        <w:lvlJc w:val="left"/>
        <w:pPr>
          <w:tabs>
            <w:tab w:val="num" w:pos="3402"/>
          </w:tabs>
          <w:ind w:left="3402" w:hanging="850"/>
        </w:pPr>
        <w:rPr>
          <w:rFonts w:hint="default"/>
        </w:rPr>
      </w:lvl>
    </w:lvlOverride>
    <w:lvlOverride w:ilvl="7">
      <w:lvl w:ilvl="7">
        <w:start w:val="1"/>
        <w:numFmt w:val="upperRoman"/>
        <w:pStyle w:val="CMSALTSch8XRef0"/>
        <w:lvlText w:val="(%8)"/>
        <w:lvlJc w:val="left"/>
        <w:pPr>
          <w:tabs>
            <w:tab w:val="num" w:pos="4253"/>
          </w:tabs>
          <w:ind w:left="4253" w:hanging="851"/>
        </w:pPr>
        <w:rPr>
          <w:rFonts w:hint="default"/>
        </w:rPr>
      </w:lvl>
    </w:lvlOverride>
    <w:lvlOverride w:ilvl="8">
      <w:lvl w:ilvl="8">
        <w:start w:val="1"/>
        <w:numFmt w:val="decimal"/>
        <w:pStyle w:val="CMSALTSch9XRef0"/>
        <w:lvlText w:val="(%9)"/>
        <w:lvlJc w:val="left"/>
        <w:pPr>
          <w:tabs>
            <w:tab w:val="num" w:pos="2977"/>
          </w:tabs>
          <w:ind w:left="2977" w:hanging="850"/>
        </w:pPr>
        <w:rPr>
          <w:rFonts w:hint="default"/>
        </w:rPr>
      </w:lvl>
    </w:lvlOverride>
  </w:num>
  <w:num w:numId="12" w16cid:durableId="290331021">
    <w:abstractNumId w:val="43"/>
  </w:num>
  <w:num w:numId="13" w16cid:durableId="828136676">
    <w:abstractNumId w:val="35"/>
  </w:num>
  <w:num w:numId="14" w16cid:durableId="721517707">
    <w:abstractNumId w:val="55"/>
  </w:num>
  <w:num w:numId="15" w16cid:durableId="427120139">
    <w:abstractNumId w:val="44"/>
    <w:lvlOverride w:ilvl="0">
      <w:lvl w:ilvl="0">
        <w:start w:val="1"/>
        <w:numFmt w:val="none"/>
        <w:pStyle w:val="CMSANMainHeading"/>
        <w:suff w:val="nothing"/>
        <w:lvlText w:val=""/>
        <w:lvlJc w:val="left"/>
        <w:pPr>
          <w:ind w:left="0" w:firstLine="0"/>
        </w:pPr>
        <w:rPr>
          <w:rFonts w:hint="default"/>
        </w:rPr>
      </w:lvl>
    </w:lvlOverride>
    <w:lvlOverride w:ilvl="1">
      <w:lvl w:ilvl="1">
        <w:start w:val="1"/>
        <w:numFmt w:val="decimal"/>
        <w:pStyle w:val="CMSANHeading1"/>
        <w:lvlText w:val="%2."/>
        <w:lvlJc w:val="left"/>
        <w:pPr>
          <w:tabs>
            <w:tab w:val="num" w:pos="851"/>
          </w:tabs>
          <w:ind w:left="851" w:hanging="851"/>
        </w:pPr>
        <w:rPr>
          <w:rFonts w:hint="default"/>
        </w:rPr>
      </w:lvl>
    </w:lvlOverride>
    <w:lvlOverride w:ilvl="2">
      <w:lvl w:ilvl="2">
        <w:start w:val="1"/>
        <w:numFmt w:val="decimal"/>
        <w:pStyle w:val="CMSANHeading2"/>
        <w:lvlText w:val="%2.%3"/>
        <w:lvlJc w:val="left"/>
        <w:pPr>
          <w:tabs>
            <w:tab w:val="num" w:pos="851"/>
          </w:tabs>
          <w:ind w:left="851" w:hanging="851"/>
        </w:pPr>
        <w:rPr>
          <w:b w:val="0"/>
          <w:bCs w:val="0"/>
        </w:rPr>
      </w:lvl>
    </w:lvlOverride>
    <w:lvlOverride w:ilvl="3">
      <w:lvl w:ilvl="3">
        <w:start w:val="1"/>
        <w:numFmt w:val="decimal"/>
        <w:pStyle w:val="CMSANHeading3"/>
        <w:lvlText w:val="%2.%3.%4"/>
        <w:lvlJc w:val="left"/>
        <w:pPr>
          <w:tabs>
            <w:tab w:val="num" w:pos="1701"/>
          </w:tabs>
          <w:ind w:left="1701" w:hanging="850"/>
        </w:pPr>
        <w:rPr>
          <w:rFonts w:hint="default"/>
        </w:rPr>
      </w:lvl>
    </w:lvlOverride>
    <w:lvlOverride w:ilvl="4">
      <w:lvl w:ilvl="4">
        <w:start w:val="1"/>
        <w:numFmt w:val="lowerLetter"/>
        <w:pStyle w:val="CMSANHeading4"/>
        <w:lvlText w:val="(%5)"/>
        <w:lvlJc w:val="left"/>
        <w:pPr>
          <w:tabs>
            <w:tab w:val="num" w:pos="1702"/>
          </w:tabs>
          <w:ind w:left="1702" w:hanging="851"/>
        </w:pPr>
        <w:rPr>
          <w:rFonts w:hint="default"/>
          <w:b w:val="0"/>
          <w:bCs w:val="0"/>
        </w:rPr>
      </w:lvl>
    </w:lvlOverride>
    <w:lvlOverride w:ilvl="5">
      <w:lvl w:ilvl="5">
        <w:start w:val="1"/>
        <w:numFmt w:val="lowerRoman"/>
        <w:pStyle w:val="CMSANHeading5"/>
        <w:lvlText w:val="(%6)"/>
        <w:lvlJc w:val="left"/>
        <w:pPr>
          <w:tabs>
            <w:tab w:val="num" w:pos="3402"/>
          </w:tabs>
          <w:ind w:left="3402" w:hanging="850"/>
        </w:pPr>
        <w:rPr>
          <w:rFonts w:hint="default"/>
          <w:b w:val="0"/>
          <w:bCs w:val="0"/>
        </w:rPr>
      </w:lvl>
    </w:lvlOverride>
    <w:lvlOverride w:ilvl="6">
      <w:lvl w:ilvl="6">
        <w:start w:val="1"/>
        <w:numFmt w:val="upperLetter"/>
        <w:pStyle w:val="CMSANHeading6"/>
        <w:lvlText w:val="(%7)"/>
        <w:lvlJc w:val="left"/>
        <w:pPr>
          <w:tabs>
            <w:tab w:val="num" w:pos="4253"/>
          </w:tabs>
          <w:ind w:left="4253" w:hanging="851"/>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6" w16cid:durableId="1611861988">
    <w:abstractNumId w:val="58"/>
  </w:num>
  <w:num w:numId="17" w16cid:durableId="973829871">
    <w:abstractNumId w:val="53"/>
  </w:num>
  <w:num w:numId="18" w16cid:durableId="426199243">
    <w:abstractNumId w:val="59"/>
  </w:num>
  <w:num w:numId="19" w16cid:durableId="1859343074">
    <w:abstractNumId w:val="11"/>
  </w:num>
  <w:num w:numId="20" w16cid:durableId="1529099493">
    <w:abstractNumId w:val="9"/>
  </w:num>
  <w:num w:numId="21" w16cid:durableId="585917696">
    <w:abstractNumId w:val="34"/>
  </w:num>
  <w:num w:numId="22" w16cid:durableId="173963058">
    <w:abstractNumId w:val="54"/>
  </w:num>
  <w:num w:numId="23" w16cid:durableId="1087964073">
    <w:abstractNumId w:val="63"/>
  </w:num>
  <w:num w:numId="24" w16cid:durableId="484275061">
    <w:abstractNumId w:val="15"/>
  </w:num>
  <w:num w:numId="25" w16cid:durableId="291910693">
    <w:abstractNumId w:val="51"/>
  </w:num>
  <w:num w:numId="26" w16cid:durableId="264267236">
    <w:abstractNumId w:val="10"/>
  </w:num>
  <w:num w:numId="27" w16cid:durableId="1192762383">
    <w:abstractNumId w:val="49"/>
  </w:num>
  <w:num w:numId="28" w16cid:durableId="584802731">
    <w:abstractNumId w:val="42"/>
  </w:num>
  <w:num w:numId="29" w16cid:durableId="382338575">
    <w:abstractNumId w:val="36"/>
  </w:num>
  <w:num w:numId="30" w16cid:durableId="1880043695">
    <w:abstractNumId w:val="65"/>
  </w:num>
  <w:num w:numId="31" w16cid:durableId="1368485008">
    <w:abstractNumId w:val="68"/>
  </w:num>
  <w:num w:numId="32" w16cid:durableId="1409158763">
    <w:abstractNumId w:val="31"/>
  </w:num>
  <w:num w:numId="33" w16cid:durableId="2082677655">
    <w:abstractNumId w:val="33"/>
  </w:num>
  <w:num w:numId="34" w16cid:durableId="889458706">
    <w:abstractNumId w:val="46"/>
  </w:num>
  <w:num w:numId="35" w16cid:durableId="1505317929">
    <w:abstractNumId w:val="14"/>
  </w:num>
  <w:num w:numId="36" w16cid:durableId="924535832">
    <w:abstractNumId w:val="30"/>
  </w:num>
  <w:num w:numId="37" w16cid:durableId="1178228202">
    <w:abstractNumId w:val="12"/>
  </w:num>
  <w:num w:numId="38" w16cid:durableId="494688002">
    <w:abstractNumId w:val="41"/>
  </w:num>
  <w:num w:numId="39" w16cid:durableId="1443724586">
    <w:abstractNumId w:val="74"/>
  </w:num>
  <w:num w:numId="40" w16cid:durableId="472259715">
    <w:abstractNumId w:val="61"/>
  </w:num>
  <w:num w:numId="41" w16cid:durableId="1241452184">
    <w:abstractNumId w:val="23"/>
  </w:num>
  <w:num w:numId="42" w16cid:durableId="1467821879">
    <w:abstractNumId w:val="45"/>
  </w:num>
  <w:num w:numId="43" w16cid:durableId="1840265671">
    <w:abstractNumId w:val="57"/>
  </w:num>
  <w:num w:numId="44" w16cid:durableId="8023132">
    <w:abstractNumId w:val="26"/>
  </w:num>
  <w:num w:numId="45" w16cid:durableId="1229419602">
    <w:abstractNumId w:val="40"/>
  </w:num>
  <w:num w:numId="46" w16cid:durableId="1521165496">
    <w:abstractNumId w:val="18"/>
  </w:num>
  <w:num w:numId="47" w16cid:durableId="2021543176">
    <w:abstractNumId w:val="8"/>
  </w:num>
  <w:num w:numId="48" w16cid:durableId="1665472915">
    <w:abstractNumId w:val="50"/>
  </w:num>
  <w:num w:numId="49" w16cid:durableId="399835262">
    <w:abstractNumId w:val="27"/>
  </w:num>
  <w:num w:numId="50" w16cid:durableId="750202149">
    <w:abstractNumId w:val="47"/>
  </w:num>
  <w:num w:numId="51" w16cid:durableId="1063990356">
    <w:abstractNumId w:val="48"/>
  </w:num>
  <w:num w:numId="52" w16cid:durableId="895160302">
    <w:abstractNumId w:val="72"/>
  </w:num>
  <w:num w:numId="53" w16cid:durableId="1481845175">
    <w:abstractNumId w:val="19"/>
  </w:num>
  <w:num w:numId="54" w16cid:durableId="479230891">
    <w:abstractNumId w:val="39"/>
  </w:num>
  <w:num w:numId="55" w16cid:durableId="335688909">
    <w:abstractNumId w:val="70"/>
  </w:num>
  <w:num w:numId="56" w16cid:durableId="1093282663">
    <w:abstractNumId w:val="13"/>
  </w:num>
  <w:num w:numId="57" w16cid:durableId="683939463">
    <w:abstractNumId w:val="44"/>
  </w:num>
  <w:num w:numId="58" w16cid:durableId="803893760">
    <w:abstractNumId w:val="69"/>
  </w:num>
  <w:num w:numId="59" w16cid:durableId="2115394352">
    <w:abstractNumId w:val="38"/>
  </w:num>
  <w:num w:numId="60" w16cid:durableId="222646553">
    <w:abstractNumId w:val="66"/>
  </w:num>
  <w:num w:numId="61" w16cid:durableId="1828158896">
    <w:abstractNumId w:val="17"/>
    <w:lvlOverride w:ilvl="0">
      <w:lvl w:ilvl="0">
        <w:start w:val="1"/>
        <w:numFmt w:val="none"/>
        <w:pStyle w:val="CMSANMainHeading"/>
        <w:suff w:val="nothing"/>
        <w:lvlText w:val=""/>
        <w:lvlJc w:val="left"/>
        <w:pPr>
          <w:ind w:left="0" w:firstLine="0"/>
        </w:pPr>
        <w:rPr>
          <w:rFonts w:hint="default"/>
        </w:rPr>
      </w:lvl>
    </w:lvlOverride>
    <w:lvlOverride w:ilvl="1">
      <w:lvl w:ilvl="1">
        <w:start w:val="1"/>
        <w:numFmt w:val="decimal"/>
        <w:pStyle w:val="CMSANHeading1"/>
        <w:lvlText w:val="%2."/>
        <w:lvlJc w:val="left"/>
        <w:pPr>
          <w:tabs>
            <w:tab w:val="num" w:pos="851"/>
          </w:tabs>
          <w:ind w:left="851" w:hanging="851"/>
        </w:pPr>
        <w:rPr>
          <w:rFonts w:hint="default"/>
        </w:rPr>
      </w:lvl>
    </w:lvlOverride>
    <w:lvlOverride w:ilvl="2">
      <w:lvl w:ilvl="2">
        <w:start w:val="1"/>
        <w:numFmt w:val="decimal"/>
        <w:pStyle w:val="CMSANHeading2"/>
        <w:lvlText w:val="%2.%3"/>
        <w:lvlJc w:val="left"/>
        <w:pPr>
          <w:tabs>
            <w:tab w:val="num" w:pos="851"/>
          </w:tabs>
          <w:ind w:left="851" w:hanging="851"/>
        </w:pPr>
        <w:rPr>
          <w:b w:val="0"/>
          <w:bCs w:val="0"/>
        </w:rPr>
      </w:lvl>
    </w:lvlOverride>
    <w:lvlOverride w:ilvl="3">
      <w:lvl w:ilvl="3">
        <w:start w:val="1"/>
        <w:numFmt w:val="decimal"/>
        <w:pStyle w:val="CMSANHeading3"/>
        <w:lvlText w:val="%2.%3.%4"/>
        <w:lvlJc w:val="left"/>
        <w:pPr>
          <w:tabs>
            <w:tab w:val="num" w:pos="1701"/>
          </w:tabs>
          <w:ind w:left="1701" w:hanging="850"/>
        </w:pPr>
        <w:rPr>
          <w:rFonts w:hint="default"/>
        </w:rPr>
      </w:lvl>
    </w:lvlOverride>
    <w:lvlOverride w:ilvl="4">
      <w:lvl w:ilvl="4">
        <w:start w:val="1"/>
        <w:numFmt w:val="lowerLetter"/>
        <w:pStyle w:val="CMSANHeading4"/>
        <w:lvlText w:val="(%5)"/>
        <w:lvlJc w:val="left"/>
        <w:pPr>
          <w:tabs>
            <w:tab w:val="num" w:pos="1986"/>
          </w:tabs>
          <w:ind w:left="1986" w:hanging="851"/>
        </w:pPr>
        <w:rPr>
          <w:rFonts w:hint="default"/>
        </w:rPr>
      </w:lvl>
    </w:lvlOverride>
    <w:lvlOverride w:ilvl="5">
      <w:lvl w:ilvl="5">
        <w:start w:val="1"/>
        <w:numFmt w:val="lowerRoman"/>
        <w:pStyle w:val="CMSANHeading5"/>
        <w:lvlText w:val="(%6)"/>
        <w:lvlJc w:val="left"/>
        <w:pPr>
          <w:tabs>
            <w:tab w:val="num" w:pos="3402"/>
          </w:tabs>
          <w:ind w:left="3402" w:hanging="850"/>
        </w:pPr>
        <w:rPr>
          <w:rFonts w:hint="default"/>
        </w:rPr>
      </w:lvl>
    </w:lvlOverride>
    <w:lvlOverride w:ilvl="6">
      <w:lvl w:ilvl="6">
        <w:start w:val="1"/>
        <w:numFmt w:val="upperLetter"/>
        <w:pStyle w:val="CMSANHeading6"/>
        <w:lvlText w:val="(%7)"/>
        <w:lvlJc w:val="left"/>
        <w:pPr>
          <w:tabs>
            <w:tab w:val="num" w:pos="4253"/>
          </w:tabs>
          <w:ind w:left="4253" w:hanging="851"/>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62" w16cid:durableId="1616062162">
    <w:abstractNumId w:val="17"/>
    <w:lvlOverride w:ilvl="0">
      <w:startOverride w:val="1"/>
      <w:lvl w:ilvl="0">
        <w:start w:val="1"/>
        <w:numFmt w:val="none"/>
        <w:pStyle w:val="CMSANMainHeading"/>
        <w:suff w:val="nothing"/>
        <w:lvlText w:val=""/>
        <w:lvlJc w:val="left"/>
        <w:pPr>
          <w:ind w:left="0" w:firstLine="0"/>
        </w:pPr>
        <w:rPr>
          <w:rFonts w:hint="default"/>
        </w:rPr>
      </w:lvl>
    </w:lvlOverride>
    <w:lvlOverride w:ilvl="1">
      <w:startOverride w:val="1"/>
      <w:lvl w:ilvl="1">
        <w:start w:val="1"/>
        <w:numFmt w:val="decimal"/>
        <w:pStyle w:val="CMSANHeading1"/>
        <w:lvlText w:val="%2."/>
        <w:lvlJc w:val="left"/>
        <w:pPr>
          <w:tabs>
            <w:tab w:val="num" w:pos="851"/>
          </w:tabs>
          <w:ind w:left="851" w:hanging="851"/>
        </w:pPr>
        <w:rPr>
          <w:rFonts w:hint="default"/>
        </w:rPr>
      </w:lvl>
    </w:lvlOverride>
    <w:lvlOverride w:ilvl="2">
      <w:startOverride w:val="1"/>
      <w:lvl w:ilvl="2">
        <w:start w:val="1"/>
        <w:numFmt w:val="decimal"/>
        <w:pStyle w:val="CMSANHeading2"/>
        <w:lvlText w:val="%2.%3"/>
        <w:lvlJc w:val="left"/>
        <w:pPr>
          <w:tabs>
            <w:tab w:val="num" w:pos="851"/>
          </w:tabs>
          <w:ind w:left="851" w:hanging="851"/>
        </w:pPr>
      </w:lvl>
    </w:lvlOverride>
    <w:lvlOverride w:ilvl="3">
      <w:startOverride w:val="1"/>
      <w:lvl w:ilvl="3">
        <w:start w:val="1"/>
        <w:numFmt w:val="decimal"/>
        <w:pStyle w:val="CMSANHeading3"/>
        <w:lvlText w:val="%2.%3.%4"/>
        <w:lvlJc w:val="left"/>
        <w:pPr>
          <w:tabs>
            <w:tab w:val="num" w:pos="1701"/>
          </w:tabs>
          <w:ind w:left="1701" w:hanging="850"/>
        </w:pPr>
        <w:rPr>
          <w:rFonts w:hint="default"/>
        </w:rPr>
      </w:lvl>
    </w:lvlOverride>
    <w:lvlOverride w:ilvl="4">
      <w:startOverride w:val="1"/>
      <w:lvl w:ilvl="4">
        <w:start w:val="1"/>
        <w:numFmt w:val="lowerLetter"/>
        <w:pStyle w:val="CMSANHeading4"/>
        <w:lvlText w:val="(%5)"/>
        <w:lvlJc w:val="left"/>
        <w:pPr>
          <w:tabs>
            <w:tab w:val="num" w:pos="1986"/>
          </w:tabs>
          <w:ind w:left="1986" w:hanging="851"/>
        </w:pPr>
        <w:rPr>
          <w:rFonts w:hint="default"/>
        </w:rPr>
      </w:lvl>
    </w:lvlOverride>
    <w:lvlOverride w:ilvl="5">
      <w:startOverride w:val="1"/>
      <w:lvl w:ilvl="5">
        <w:start w:val="1"/>
        <w:numFmt w:val="lowerRoman"/>
        <w:pStyle w:val="CMSANHeading5"/>
        <w:lvlText w:val="(%6)"/>
        <w:lvlJc w:val="left"/>
        <w:pPr>
          <w:tabs>
            <w:tab w:val="num" w:pos="3402"/>
          </w:tabs>
          <w:ind w:left="3402" w:hanging="850"/>
        </w:pPr>
        <w:rPr>
          <w:rFonts w:hint="default"/>
        </w:rPr>
      </w:lvl>
    </w:lvlOverride>
    <w:lvlOverride w:ilvl="6">
      <w:startOverride w:val="1"/>
      <w:lvl w:ilvl="6">
        <w:start w:val="1"/>
        <w:numFmt w:val="upperLetter"/>
        <w:pStyle w:val="CMSANHeading6"/>
        <w:lvlText w:val="(%7)"/>
        <w:lvlJc w:val="left"/>
        <w:pPr>
          <w:tabs>
            <w:tab w:val="num" w:pos="4253"/>
          </w:tabs>
          <w:ind w:left="4253" w:hanging="851"/>
        </w:pPr>
        <w:rPr>
          <w:rFonts w:hint="default"/>
        </w:rPr>
      </w:lvl>
    </w:lvlOverride>
    <w:lvlOverride w:ilvl="7">
      <w:startOverride w:val="1"/>
      <w:lvl w:ilvl="7">
        <w:start w:val="1"/>
        <w:numFmt w:val="none"/>
        <w:suff w:val="nothing"/>
        <w:lvlText w:val=""/>
        <w:lvlJc w:val="left"/>
        <w:pPr>
          <w:ind w:left="0" w:firstLine="0"/>
        </w:pPr>
        <w:rPr>
          <w:rFonts w:hint="default"/>
        </w:rPr>
      </w:lvl>
    </w:lvlOverride>
    <w:lvlOverride w:ilvl="8">
      <w:startOverride w:val="1"/>
      <w:lvl w:ilvl="8">
        <w:start w:val="1"/>
        <w:numFmt w:val="none"/>
        <w:suff w:val="nothing"/>
        <w:lvlText w:val=""/>
        <w:lvlJc w:val="left"/>
        <w:pPr>
          <w:ind w:left="0" w:firstLine="0"/>
        </w:pPr>
        <w:rPr>
          <w:rFonts w:hint="default"/>
        </w:rPr>
      </w:lvl>
    </w:lvlOverride>
  </w:num>
  <w:num w:numId="63" w16cid:durableId="617880293">
    <w:abstractNumId w:val="17"/>
    <w:lvlOverride w:ilvl="0">
      <w:startOverride w:val="1"/>
      <w:lvl w:ilvl="0">
        <w:start w:val="1"/>
        <w:numFmt w:val="none"/>
        <w:pStyle w:val="CMSANMainHeading"/>
        <w:suff w:val="nothing"/>
        <w:lvlText w:val=""/>
        <w:lvlJc w:val="left"/>
        <w:pPr>
          <w:ind w:left="0" w:firstLine="0"/>
        </w:pPr>
        <w:rPr>
          <w:rFonts w:hint="default"/>
        </w:rPr>
      </w:lvl>
    </w:lvlOverride>
    <w:lvlOverride w:ilvl="1">
      <w:startOverride w:val="1"/>
      <w:lvl w:ilvl="1">
        <w:start w:val="1"/>
        <w:numFmt w:val="decimal"/>
        <w:pStyle w:val="CMSANHeading1"/>
        <w:lvlText w:val="%2."/>
        <w:lvlJc w:val="left"/>
        <w:pPr>
          <w:tabs>
            <w:tab w:val="num" w:pos="851"/>
          </w:tabs>
          <w:ind w:left="851" w:hanging="851"/>
        </w:pPr>
        <w:rPr>
          <w:rFonts w:hint="default"/>
        </w:rPr>
      </w:lvl>
    </w:lvlOverride>
    <w:lvlOverride w:ilvl="2">
      <w:startOverride w:val="1"/>
      <w:lvl w:ilvl="2">
        <w:start w:val="1"/>
        <w:numFmt w:val="decimal"/>
        <w:pStyle w:val="CMSANHeading2"/>
        <w:lvlText w:val="%2.%3"/>
        <w:lvlJc w:val="left"/>
        <w:pPr>
          <w:tabs>
            <w:tab w:val="num" w:pos="851"/>
          </w:tabs>
          <w:ind w:left="851" w:hanging="851"/>
        </w:pPr>
      </w:lvl>
    </w:lvlOverride>
    <w:lvlOverride w:ilvl="3">
      <w:startOverride w:val="1"/>
      <w:lvl w:ilvl="3">
        <w:start w:val="1"/>
        <w:numFmt w:val="decimal"/>
        <w:pStyle w:val="CMSANHeading3"/>
        <w:lvlText w:val="%2.%3.%4"/>
        <w:lvlJc w:val="left"/>
        <w:pPr>
          <w:tabs>
            <w:tab w:val="num" w:pos="1701"/>
          </w:tabs>
          <w:ind w:left="1701" w:hanging="850"/>
        </w:pPr>
        <w:rPr>
          <w:rFonts w:hint="default"/>
        </w:rPr>
      </w:lvl>
    </w:lvlOverride>
    <w:lvlOverride w:ilvl="4">
      <w:startOverride w:val="1"/>
      <w:lvl w:ilvl="4">
        <w:start w:val="1"/>
        <w:numFmt w:val="lowerLetter"/>
        <w:pStyle w:val="CMSANHeading4"/>
        <w:lvlText w:val="(%5)"/>
        <w:lvlJc w:val="left"/>
        <w:pPr>
          <w:tabs>
            <w:tab w:val="num" w:pos="1986"/>
          </w:tabs>
          <w:ind w:left="1986" w:hanging="851"/>
        </w:pPr>
        <w:rPr>
          <w:rFonts w:hint="default"/>
        </w:rPr>
      </w:lvl>
    </w:lvlOverride>
    <w:lvlOverride w:ilvl="5">
      <w:startOverride w:val="1"/>
      <w:lvl w:ilvl="5">
        <w:start w:val="1"/>
        <w:numFmt w:val="lowerRoman"/>
        <w:pStyle w:val="CMSANHeading5"/>
        <w:lvlText w:val="(%6)"/>
        <w:lvlJc w:val="left"/>
        <w:pPr>
          <w:tabs>
            <w:tab w:val="num" w:pos="3402"/>
          </w:tabs>
          <w:ind w:left="3402" w:hanging="850"/>
        </w:pPr>
        <w:rPr>
          <w:rFonts w:hint="default"/>
        </w:rPr>
      </w:lvl>
    </w:lvlOverride>
    <w:lvlOverride w:ilvl="6">
      <w:startOverride w:val="1"/>
      <w:lvl w:ilvl="6">
        <w:start w:val="1"/>
        <w:numFmt w:val="upperLetter"/>
        <w:pStyle w:val="CMSANHeading6"/>
        <w:lvlText w:val="(%7)"/>
        <w:lvlJc w:val="left"/>
        <w:pPr>
          <w:tabs>
            <w:tab w:val="num" w:pos="4253"/>
          </w:tabs>
          <w:ind w:left="4253" w:hanging="851"/>
        </w:pPr>
        <w:rPr>
          <w:rFonts w:hint="default"/>
        </w:rPr>
      </w:lvl>
    </w:lvlOverride>
    <w:lvlOverride w:ilvl="7">
      <w:startOverride w:val="1"/>
      <w:lvl w:ilvl="7">
        <w:start w:val="1"/>
        <w:numFmt w:val="none"/>
        <w:suff w:val="nothing"/>
        <w:lvlText w:val=""/>
        <w:lvlJc w:val="left"/>
        <w:pPr>
          <w:ind w:left="0" w:firstLine="0"/>
        </w:pPr>
        <w:rPr>
          <w:rFonts w:hint="default"/>
        </w:rPr>
      </w:lvl>
    </w:lvlOverride>
    <w:lvlOverride w:ilvl="8">
      <w:startOverride w:val="1"/>
      <w:lvl w:ilvl="8">
        <w:start w:val="1"/>
        <w:numFmt w:val="none"/>
        <w:suff w:val="nothing"/>
        <w:lvlText w:val=""/>
        <w:lvlJc w:val="left"/>
        <w:pPr>
          <w:ind w:left="0" w:firstLine="0"/>
        </w:pPr>
        <w:rPr>
          <w:rFonts w:hint="default"/>
        </w:rPr>
      </w:lvl>
    </w:lvlOverride>
  </w:num>
  <w:num w:numId="64" w16cid:durableId="297345140">
    <w:abstractNumId w:val="17"/>
    <w:lvlOverride w:ilvl="0">
      <w:lvl w:ilvl="0">
        <w:start w:val="1"/>
        <w:numFmt w:val="none"/>
        <w:pStyle w:val="CMSANMainHeading"/>
        <w:suff w:val="nothing"/>
        <w:lvlText w:val=""/>
        <w:lvlJc w:val="left"/>
        <w:pPr>
          <w:ind w:left="0" w:firstLine="0"/>
        </w:pPr>
        <w:rPr>
          <w:rFonts w:hint="default"/>
        </w:rPr>
      </w:lvl>
    </w:lvlOverride>
    <w:lvlOverride w:ilvl="1">
      <w:lvl w:ilvl="1">
        <w:start w:val="1"/>
        <w:numFmt w:val="decimal"/>
        <w:pStyle w:val="CMSANHeading1"/>
        <w:lvlText w:val="%2."/>
        <w:lvlJc w:val="left"/>
        <w:pPr>
          <w:tabs>
            <w:tab w:val="num" w:pos="851"/>
          </w:tabs>
          <w:ind w:left="851" w:hanging="851"/>
        </w:pPr>
        <w:rPr>
          <w:rFonts w:hint="default"/>
        </w:rPr>
      </w:lvl>
    </w:lvlOverride>
    <w:lvlOverride w:ilvl="2">
      <w:lvl w:ilvl="2">
        <w:start w:val="1"/>
        <w:numFmt w:val="decimal"/>
        <w:pStyle w:val="CMSANHeading2"/>
        <w:lvlText w:val="%2.%3"/>
        <w:lvlJc w:val="left"/>
        <w:pPr>
          <w:tabs>
            <w:tab w:val="num" w:pos="851"/>
          </w:tabs>
          <w:ind w:left="851" w:hanging="851"/>
        </w:pPr>
      </w:lvl>
    </w:lvlOverride>
    <w:lvlOverride w:ilvl="3">
      <w:lvl w:ilvl="3">
        <w:start w:val="1"/>
        <w:numFmt w:val="decimal"/>
        <w:pStyle w:val="CMSANHeading3"/>
        <w:lvlText w:val="%2.%3.%4"/>
        <w:lvlJc w:val="left"/>
        <w:pPr>
          <w:tabs>
            <w:tab w:val="num" w:pos="1701"/>
          </w:tabs>
          <w:ind w:left="1701" w:hanging="850"/>
        </w:pPr>
        <w:rPr>
          <w:rFonts w:hint="default"/>
        </w:rPr>
      </w:lvl>
    </w:lvlOverride>
    <w:lvlOverride w:ilvl="4">
      <w:lvl w:ilvl="4">
        <w:start w:val="1"/>
        <w:numFmt w:val="lowerLetter"/>
        <w:pStyle w:val="CMSANHeading4"/>
        <w:lvlText w:val="(%5)"/>
        <w:lvlJc w:val="left"/>
        <w:pPr>
          <w:tabs>
            <w:tab w:val="num" w:pos="1986"/>
          </w:tabs>
          <w:ind w:left="1986" w:hanging="851"/>
        </w:pPr>
        <w:rPr>
          <w:rFonts w:hint="default"/>
        </w:rPr>
      </w:lvl>
    </w:lvlOverride>
    <w:lvlOverride w:ilvl="5">
      <w:lvl w:ilvl="5">
        <w:start w:val="1"/>
        <w:numFmt w:val="lowerRoman"/>
        <w:pStyle w:val="CMSANHeading5"/>
        <w:lvlText w:val="(%6)"/>
        <w:lvlJc w:val="left"/>
        <w:pPr>
          <w:tabs>
            <w:tab w:val="num" w:pos="3402"/>
          </w:tabs>
          <w:ind w:left="3402" w:hanging="850"/>
        </w:pPr>
        <w:rPr>
          <w:rFonts w:hint="default"/>
        </w:rPr>
      </w:lvl>
    </w:lvlOverride>
    <w:lvlOverride w:ilvl="6">
      <w:lvl w:ilvl="6">
        <w:start w:val="1"/>
        <w:numFmt w:val="upperLetter"/>
        <w:pStyle w:val="CMSANHeading6"/>
        <w:lvlText w:val="(%7)"/>
        <w:lvlJc w:val="left"/>
        <w:pPr>
          <w:tabs>
            <w:tab w:val="num" w:pos="4253"/>
          </w:tabs>
          <w:ind w:left="4253" w:hanging="851"/>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65" w16cid:durableId="243759641">
    <w:abstractNumId w:val="48"/>
  </w:num>
  <w:num w:numId="66" w16cid:durableId="1415124174">
    <w:abstractNumId w:val="48"/>
  </w:num>
  <w:num w:numId="67" w16cid:durableId="1224414738">
    <w:abstractNumId w:val="48"/>
  </w:num>
  <w:num w:numId="68" w16cid:durableId="1203443633">
    <w:abstractNumId w:val="48"/>
  </w:num>
  <w:num w:numId="69" w16cid:durableId="1517579408">
    <w:abstractNumId w:val="17"/>
    <w:lvlOverride w:ilvl="0">
      <w:lvl w:ilvl="0">
        <w:start w:val="1"/>
        <w:numFmt w:val="none"/>
        <w:pStyle w:val="CMSANMainHeading"/>
        <w:suff w:val="nothing"/>
        <w:lvlText w:val=""/>
        <w:lvlJc w:val="left"/>
        <w:pPr>
          <w:ind w:left="0" w:firstLine="0"/>
        </w:pPr>
        <w:rPr>
          <w:rFonts w:hint="default"/>
        </w:rPr>
      </w:lvl>
    </w:lvlOverride>
    <w:lvlOverride w:ilvl="1">
      <w:lvl w:ilvl="1">
        <w:start w:val="1"/>
        <w:numFmt w:val="decimal"/>
        <w:pStyle w:val="CMSANHeading1"/>
        <w:lvlText w:val="%2."/>
        <w:lvlJc w:val="left"/>
        <w:pPr>
          <w:tabs>
            <w:tab w:val="num" w:pos="851"/>
          </w:tabs>
          <w:ind w:left="851" w:hanging="851"/>
        </w:pPr>
        <w:rPr>
          <w:rFonts w:hint="default"/>
        </w:rPr>
      </w:lvl>
    </w:lvlOverride>
    <w:lvlOverride w:ilvl="2">
      <w:lvl w:ilvl="2">
        <w:start w:val="1"/>
        <w:numFmt w:val="decimal"/>
        <w:pStyle w:val="CMSANHeading2"/>
        <w:lvlText w:val="%2.%3"/>
        <w:lvlJc w:val="left"/>
        <w:pPr>
          <w:tabs>
            <w:tab w:val="num" w:pos="851"/>
          </w:tabs>
          <w:ind w:left="851" w:hanging="851"/>
        </w:pPr>
        <w:rPr>
          <w:b w:val="0"/>
          <w:bCs w:val="0"/>
        </w:rPr>
      </w:lvl>
    </w:lvlOverride>
    <w:lvlOverride w:ilvl="3">
      <w:lvl w:ilvl="3">
        <w:start w:val="1"/>
        <w:numFmt w:val="decimal"/>
        <w:pStyle w:val="CMSANHeading3"/>
        <w:lvlText w:val="%2.%3.%4"/>
        <w:lvlJc w:val="left"/>
        <w:pPr>
          <w:tabs>
            <w:tab w:val="num" w:pos="1701"/>
          </w:tabs>
          <w:ind w:left="1701" w:hanging="850"/>
        </w:pPr>
        <w:rPr>
          <w:rFonts w:hint="default"/>
        </w:rPr>
      </w:lvl>
    </w:lvlOverride>
    <w:lvlOverride w:ilvl="4">
      <w:lvl w:ilvl="4">
        <w:start w:val="1"/>
        <w:numFmt w:val="lowerLetter"/>
        <w:pStyle w:val="CMSANHeading4"/>
        <w:lvlText w:val="(%5)"/>
        <w:lvlJc w:val="left"/>
        <w:pPr>
          <w:tabs>
            <w:tab w:val="num" w:pos="1986"/>
          </w:tabs>
          <w:ind w:left="1986" w:hanging="851"/>
        </w:pPr>
        <w:rPr>
          <w:rFonts w:hint="default"/>
        </w:rPr>
      </w:lvl>
    </w:lvlOverride>
    <w:lvlOverride w:ilvl="5">
      <w:lvl w:ilvl="5">
        <w:start w:val="1"/>
        <w:numFmt w:val="lowerRoman"/>
        <w:pStyle w:val="CMSANHeading5"/>
        <w:lvlText w:val="(%6)"/>
        <w:lvlJc w:val="left"/>
        <w:pPr>
          <w:tabs>
            <w:tab w:val="num" w:pos="3402"/>
          </w:tabs>
          <w:ind w:left="3402" w:hanging="850"/>
        </w:pPr>
        <w:rPr>
          <w:rFonts w:hint="default"/>
        </w:rPr>
      </w:lvl>
    </w:lvlOverride>
    <w:lvlOverride w:ilvl="6">
      <w:lvl w:ilvl="6">
        <w:start w:val="1"/>
        <w:numFmt w:val="upperLetter"/>
        <w:pStyle w:val="CMSANHeading6"/>
        <w:lvlText w:val="(%7)"/>
        <w:lvlJc w:val="left"/>
        <w:pPr>
          <w:tabs>
            <w:tab w:val="num" w:pos="4253"/>
          </w:tabs>
          <w:ind w:left="4253" w:hanging="851"/>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70" w16cid:durableId="267977225">
    <w:abstractNumId w:val="67"/>
  </w:num>
  <w:num w:numId="71" w16cid:durableId="141699949">
    <w:abstractNumId w:val="73"/>
  </w:num>
  <w:num w:numId="72" w16cid:durableId="821777381">
    <w:abstractNumId w:val="52"/>
  </w:num>
  <w:num w:numId="73" w16cid:durableId="1769354287">
    <w:abstractNumId w:val="37"/>
  </w:num>
  <w:num w:numId="74" w16cid:durableId="1433286213">
    <w:abstractNumId w:val="25"/>
  </w:num>
  <w:num w:numId="75" w16cid:durableId="295330767">
    <w:abstractNumId w:val="64"/>
  </w:num>
  <w:num w:numId="76" w16cid:durableId="925381468">
    <w:abstractNumId w:val="20"/>
  </w:num>
  <w:num w:numId="77" w16cid:durableId="2081710141">
    <w:abstractNumId w:val="29"/>
  </w:num>
  <w:num w:numId="78" w16cid:durableId="1765759098">
    <w:abstractNumId w:val="24"/>
  </w:num>
  <w:num w:numId="79" w16cid:durableId="1522089607">
    <w:abstractNumId w:val="22"/>
  </w:num>
  <w:num w:numId="80" w16cid:durableId="90333">
    <w:abstractNumId w:val="28"/>
  </w:num>
  <w:num w:numId="81" w16cid:durableId="752438573">
    <w:abstractNumId w:val="7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MS_HeadingStyle" w:val="AN"/>
  </w:docVars>
  <w:rsids>
    <w:rsidRoot w:val="00047809"/>
    <w:rsid w:val="00005227"/>
    <w:rsid w:val="000058ED"/>
    <w:rsid w:val="000153EA"/>
    <w:rsid w:val="00023676"/>
    <w:rsid w:val="00025A16"/>
    <w:rsid w:val="0003242E"/>
    <w:rsid w:val="0003380F"/>
    <w:rsid w:val="000356D8"/>
    <w:rsid w:val="00037E18"/>
    <w:rsid w:val="00045FA3"/>
    <w:rsid w:val="00047809"/>
    <w:rsid w:val="00050020"/>
    <w:rsid w:val="00051F21"/>
    <w:rsid w:val="000528B0"/>
    <w:rsid w:val="00066F37"/>
    <w:rsid w:val="00071549"/>
    <w:rsid w:val="00072EB9"/>
    <w:rsid w:val="00077D41"/>
    <w:rsid w:val="00082807"/>
    <w:rsid w:val="00085504"/>
    <w:rsid w:val="00086250"/>
    <w:rsid w:val="0009300E"/>
    <w:rsid w:val="0009326D"/>
    <w:rsid w:val="00093CF4"/>
    <w:rsid w:val="000948A0"/>
    <w:rsid w:val="0009647F"/>
    <w:rsid w:val="00097B82"/>
    <w:rsid w:val="000A29BC"/>
    <w:rsid w:val="000A470A"/>
    <w:rsid w:val="000C20B0"/>
    <w:rsid w:val="000C3465"/>
    <w:rsid w:val="000D1749"/>
    <w:rsid w:val="000D40A8"/>
    <w:rsid w:val="000E0FF3"/>
    <w:rsid w:val="000E3CD4"/>
    <w:rsid w:val="000F3723"/>
    <w:rsid w:val="00100479"/>
    <w:rsid w:val="0010185E"/>
    <w:rsid w:val="00105DB2"/>
    <w:rsid w:val="00106B55"/>
    <w:rsid w:val="00107A1E"/>
    <w:rsid w:val="001151DF"/>
    <w:rsid w:val="00123EBD"/>
    <w:rsid w:val="00124FF8"/>
    <w:rsid w:val="001273FE"/>
    <w:rsid w:val="001319BD"/>
    <w:rsid w:val="00134518"/>
    <w:rsid w:val="00135225"/>
    <w:rsid w:val="0013543F"/>
    <w:rsid w:val="00136198"/>
    <w:rsid w:val="001400BF"/>
    <w:rsid w:val="001446AC"/>
    <w:rsid w:val="0014484A"/>
    <w:rsid w:val="0014659F"/>
    <w:rsid w:val="00147DFF"/>
    <w:rsid w:val="0016729B"/>
    <w:rsid w:val="001677AF"/>
    <w:rsid w:val="00167B94"/>
    <w:rsid w:val="001700C4"/>
    <w:rsid w:val="00175486"/>
    <w:rsid w:val="00176E86"/>
    <w:rsid w:val="00177380"/>
    <w:rsid w:val="00190D4C"/>
    <w:rsid w:val="001923E3"/>
    <w:rsid w:val="0019469D"/>
    <w:rsid w:val="001A3AAE"/>
    <w:rsid w:val="001B0718"/>
    <w:rsid w:val="001B11CF"/>
    <w:rsid w:val="001B16F6"/>
    <w:rsid w:val="001B45C7"/>
    <w:rsid w:val="001C50BE"/>
    <w:rsid w:val="001C796B"/>
    <w:rsid w:val="001E14C9"/>
    <w:rsid w:val="001E7775"/>
    <w:rsid w:val="00201A30"/>
    <w:rsid w:val="00203A9A"/>
    <w:rsid w:val="00204CEA"/>
    <w:rsid w:val="0020692D"/>
    <w:rsid w:val="0021084A"/>
    <w:rsid w:val="00211BF6"/>
    <w:rsid w:val="002136E8"/>
    <w:rsid w:val="002207F2"/>
    <w:rsid w:val="002238F7"/>
    <w:rsid w:val="00233AB6"/>
    <w:rsid w:val="00234416"/>
    <w:rsid w:val="00250DF9"/>
    <w:rsid w:val="00251C0E"/>
    <w:rsid w:val="00253E9B"/>
    <w:rsid w:val="0025696E"/>
    <w:rsid w:val="00260E99"/>
    <w:rsid w:val="00260FF8"/>
    <w:rsid w:val="00265E61"/>
    <w:rsid w:val="00267199"/>
    <w:rsid w:val="002718F2"/>
    <w:rsid w:val="002735B5"/>
    <w:rsid w:val="00275DDF"/>
    <w:rsid w:val="0028280B"/>
    <w:rsid w:val="00287B45"/>
    <w:rsid w:val="00292142"/>
    <w:rsid w:val="002A04FF"/>
    <w:rsid w:val="002A1DFD"/>
    <w:rsid w:val="002A285E"/>
    <w:rsid w:val="002B1AD1"/>
    <w:rsid w:val="002B3378"/>
    <w:rsid w:val="002B6BE2"/>
    <w:rsid w:val="002C5D06"/>
    <w:rsid w:val="002D1F2B"/>
    <w:rsid w:val="002D78BE"/>
    <w:rsid w:val="002E6BA4"/>
    <w:rsid w:val="002F1559"/>
    <w:rsid w:val="00300327"/>
    <w:rsid w:val="0030052D"/>
    <w:rsid w:val="003018E2"/>
    <w:rsid w:val="0030219C"/>
    <w:rsid w:val="00305147"/>
    <w:rsid w:val="003067D8"/>
    <w:rsid w:val="00312BC0"/>
    <w:rsid w:val="003145D4"/>
    <w:rsid w:val="003156BB"/>
    <w:rsid w:val="003177BF"/>
    <w:rsid w:val="003218A8"/>
    <w:rsid w:val="00323EF7"/>
    <w:rsid w:val="003244F8"/>
    <w:rsid w:val="00324B85"/>
    <w:rsid w:val="003257B7"/>
    <w:rsid w:val="00325C73"/>
    <w:rsid w:val="0033128D"/>
    <w:rsid w:val="003333FF"/>
    <w:rsid w:val="003346F7"/>
    <w:rsid w:val="00336CE4"/>
    <w:rsid w:val="00337F56"/>
    <w:rsid w:val="0034755A"/>
    <w:rsid w:val="00347AFC"/>
    <w:rsid w:val="00353C27"/>
    <w:rsid w:val="00354DA6"/>
    <w:rsid w:val="00355678"/>
    <w:rsid w:val="00361DDD"/>
    <w:rsid w:val="00374DBB"/>
    <w:rsid w:val="0038483F"/>
    <w:rsid w:val="00385DEA"/>
    <w:rsid w:val="00390EAF"/>
    <w:rsid w:val="003934BC"/>
    <w:rsid w:val="00394D57"/>
    <w:rsid w:val="00395608"/>
    <w:rsid w:val="00396C22"/>
    <w:rsid w:val="003A3907"/>
    <w:rsid w:val="003A6CCB"/>
    <w:rsid w:val="003B47DA"/>
    <w:rsid w:val="003C19B3"/>
    <w:rsid w:val="003C42BC"/>
    <w:rsid w:val="003D4ADC"/>
    <w:rsid w:val="003E1853"/>
    <w:rsid w:val="003E5139"/>
    <w:rsid w:val="003E7C1D"/>
    <w:rsid w:val="003F738E"/>
    <w:rsid w:val="00400A55"/>
    <w:rsid w:val="00401D1B"/>
    <w:rsid w:val="00403E51"/>
    <w:rsid w:val="00405367"/>
    <w:rsid w:val="0040580A"/>
    <w:rsid w:val="00405FC8"/>
    <w:rsid w:val="00413425"/>
    <w:rsid w:val="0041623F"/>
    <w:rsid w:val="00425ECD"/>
    <w:rsid w:val="00452AAC"/>
    <w:rsid w:val="00453CA9"/>
    <w:rsid w:val="0045777C"/>
    <w:rsid w:val="0046072E"/>
    <w:rsid w:val="00461055"/>
    <w:rsid w:val="004618B1"/>
    <w:rsid w:val="00471B18"/>
    <w:rsid w:val="00483444"/>
    <w:rsid w:val="00484A5D"/>
    <w:rsid w:val="004859CD"/>
    <w:rsid w:val="00486EBD"/>
    <w:rsid w:val="004911B6"/>
    <w:rsid w:val="0049274D"/>
    <w:rsid w:val="00494EF8"/>
    <w:rsid w:val="0049710F"/>
    <w:rsid w:val="004A3BE9"/>
    <w:rsid w:val="004B06F7"/>
    <w:rsid w:val="004B1F30"/>
    <w:rsid w:val="004B2B58"/>
    <w:rsid w:val="004B3A5A"/>
    <w:rsid w:val="004B7175"/>
    <w:rsid w:val="004B7F37"/>
    <w:rsid w:val="004C09B7"/>
    <w:rsid w:val="004C2B27"/>
    <w:rsid w:val="004C40B0"/>
    <w:rsid w:val="004C526C"/>
    <w:rsid w:val="004C61A8"/>
    <w:rsid w:val="004C6AE4"/>
    <w:rsid w:val="004C6C80"/>
    <w:rsid w:val="004D12A9"/>
    <w:rsid w:val="004D1B85"/>
    <w:rsid w:val="004D2BC3"/>
    <w:rsid w:val="004E028E"/>
    <w:rsid w:val="004E1BDA"/>
    <w:rsid w:val="004E3E00"/>
    <w:rsid w:val="004E6040"/>
    <w:rsid w:val="004F141F"/>
    <w:rsid w:val="0050211A"/>
    <w:rsid w:val="00516573"/>
    <w:rsid w:val="005213BA"/>
    <w:rsid w:val="005237A3"/>
    <w:rsid w:val="00524CFA"/>
    <w:rsid w:val="00526488"/>
    <w:rsid w:val="00526A06"/>
    <w:rsid w:val="00536614"/>
    <w:rsid w:val="005377F9"/>
    <w:rsid w:val="00544F63"/>
    <w:rsid w:val="00545AB1"/>
    <w:rsid w:val="005521A8"/>
    <w:rsid w:val="00552DC7"/>
    <w:rsid w:val="0056151A"/>
    <w:rsid w:val="005627A0"/>
    <w:rsid w:val="005627F2"/>
    <w:rsid w:val="00564868"/>
    <w:rsid w:val="00564CA3"/>
    <w:rsid w:val="00565873"/>
    <w:rsid w:val="00565C9E"/>
    <w:rsid w:val="005755E3"/>
    <w:rsid w:val="0057753D"/>
    <w:rsid w:val="0058010A"/>
    <w:rsid w:val="00580F5F"/>
    <w:rsid w:val="00583909"/>
    <w:rsid w:val="00584675"/>
    <w:rsid w:val="0058583E"/>
    <w:rsid w:val="005908EF"/>
    <w:rsid w:val="00594CBE"/>
    <w:rsid w:val="005959AF"/>
    <w:rsid w:val="00597067"/>
    <w:rsid w:val="005976D1"/>
    <w:rsid w:val="00597BF6"/>
    <w:rsid w:val="005B3899"/>
    <w:rsid w:val="005B39EB"/>
    <w:rsid w:val="005B3DB3"/>
    <w:rsid w:val="005C08BF"/>
    <w:rsid w:val="005C1518"/>
    <w:rsid w:val="005C1A3A"/>
    <w:rsid w:val="005C2E18"/>
    <w:rsid w:val="005C73F0"/>
    <w:rsid w:val="005D0BEB"/>
    <w:rsid w:val="005D27C3"/>
    <w:rsid w:val="005D5939"/>
    <w:rsid w:val="005D6E77"/>
    <w:rsid w:val="005E07DE"/>
    <w:rsid w:val="005E0957"/>
    <w:rsid w:val="005E0E6B"/>
    <w:rsid w:val="005E25C5"/>
    <w:rsid w:val="005E423B"/>
    <w:rsid w:val="005E65EE"/>
    <w:rsid w:val="005E6E73"/>
    <w:rsid w:val="005F100D"/>
    <w:rsid w:val="005F28F8"/>
    <w:rsid w:val="005F3856"/>
    <w:rsid w:val="005F578F"/>
    <w:rsid w:val="005F781C"/>
    <w:rsid w:val="00600E68"/>
    <w:rsid w:val="00601CA7"/>
    <w:rsid w:val="00602722"/>
    <w:rsid w:val="00602BDD"/>
    <w:rsid w:val="0060608C"/>
    <w:rsid w:val="00606ECA"/>
    <w:rsid w:val="00610768"/>
    <w:rsid w:val="006127DA"/>
    <w:rsid w:val="00614C11"/>
    <w:rsid w:val="00624E8D"/>
    <w:rsid w:val="0064017F"/>
    <w:rsid w:val="00640F20"/>
    <w:rsid w:val="006414E4"/>
    <w:rsid w:val="0064546D"/>
    <w:rsid w:val="00645F76"/>
    <w:rsid w:val="00646D52"/>
    <w:rsid w:val="00647825"/>
    <w:rsid w:val="00650D2E"/>
    <w:rsid w:val="0065161E"/>
    <w:rsid w:val="00654007"/>
    <w:rsid w:val="0065747B"/>
    <w:rsid w:val="006624CB"/>
    <w:rsid w:val="00664347"/>
    <w:rsid w:val="00674F5C"/>
    <w:rsid w:val="00677F33"/>
    <w:rsid w:val="00695D7F"/>
    <w:rsid w:val="00696238"/>
    <w:rsid w:val="00696663"/>
    <w:rsid w:val="006A5311"/>
    <w:rsid w:val="006B3235"/>
    <w:rsid w:val="006B360C"/>
    <w:rsid w:val="006B3703"/>
    <w:rsid w:val="006B5582"/>
    <w:rsid w:val="006B5F11"/>
    <w:rsid w:val="006B5FF0"/>
    <w:rsid w:val="006B7DB0"/>
    <w:rsid w:val="006C1C8F"/>
    <w:rsid w:val="006C6898"/>
    <w:rsid w:val="006D5632"/>
    <w:rsid w:val="006D782D"/>
    <w:rsid w:val="006E005A"/>
    <w:rsid w:val="006E1B2F"/>
    <w:rsid w:val="006E39C8"/>
    <w:rsid w:val="006F0633"/>
    <w:rsid w:val="006F22C5"/>
    <w:rsid w:val="006F319C"/>
    <w:rsid w:val="00704122"/>
    <w:rsid w:val="00707A31"/>
    <w:rsid w:val="007154C0"/>
    <w:rsid w:val="00720436"/>
    <w:rsid w:val="007209A1"/>
    <w:rsid w:val="00727FAA"/>
    <w:rsid w:val="007342D9"/>
    <w:rsid w:val="00734B43"/>
    <w:rsid w:val="00736E6E"/>
    <w:rsid w:val="00740FAD"/>
    <w:rsid w:val="00742328"/>
    <w:rsid w:val="00742453"/>
    <w:rsid w:val="00745D0D"/>
    <w:rsid w:val="007464DB"/>
    <w:rsid w:val="00747AF4"/>
    <w:rsid w:val="00756784"/>
    <w:rsid w:val="00765825"/>
    <w:rsid w:val="00770C0E"/>
    <w:rsid w:val="00771293"/>
    <w:rsid w:val="00771381"/>
    <w:rsid w:val="00772DC2"/>
    <w:rsid w:val="00772DF7"/>
    <w:rsid w:val="00775D4B"/>
    <w:rsid w:val="00776D0E"/>
    <w:rsid w:val="007807D9"/>
    <w:rsid w:val="00780917"/>
    <w:rsid w:val="00790F35"/>
    <w:rsid w:val="007911A5"/>
    <w:rsid w:val="00791ABA"/>
    <w:rsid w:val="007941E2"/>
    <w:rsid w:val="007973A9"/>
    <w:rsid w:val="007A1181"/>
    <w:rsid w:val="007A55DB"/>
    <w:rsid w:val="007A5881"/>
    <w:rsid w:val="007A6F06"/>
    <w:rsid w:val="007A7A8B"/>
    <w:rsid w:val="007B11E8"/>
    <w:rsid w:val="007B65CD"/>
    <w:rsid w:val="007C3F64"/>
    <w:rsid w:val="007C705C"/>
    <w:rsid w:val="007D17AE"/>
    <w:rsid w:val="007D7701"/>
    <w:rsid w:val="007E1FBF"/>
    <w:rsid w:val="007E2C2D"/>
    <w:rsid w:val="007E5268"/>
    <w:rsid w:val="007F2526"/>
    <w:rsid w:val="007F683E"/>
    <w:rsid w:val="00803DEC"/>
    <w:rsid w:val="008045FB"/>
    <w:rsid w:val="00804F4B"/>
    <w:rsid w:val="0080510F"/>
    <w:rsid w:val="0080749C"/>
    <w:rsid w:val="00807BF9"/>
    <w:rsid w:val="0081533F"/>
    <w:rsid w:val="00815858"/>
    <w:rsid w:val="0081652B"/>
    <w:rsid w:val="0082539C"/>
    <w:rsid w:val="00825539"/>
    <w:rsid w:val="00827170"/>
    <w:rsid w:val="008309DE"/>
    <w:rsid w:val="00831606"/>
    <w:rsid w:val="00831D39"/>
    <w:rsid w:val="00842A95"/>
    <w:rsid w:val="00842E76"/>
    <w:rsid w:val="00845DBA"/>
    <w:rsid w:val="00845FB6"/>
    <w:rsid w:val="008465BA"/>
    <w:rsid w:val="0085540F"/>
    <w:rsid w:val="008559B0"/>
    <w:rsid w:val="00862195"/>
    <w:rsid w:val="00864E7F"/>
    <w:rsid w:val="008729C7"/>
    <w:rsid w:val="00875CC8"/>
    <w:rsid w:val="00876834"/>
    <w:rsid w:val="00876AD1"/>
    <w:rsid w:val="00883D6D"/>
    <w:rsid w:val="008855F8"/>
    <w:rsid w:val="0088586C"/>
    <w:rsid w:val="008901C2"/>
    <w:rsid w:val="00891696"/>
    <w:rsid w:val="0089299C"/>
    <w:rsid w:val="008936E9"/>
    <w:rsid w:val="00893D4F"/>
    <w:rsid w:val="00893E66"/>
    <w:rsid w:val="0089430D"/>
    <w:rsid w:val="00894A35"/>
    <w:rsid w:val="008A19AF"/>
    <w:rsid w:val="008A2887"/>
    <w:rsid w:val="008A680A"/>
    <w:rsid w:val="008B0D99"/>
    <w:rsid w:val="008C14D0"/>
    <w:rsid w:val="008C2D46"/>
    <w:rsid w:val="008C6149"/>
    <w:rsid w:val="008D1C9D"/>
    <w:rsid w:val="008D5330"/>
    <w:rsid w:val="008D545E"/>
    <w:rsid w:val="008E26FC"/>
    <w:rsid w:val="008E2A13"/>
    <w:rsid w:val="008F0FBA"/>
    <w:rsid w:val="008F4ACF"/>
    <w:rsid w:val="008F4B43"/>
    <w:rsid w:val="00910068"/>
    <w:rsid w:val="00916C5F"/>
    <w:rsid w:val="00920ACE"/>
    <w:rsid w:val="00922926"/>
    <w:rsid w:val="0092546E"/>
    <w:rsid w:val="00927D8B"/>
    <w:rsid w:val="00930540"/>
    <w:rsid w:val="00931857"/>
    <w:rsid w:val="00931C9E"/>
    <w:rsid w:val="00932C4C"/>
    <w:rsid w:val="0094176E"/>
    <w:rsid w:val="00941FF3"/>
    <w:rsid w:val="00947C9D"/>
    <w:rsid w:val="00950933"/>
    <w:rsid w:val="00953D2C"/>
    <w:rsid w:val="0095493A"/>
    <w:rsid w:val="009608CC"/>
    <w:rsid w:val="00960F1B"/>
    <w:rsid w:val="00964E04"/>
    <w:rsid w:val="00965885"/>
    <w:rsid w:val="0097337E"/>
    <w:rsid w:val="00980F4F"/>
    <w:rsid w:val="00985D3D"/>
    <w:rsid w:val="00985EB7"/>
    <w:rsid w:val="00990497"/>
    <w:rsid w:val="00990C15"/>
    <w:rsid w:val="00993F45"/>
    <w:rsid w:val="00994891"/>
    <w:rsid w:val="009973B8"/>
    <w:rsid w:val="009A3CE3"/>
    <w:rsid w:val="009A3D3E"/>
    <w:rsid w:val="009A43B4"/>
    <w:rsid w:val="009B0777"/>
    <w:rsid w:val="009B0843"/>
    <w:rsid w:val="009B5FC5"/>
    <w:rsid w:val="009C0E4A"/>
    <w:rsid w:val="009C1FFD"/>
    <w:rsid w:val="009C4B07"/>
    <w:rsid w:val="009C757D"/>
    <w:rsid w:val="009D1103"/>
    <w:rsid w:val="009E61A2"/>
    <w:rsid w:val="009F2DE4"/>
    <w:rsid w:val="009F57D4"/>
    <w:rsid w:val="00A00449"/>
    <w:rsid w:val="00A04054"/>
    <w:rsid w:val="00A05D95"/>
    <w:rsid w:val="00A104AE"/>
    <w:rsid w:val="00A10B4A"/>
    <w:rsid w:val="00A16105"/>
    <w:rsid w:val="00A35E29"/>
    <w:rsid w:val="00A464BE"/>
    <w:rsid w:val="00A46678"/>
    <w:rsid w:val="00A47A1C"/>
    <w:rsid w:val="00A50639"/>
    <w:rsid w:val="00A53C81"/>
    <w:rsid w:val="00A558CD"/>
    <w:rsid w:val="00A57EE4"/>
    <w:rsid w:val="00A7376A"/>
    <w:rsid w:val="00A73FA0"/>
    <w:rsid w:val="00A77353"/>
    <w:rsid w:val="00A77BEA"/>
    <w:rsid w:val="00A8683D"/>
    <w:rsid w:val="00A86B94"/>
    <w:rsid w:val="00A95BC6"/>
    <w:rsid w:val="00AA12FD"/>
    <w:rsid w:val="00AA72C7"/>
    <w:rsid w:val="00AB33BA"/>
    <w:rsid w:val="00AB36EB"/>
    <w:rsid w:val="00AB6E5D"/>
    <w:rsid w:val="00AC2C87"/>
    <w:rsid w:val="00AC2F77"/>
    <w:rsid w:val="00AC3464"/>
    <w:rsid w:val="00AC7E5B"/>
    <w:rsid w:val="00AD6AB0"/>
    <w:rsid w:val="00AE5020"/>
    <w:rsid w:val="00AE50A0"/>
    <w:rsid w:val="00AE65D4"/>
    <w:rsid w:val="00AE65D7"/>
    <w:rsid w:val="00AF1EDD"/>
    <w:rsid w:val="00AF2AF2"/>
    <w:rsid w:val="00AF687C"/>
    <w:rsid w:val="00B0324B"/>
    <w:rsid w:val="00B06D08"/>
    <w:rsid w:val="00B10B1B"/>
    <w:rsid w:val="00B13362"/>
    <w:rsid w:val="00B26383"/>
    <w:rsid w:val="00B27BAB"/>
    <w:rsid w:val="00B31BB3"/>
    <w:rsid w:val="00B34206"/>
    <w:rsid w:val="00B35FC2"/>
    <w:rsid w:val="00B36BD2"/>
    <w:rsid w:val="00B54BC6"/>
    <w:rsid w:val="00B60CE2"/>
    <w:rsid w:val="00B61CCC"/>
    <w:rsid w:val="00B65509"/>
    <w:rsid w:val="00B75666"/>
    <w:rsid w:val="00B76166"/>
    <w:rsid w:val="00B81BC0"/>
    <w:rsid w:val="00B84B38"/>
    <w:rsid w:val="00B90FB9"/>
    <w:rsid w:val="00B925C2"/>
    <w:rsid w:val="00B9552E"/>
    <w:rsid w:val="00BA0BB1"/>
    <w:rsid w:val="00BA57DC"/>
    <w:rsid w:val="00BB256A"/>
    <w:rsid w:val="00BB538A"/>
    <w:rsid w:val="00BB64A5"/>
    <w:rsid w:val="00BC0C78"/>
    <w:rsid w:val="00BC2A6B"/>
    <w:rsid w:val="00BC7C3E"/>
    <w:rsid w:val="00BD3B65"/>
    <w:rsid w:val="00BD5D23"/>
    <w:rsid w:val="00BD679D"/>
    <w:rsid w:val="00BE0281"/>
    <w:rsid w:val="00BE4D2A"/>
    <w:rsid w:val="00BE4DB2"/>
    <w:rsid w:val="00BE7581"/>
    <w:rsid w:val="00BF2871"/>
    <w:rsid w:val="00BF69C8"/>
    <w:rsid w:val="00BF7C43"/>
    <w:rsid w:val="00BF7EAE"/>
    <w:rsid w:val="00C00934"/>
    <w:rsid w:val="00C0177B"/>
    <w:rsid w:val="00C03CB2"/>
    <w:rsid w:val="00C07FAB"/>
    <w:rsid w:val="00C113B2"/>
    <w:rsid w:val="00C11CAA"/>
    <w:rsid w:val="00C11ECC"/>
    <w:rsid w:val="00C168DA"/>
    <w:rsid w:val="00C215A3"/>
    <w:rsid w:val="00C22B0F"/>
    <w:rsid w:val="00C24D45"/>
    <w:rsid w:val="00C25480"/>
    <w:rsid w:val="00C25B18"/>
    <w:rsid w:val="00C27478"/>
    <w:rsid w:val="00C32455"/>
    <w:rsid w:val="00C3666D"/>
    <w:rsid w:val="00C411ED"/>
    <w:rsid w:val="00C45318"/>
    <w:rsid w:val="00C46D3D"/>
    <w:rsid w:val="00C51961"/>
    <w:rsid w:val="00C54828"/>
    <w:rsid w:val="00C572B3"/>
    <w:rsid w:val="00C61471"/>
    <w:rsid w:val="00C61519"/>
    <w:rsid w:val="00C617EC"/>
    <w:rsid w:val="00C64128"/>
    <w:rsid w:val="00C7160B"/>
    <w:rsid w:val="00C71A04"/>
    <w:rsid w:val="00C71A39"/>
    <w:rsid w:val="00C71D83"/>
    <w:rsid w:val="00C74B37"/>
    <w:rsid w:val="00C7564E"/>
    <w:rsid w:val="00C770BD"/>
    <w:rsid w:val="00C778B1"/>
    <w:rsid w:val="00C80F5B"/>
    <w:rsid w:val="00C82A6E"/>
    <w:rsid w:val="00C85094"/>
    <w:rsid w:val="00C85255"/>
    <w:rsid w:val="00C86927"/>
    <w:rsid w:val="00C87755"/>
    <w:rsid w:val="00C87FA5"/>
    <w:rsid w:val="00C91BC2"/>
    <w:rsid w:val="00CA302A"/>
    <w:rsid w:val="00CA5B12"/>
    <w:rsid w:val="00CB076B"/>
    <w:rsid w:val="00CB19CC"/>
    <w:rsid w:val="00CB2BB2"/>
    <w:rsid w:val="00CB3BEA"/>
    <w:rsid w:val="00CB3DBC"/>
    <w:rsid w:val="00CB41C5"/>
    <w:rsid w:val="00CB582E"/>
    <w:rsid w:val="00CB6E6C"/>
    <w:rsid w:val="00CC1FCE"/>
    <w:rsid w:val="00CC4746"/>
    <w:rsid w:val="00CD0C06"/>
    <w:rsid w:val="00CD284B"/>
    <w:rsid w:val="00CD3022"/>
    <w:rsid w:val="00CD4101"/>
    <w:rsid w:val="00CD5BAE"/>
    <w:rsid w:val="00CE4A1C"/>
    <w:rsid w:val="00CF2EB6"/>
    <w:rsid w:val="00CF41C0"/>
    <w:rsid w:val="00CF6A9D"/>
    <w:rsid w:val="00CF77B7"/>
    <w:rsid w:val="00CF79F9"/>
    <w:rsid w:val="00D00346"/>
    <w:rsid w:val="00D00433"/>
    <w:rsid w:val="00D10526"/>
    <w:rsid w:val="00D20B10"/>
    <w:rsid w:val="00D242AE"/>
    <w:rsid w:val="00D25B7A"/>
    <w:rsid w:val="00D321FC"/>
    <w:rsid w:val="00D3283C"/>
    <w:rsid w:val="00D3380B"/>
    <w:rsid w:val="00D34F95"/>
    <w:rsid w:val="00D4184C"/>
    <w:rsid w:val="00D44A54"/>
    <w:rsid w:val="00D50224"/>
    <w:rsid w:val="00D61603"/>
    <w:rsid w:val="00D61F33"/>
    <w:rsid w:val="00D626D7"/>
    <w:rsid w:val="00D65669"/>
    <w:rsid w:val="00D65BCD"/>
    <w:rsid w:val="00D72E76"/>
    <w:rsid w:val="00D82E9E"/>
    <w:rsid w:val="00D830F4"/>
    <w:rsid w:val="00D90599"/>
    <w:rsid w:val="00D95281"/>
    <w:rsid w:val="00DA5C19"/>
    <w:rsid w:val="00DA7AB6"/>
    <w:rsid w:val="00DB5116"/>
    <w:rsid w:val="00DB5DD5"/>
    <w:rsid w:val="00DB6516"/>
    <w:rsid w:val="00DB7A86"/>
    <w:rsid w:val="00DC6B88"/>
    <w:rsid w:val="00DC7560"/>
    <w:rsid w:val="00DC7EA8"/>
    <w:rsid w:val="00DD0843"/>
    <w:rsid w:val="00DD37D1"/>
    <w:rsid w:val="00DD539F"/>
    <w:rsid w:val="00DD53EC"/>
    <w:rsid w:val="00DE0DCE"/>
    <w:rsid w:val="00DE4198"/>
    <w:rsid w:val="00DE62D9"/>
    <w:rsid w:val="00DE7FB5"/>
    <w:rsid w:val="00DF22C3"/>
    <w:rsid w:val="00DF2AA3"/>
    <w:rsid w:val="00DF5608"/>
    <w:rsid w:val="00DF6E27"/>
    <w:rsid w:val="00DF7A44"/>
    <w:rsid w:val="00E04E01"/>
    <w:rsid w:val="00E06501"/>
    <w:rsid w:val="00E06840"/>
    <w:rsid w:val="00E06FE6"/>
    <w:rsid w:val="00E07E83"/>
    <w:rsid w:val="00E10DB7"/>
    <w:rsid w:val="00E1162B"/>
    <w:rsid w:val="00E15BB8"/>
    <w:rsid w:val="00E16F9F"/>
    <w:rsid w:val="00E24203"/>
    <w:rsid w:val="00E4000A"/>
    <w:rsid w:val="00E4152B"/>
    <w:rsid w:val="00E43AAE"/>
    <w:rsid w:val="00E44ACC"/>
    <w:rsid w:val="00E47805"/>
    <w:rsid w:val="00E54DC6"/>
    <w:rsid w:val="00E573A7"/>
    <w:rsid w:val="00E71745"/>
    <w:rsid w:val="00E82593"/>
    <w:rsid w:val="00E8350E"/>
    <w:rsid w:val="00E8553B"/>
    <w:rsid w:val="00E86A82"/>
    <w:rsid w:val="00E87A5D"/>
    <w:rsid w:val="00E90519"/>
    <w:rsid w:val="00E93A03"/>
    <w:rsid w:val="00E97387"/>
    <w:rsid w:val="00E97BA8"/>
    <w:rsid w:val="00EA26B6"/>
    <w:rsid w:val="00EA3D30"/>
    <w:rsid w:val="00EA79AB"/>
    <w:rsid w:val="00EB181C"/>
    <w:rsid w:val="00EB5C2E"/>
    <w:rsid w:val="00EB6182"/>
    <w:rsid w:val="00EB6867"/>
    <w:rsid w:val="00EC0320"/>
    <w:rsid w:val="00EC3CF6"/>
    <w:rsid w:val="00EC4FDF"/>
    <w:rsid w:val="00EC7C19"/>
    <w:rsid w:val="00ED1660"/>
    <w:rsid w:val="00ED69B4"/>
    <w:rsid w:val="00ED715C"/>
    <w:rsid w:val="00EE4478"/>
    <w:rsid w:val="00EE4DEE"/>
    <w:rsid w:val="00EF19AB"/>
    <w:rsid w:val="00EF1ECC"/>
    <w:rsid w:val="00EF28FD"/>
    <w:rsid w:val="00EF39D1"/>
    <w:rsid w:val="00F0110F"/>
    <w:rsid w:val="00F0589B"/>
    <w:rsid w:val="00F107A4"/>
    <w:rsid w:val="00F10DC3"/>
    <w:rsid w:val="00F11497"/>
    <w:rsid w:val="00F1710E"/>
    <w:rsid w:val="00F20620"/>
    <w:rsid w:val="00F21672"/>
    <w:rsid w:val="00F24EA9"/>
    <w:rsid w:val="00F338E1"/>
    <w:rsid w:val="00F36C6F"/>
    <w:rsid w:val="00F41C81"/>
    <w:rsid w:val="00F42E4C"/>
    <w:rsid w:val="00F5615F"/>
    <w:rsid w:val="00F56233"/>
    <w:rsid w:val="00F57A04"/>
    <w:rsid w:val="00F604AE"/>
    <w:rsid w:val="00F652E3"/>
    <w:rsid w:val="00F6758A"/>
    <w:rsid w:val="00F74A6E"/>
    <w:rsid w:val="00F80FCA"/>
    <w:rsid w:val="00F816BD"/>
    <w:rsid w:val="00F8196B"/>
    <w:rsid w:val="00F87B2A"/>
    <w:rsid w:val="00F901F9"/>
    <w:rsid w:val="00F93869"/>
    <w:rsid w:val="00F955EA"/>
    <w:rsid w:val="00F95D95"/>
    <w:rsid w:val="00F95FE7"/>
    <w:rsid w:val="00F9791A"/>
    <w:rsid w:val="00FA11B7"/>
    <w:rsid w:val="00FA3B53"/>
    <w:rsid w:val="00FA449C"/>
    <w:rsid w:val="00FC53AB"/>
    <w:rsid w:val="00FC78A3"/>
    <w:rsid w:val="00FD33C3"/>
    <w:rsid w:val="00FE111F"/>
    <w:rsid w:val="00FE289F"/>
    <w:rsid w:val="00FE2912"/>
    <w:rsid w:val="00FE6E9A"/>
    <w:rsid w:val="00FE7291"/>
    <w:rsid w:val="00FE7902"/>
    <w:rsid w:val="15290EBF"/>
    <w:rsid w:val="2A4C0DE8"/>
    <w:rsid w:val="302FC744"/>
    <w:rsid w:val="337C6075"/>
    <w:rsid w:val="567DBA30"/>
    <w:rsid w:val="747D523F"/>
    <w:rsid w:val="78DBE1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A43E5"/>
  <w15:chartTrackingRefBased/>
  <w15:docId w15:val="{638ABDFF-F0B6-4D39-8778-F41EEDD04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9" w:unhideWhenUsed="1"/>
    <w:lsdException w:name="annotation text" w:semiHidden="1" w:unhideWhenUsed="1"/>
    <w:lsdException w:name="header" w:semiHidden="1" w:uiPriority="5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9" w:unhideWhenUsed="1"/>
    <w:lsdException w:name="annotation reference" w:semiHidden="1" w:unhideWhenUsed="1"/>
    <w:lsdException w:name="line number" w:semiHidden="1" w:unhideWhenUsed="1"/>
    <w:lsdException w:name="page number" w:semiHidden="1" w:unhideWhenUsed="1"/>
    <w:lsdException w:name="endnote reference" w:semiHidden="1" w:uiPriority="39" w:unhideWhenUsed="1"/>
    <w:lsdException w:name="endnote text" w:semiHidden="1" w:uiPriority="3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4" w:unhideWhenUsed="1"/>
    <w:lsdException w:name="List Bullet 3" w:semiHidden="1" w:uiPriority="34" w:unhideWhenUsed="1"/>
    <w:lsdException w:name="List Bullet 4" w:semiHidden="1" w:uiPriority="34" w:unhideWhenUsed="1"/>
    <w:lsdException w:name="List Bullet 5" w:semiHidden="1" w:uiPriority="34"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3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99"/>
    <w:rsid w:val="00C64128"/>
    <w:pPr>
      <w:spacing w:before="120" w:after="120" w:line="300" w:lineRule="atLeast"/>
      <w:jc w:val="both"/>
    </w:pPr>
    <w:rPr>
      <w:rFonts w:ascii="Times New Roman" w:hAnsi="Times New Roman" w:cs="Segoe Script"/>
      <w:color w:val="000000" w:themeColor="text1"/>
      <w:kern w:val="0"/>
      <w:sz w:val="22"/>
      <w:szCs w:val="22"/>
      <w:lang w:val="en-GB"/>
      <w14:ligatures w14:val="none"/>
    </w:rPr>
  </w:style>
  <w:style w:type="paragraph" w:styleId="Nagwek1">
    <w:name w:val="heading 1"/>
    <w:basedOn w:val="Normalny"/>
    <w:next w:val="Normalny"/>
    <w:link w:val="Nagwek1Znak"/>
    <w:uiPriority w:val="99"/>
    <w:qFormat/>
    <w:rsid w:val="0094176E"/>
    <w:pPr>
      <w:keepNext/>
      <w:numPr>
        <w:numId w:val="56"/>
      </w:numPr>
      <w:spacing w:before="240"/>
      <w:outlineLvl w:val="0"/>
    </w:pPr>
    <w:rPr>
      <w:b/>
      <w:caps/>
      <w14:ligatures w14:val="standardContextual"/>
    </w:rPr>
  </w:style>
  <w:style w:type="paragraph" w:styleId="Nagwek2">
    <w:name w:val="heading 2"/>
    <w:basedOn w:val="Normalny"/>
    <w:next w:val="Normalny"/>
    <w:link w:val="Nagwek2Znak"/>
    <w:uiPriority w:val="99"/>
    <w:semiHidden/>
    <w:qFormat/>
    <w:rsid w:val="0094176E"/>
    <w:pPr>
      <w:numPr>
        <w:ilvl w:val="1"/>
        <w:numId w:val="56"/>
      </w:numPr>
      <w:outlineLvl w:val="1"/>
    </w:pPr>
    <w:rPr>
      <w14:ligatures w14:val="standardContextual"/>
    </w:rPr>
  </w:style>
  <w:style w:type="paragraph" w:styleId="Nagwek3">
    <w:name w:val="heading 3"/>
    <w:basedOn w:val="Normalny"/>
    <w:next w:val="Normalny"/>
    <w:link w:val="Nagwek3Znak"/>
    <w:uiPriority w:val="99"/>
    <w:semiHidden/>
    <w:qFormat/>
    <w:rsid w:val="0094176E"/>
    <w:pPr>
      <w:numPr>
        <w:ilvl w:val="2"/>
        <w:numId w:val="56"/>
      </w:numPr>
      <w:outlineLvl w:val="2"/>
    </w:pPr>
    <w:rPr>
      <w14:ligatures w14:val="standardContextual"/>
    </w:rPr>
  </w:style>
  <w:style w:type="paragraph" w:styleId="Nagwek4">
    <w:name w:val="heading 4"/>
    <w:basedOn w:val="Normalny"/>
    <w:next w:val="Normalny"/>
    <w:link w:val="Nagwek4Znak"/>
    <w:uiPriority w:val="99"/>
    <w:semiHidden/>
    <w:qFormat/>
    <w:rsid w:val="0094176E"/>
    <w:pPr>
      <w:numPr>
        <w:ilvl w:val="3"/>
        <w:numId w:val="56"/>
      </w:numPr>
      <w:outlineLvl w:val="3"/>
    </w:pPr>
    <w:rPr>
      <w14:ligatures w14:val="standardContextual"/>
    </w:rPr>
  </w:style>
  <w:style w:type="paragraph" w:styleId="Nagwek5">
    <w:name w:val="heading 5"/>
    <w:basedOn w:val="Normalny"/>
    <w:next w:val="Normalny"/>
    <w:link w:val="Nagwek5Znak"/>
    <w:uiPriority w:val="99"/>
    <w:semiHidden/>
    <w:qFormat/>
    <w:rsid w:val="0094176E"/>
    <w:pPr>
      <w:numPr>
        <w:ilvl w:val="4"/>
        <w:numId w:val="56"/>
      </w:numPr>
      <w:outlineLvl w:val="4"/>
    </w:pPr>
    <w:rPr>
      <w14:ligatures w14:val="standardContextual"/>
    </w:rPr>
  </w:style>
  <w:style w:type="paragraph" w:styleId="Nagwek6">
    <w:name w:val="heading 6"/>
    <w:basedOn w:val="Normalny"/>
    <w:next w:val="Normalny"/>
    <w:link w:val="Nagwek6Znak"/>
    <w:uiPriority w:val="99"/>
    <w:semiHidden/>
    <w:qFormat/>
    <w:rsid w:val="0094176E"/>
    <w:pPr>
      <w:numPr>
        <w:ilvl w:val="5"/>
        <w:numId w:val="56"/>
      </w:numPr>
      <w:outlineLvl w:val="5"/>
    </w:pPr>
    <w:rPr>
      <w14:ligatures w14:val="standardContextual"/>
    </w:rPr>
  </w:style>
  <w:style w:type="paragraph" w:styleId="Nagwek7">
    <w:name w:val="heading 7"/>
    <w:basedOn w:val="Nagwek6"/>
    <w:next w:val="Normalny"/>
    <w:link w:val="Nagwek7Znak"/>
    <w:uiPriority w:val="99"/>
    <w:semiHidden/>
    <w:qFormat/>
    <w:rsid w:val="0094176E"/>
    <w:pPr>
      <w:numPr>
        <w:ilvl w:val="6"/>
      </w:numPr>
      <w:outlineLvl w:val="6"/>
    </w:pPr>
  </w:style>
  <w:style w:type="paragraph" w:styleId="Nagwek8">
    <w:name w:val="heading 8"/>
    <w:basedOn w:val="Nagwek7"/>
    <w:next w:val="Normalny"/>
    <w:link w:val="Nagwek8Znak"/>
    <w:uiPriority w:val="99"/>
    <w:semiHidden/>
    <w:qFormat/>
    <w:rsid w:val="0094176E"/>
    <w:pPr>
      <w:numPr>
        <w:ilvl w:val="7"/>
      </w:numPr>
      <w:outlineLvl w:val="7"/>
    </w:pPr>
  </w:style>
  <w:style w:type="paragraph" w:styleId="Nagwek9">
    <w:name w:val="heading 9"/>
    <w:basedOn w:val="Nagwek8"/>
    <w:next w:val="Normalny"/>
    <w:link w:val="Nagwek9Znak"/>
    <w:uiPriority w:val="99"/>
    <w:semiHidden/>
    <w:qFormat/>
    <w:rsid w:val="0094176E"/>
    <w:pPr>
      <w:numPr>
        <w:ilvl w:val="8"/>
      </w:numPr>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94176E"/>
    <w:rPr>
      <w:rFonts w:ascii="Times New Roman" w:hAnsi="Times New Roman" w:cs="Segoe Script"/>
      <w:b/>
      <w:caps/>
      <w:color w:val="000000" w:themeColor="text1"/>
      <w:kern w:val="0"/>
      <w:sz w:val="22"/>
      <w:szCs w:val="22"/>
      <w:lang w:val="en-GB"/>
    </w:rPr>
  </w:style>
  <w:style w:type="character" w:customStyle="1" w:styleId="Nagwek2Znak">
    <w:name w:val="Nagłówek 2 Znak"/>
    <w:basedOn w:val="Domylnaczcionkaakapitu"/>
    <w:link w:val="Nagwek2"/>
    <w:uiPriority w:val="99"/>
    <w:semiHidden/>
    <w:rsid w:val="0094176E"/>
    <w:rPr>
      <w:rFonts w:ascii="Times New Roman" w:hAnsi="Times New Roman" w:cs="Segoe Script"/>
      <w:color w:val="000000" w:themeColor="text1"/>
      <w:kern w:val="0"/>
      <w:sz w:val="22"/>
      <w:szCs w:val="22"/>
      <w:lang w:val="en-GB"/>
    </w:rPr>
  </w:style>
  <w:style w:type="character" w:customStyle="1" w:styleId="Nagwek3Znak">
    <w:name w:val="Nagłówek 3 Znak"/>
    <w:basedOn w:val="Domylnaczcionkaakapitu"/>
    <w:link w:val="Nagwek3"/>
    <w:uiPriority w:val="99"/>
    <w:semiHidden/>
    <w:rsid w:val="0094176E"/>
    <w:rPr>
      <w:rFonts w:ascii="Times New Roman" w:hAnsi="Times New Roman" w:cs="Segoe Script"/>
      <w:color w:val="000000" w:themeColor="text1"/>
      <w:kern w:val="0"/>
      <w:sz w:val="22"/>
      <w:szCs w:val="22"/>
      <w:lang w:val="en-GB"/>
    </w:rPr>
  </w:style>
  <w:style w:type="character" w:customStyle="1" w:styleId="Nagwek4Znak">
    <w:name w:val="Nagłówek 4 Znak"/>
    <w:basedOn w:val="Domylnaczcionkaakapitu"/>
    <w:link w:val="Nagwek4"/>
    <w:uiPriority w:val="99"/>
    <w:semiHidden/>
    <w:rsid w:val="0094176E"/>
    <w:rPr>
      <w:rFonts w:ascii="Times New Roman" w:hAnsi="Times New Roman" w:cs="Segoe Script"/>
      <w:color w:val="000000" w:themeColor="text1"/>
      <w:kern w:val="0"/>
      <w:sz w:val="22"/>
      <w:szCs w:val="22"/>
      <w:lang w:val="en-GB"/>
    </w:rPr>
  </w:style>
  <w:style w:type="character" w:customStyle="1" w:styleId="Nagwek5Znak">
    <w:name w:val="Nagłówek 5 Znak"/>
    <w:basedOn w:val="Domylnaczcionkaakapitu"/>
    <w:link w:val="Nagwek5"/>
    <w:uiPriority w:val="99"/>
    <w:semiHidden/>
    <w:rsid w:val="0094176E"/>
    <w:rPr>
      <w:rFonts w:ascii="Times New Roman" w:hAnsi="Times New Roman" w:cs="Segoe Script"/>
      <w:color w:val="000000" w:themeColor="text1"/>
      <w:kern w:val="0"/>
      <w:sz w:val="22"/>
      <w:szCs w:val="22"/>
      <w:lang w:val="en-GB"/>
    </w:rPr>
  </w:style>
  <w:style w:type="character" w:customStyle="1" w:styleId="Nagwek6Znak">
    <w:name w:val="Nagłówek 6 Znak"/>
    <w:basedOn w:val="Domylnaczcionkaakapitu"/>
    <w:link w:val="Nagwek6"/>
    <w:uiPriority w:val="99"/>
    <w:semiHidden/>
    <w:rsid w:val="0094176E"/>
    <w:rPr>
      <w:rFonts w:ascii="Times New Roman" w:hAnsi="Times New Roman" w:cs="Segoe Script"/>
      <w:color w:val="000000" w:themeColor="text1"/>
      <w:kern w:val="0"/>
      <w:sz w:val="22"/>
      <w:szCs w:val="22"/>
      <w:lang w:val="en-GB"/>
    </w:rPr>
  </w:style>
  <w:style w:type="character" w:customStyle="1" w:styleId="Nagwek7Znak">
    <w:name w:val="Nagłówek 7 Znak"/>
    <w:basedOn w:val="Domylnaczcionkaakapitu"/>
    <w:link w:val="Nagwek7"/>
    <w:uiPriority w:val="99"/>
    <w:semiHidden/>
    <w:rsid w:val="0094176E"/>
    <w:rPr>
      <w:rFonts w:ascii="Times New Roman" w:hAnsi="Times New Roman" w:cs="Segoe Script"/>
      <w:color w:val="000000" w:themeColor="text1"/>
      <w:kern w:val="0"/>
      <w:sz w:val="22"/>
      <w:szCs w:val="22"/>
      <w:lang w:val="en-GB"/>
    </w:rPr>
  </w:style>
  <w:style w:type="character" w:customStyle="1" w:styleId="Nagwek8Znak">
    <w:name w:val="Nagłówek 8 Znak"/>
    <w:basedOn w:val="Domylnaczcionkaakapitu"/>
    <w:link w:val="Nagwek8"/>
    <w:uiPriority w:val="99"/>
    <w:semiHidden/>
    <w:rsid w:val="0094176E"/>
    <w:rPr>
      <w:rFonts w:ascii="Times New Roman" w:hAnsi="Times New Roman" w:cs="Segoe Script"/>
      <w:color w:val="000000" w:themeColor="text1"/>
      <w:kern w:val="0"/>
      <w:sz w:val="22"/>
      <w:szCs w:val="22"/>
      <w:lang w:val="en-GB"/>
    </w:rPr>
  </w:style>
  <w:style w:type="character" w:customStyle="1" w:styleId="Nagwek9Znak">
    <w:name w:val="Nagłówek 9 Znak"/>
    <w:basedOn w:val="Domylnaczcionkaakapitu"/>
    <w:link w:val="Nagwek9"/>
    <w:uiPriority w:val="99"/>
    <w:semiHidden/>
    <w:rsid w:val="0094176E"/>
    <w:rPr>
      <w:rFonts w:ascii="Times New Roman" w:hAnsi="Times New Roman" w:cs="Segoe Script"/>
      <w:color w:val="000000" w:themeColor="text1"/>
      <w:kern w:val="0"/>
      <w:sz w:val="22"/>
      <w:szCs w:val="22"/>
      <w:lang w:val="en-GB"/>
    </w:rPr>
  </w:style>
  <w:style w:type="paragraph" w:styleId="Tytu">
    <w:name w:val="Title"/>
    <w:basedOn w:val="CMSANMainHeading"/>
    <w:next w:val="Normalny"/>
    <w:link w:val="TytuZnak"/>
    <w:uiPriority w:val="10"/>
    <w:qFormat/>
    <w:rsid w:val="0094176E"/>
  </w:style>
  <w:style w:type="character" w:customStyle="1" w:styleId="TytuZnak">
    <w:name w:val="Tytuł Znak"/>
    <w:basedOn w:val="Domylnaczcionkaakapitu"/>
    <w:link w:val="Tytu"/>
    <w:uiPriority w:val="10"/>
    <w:rsid w:val="0094176E"/>
    <w:rPr>
      <w:rFonts w:ascii="Times New Roman" w:hAnsi="Times New Roman" w:cs="Times New Roman"/>
      <w:b/>
      <w:caps/>
      <w:color w:val="000000" w:themeColor="text1"/>
      <w:kern w:val="0"/>
      <w:sz w:val="22"/>
      <w:szCs w:val="22"/>
      <w:lang w:val="en-GB"/>
      <w14:ligatures w14:val="none"/>
    </w:rPr>
  </w:style>
  <w:style w:type="paragraph" w:styleId="Podtytu">
    <w:name w:val="Subtitle"/>
    <w:next w:val="Normalny"/>
    <w:link w:val="PodtytuZnak"/>
    <w:uiPriority w:val="11"/>
    <w:qFormat/>
    <w:rsid w:val="0094176E"/>
    <w:pPr>
      <w:numPr>
        <w:ilvl w:val="1"/>
      </w:numPr>
      <w:spacing w:after="0" w:line="300" w:lineRule="atLeast"/>
      <w:jc w:val="both"/>
    </w:pPr>
    <w:rPr>
      <w:rFonts w:asciiTheme="majorHAnsi" w:eastAsiaTheme="majorEastAsia" w:hAnsiTheme="majorHAnsi" w:cstheme="majorBidi"/>
      <w:i/>
      <w:iCs/>
      <w:color w:val="156082" w:themeColor="accent1"/>
      <w:spacing w:val="15"/>
      <w:kern w:val="0"/>
      <w:lang w:val="en-GB"/>
      <w14:ligatures w14:val="none"/>
    </w:rPr>
  </w:style>
  <w:style w:type="character" w:customStyle="1" w:styleId="PodtytuZnak">
    <w:name w:val="Podtytuł Znak"/>
    <w:basedOn w:val="Domylnaczcionkaakapitu"/>
    <w:link w:val="Podtytu"/>
    <w:uiPriority w:val="11"/>
    <w:rsid w:val="0094176E"/>
    <w:rPr>
      <w:rFonts w:asciiTheme="majorHAnsi" w:eastAsiaTheme="majorEastAsia" w:hAnsiTheme="majorHAnsi" w:cstheme="majorBidi"/>
      <w:i/>
      <w:iCs/>
      <w:color w:val="156082" w:themeColor="accent1"/>
      <w:spacing w:val="15"/>
      <w:kern w:val="0"/>
      <w:lang w:val="en-GB"/>
      <w14:ligatures w14:val="none"/>
    </w:rPr>
  </w:style>
  <w:style w:type="paragraph" w:styleId="Cytat">
    <w:name w:val="Quote"/>
    <w:next w:val="Normalny"/>
    <w:link w:val="CytatZnak"/>
    <w:uiPriority w:val="29"/>
    <w:qFormat/>
    <w:rsid w:val="0094176E"/>
    <w:pPr>
      <w:spacing w:after="0" w:line="300" w:lineRule="atLeast"/>
      <w:jc w:val="both"/>
    </w:pPr>
    <w:rPr>
      <w:rFonts w:ascii="Times New Roman" w:hAnsi="Times New Roman"/>
      <w:i/>
      <w:iCs/>
      <w:color w:val="000000" w:themeColor="text1"/>
      <w:kern w:val="0"/>
      <w:sz w:val="22"/>
      <w:szCs w:val="22"/>
      <w:lang w:val="en-GB"/>
      <w14:ligatures w14:val="none"/>
    </w:rPr>
  </w:style>
  <w:style w:type="character" w:customStyle="1" w:styleId="CytatZnak">
    <w:name w:val="Cytat Znak"/>
    <w:basedOn w:val="Domylnaczcionkaakapitu"/>
    <w:link w:val="Cytat"/>
    <w:uiPriority w:val="29"/>
    <w:rsid w:val="0094176E"/>
    <w:rPr>
      <w:rFonts w:ascii="Times New Roman" w:hAnsi="Times New Roman"/>
      <w:i/>
      <w:iCs/>
      <w:color w:val="000000" w:themeColor="text1"/>
      <w:kern w:val="0"/>
      <w:sz w:val="22"/>
      <w:szCs w:val="22"/>
      <w:lang w:val="en-GB"/>
      <w14:ligatures w14:val="none"/>
    </w:rPr>
  </w:style>
  <w:style w:type="paragraph" w:styleId="Akapitzlist">
    <w:name w:val="List Paragraph"/>
    <w:aliases w:val="CW_Lista,sw tekst,BulletC,lp1,Preambuła,CP-UC,CP-Punkty,Bullet List,List - bullets,Equipment,Bullet 1,List Paragraph Char Char,b1,Figure_name,Numbered Indented Text,List Paragraph11,Ref,Use Case List Paragraph Char,List_TIS,Numerowanie,L1"/>
    <w:link w:val="AkapitzlistZnak"/>
    <w:uiPriority w:val="34"/>
    <w:qFormat/>
    <w:rsid w:val="0094176E"/>
    <w:pPr>
      <w:spacing w:after="0" w:line="300" w:lineRule="atLeast"/>
      <w:ind w:left="720"/>
      <w:contextualSpacing/>
      <w:jc w:val="both"/>
    </w:pPr>
    <w:rPr>
      <w:rFonts w:ascii="Times New Roman" w:hAnsi="Times New Roman"/>
      <w:color w:val="000000" w:themeColor="text1"/>
      <w:kern w:val="0"/>
      <w:sz w:val="22"/>
      <w:szCs w:val="22"/>
      <w:lang w:val="en-GB"/>
      <w14:ligatures w14:val="none"/>
    </w:rPr>
  </w:style>
  <w:style w:type="character" w:styleId="Wyrnienieintensywne">
    <w:name w:val="Intense Emphasis"/>
    <w:basedOn w:val="Domylnaczcionkaakapitu"/>
    <w:uiPriority w:val="21"/>
    <w:qFormat/>
    <w:rsid w:val="0094176E"/>
    <w:rPr>
      <w:b/>
      <w:bCs/>
      <w:i/>
      <w:iCs/>
      <w:color w:val="156082" w:themeColor="accent1"/>
    </w:rPr>
  </w:style>
  <w:style w:type="paragraph" w:styleId="Cytatintensywny">
    <w:name w:val="Intense Quote"/>
    <w:next w:val="Normalny"/>
    <w:link w:val="CytatintensywnyZnak"/>
    <w:uiPriority w:val="30"/>
    <w:qFormat/>
    <w:rsid w:val="0094176E"/>
    <w:pPr>
      <w:pBdr>
        <w:bottom w:val="single" w:sz="4" w:space="4" w:color="156082" w:themeColor="accent1"/>
      </w:pBdr>
      <w:spacing w:before="200" w:after="280" w:line="300" w:lineRule="atLeast"/>
      <w:ind w:left="936" w:right="936"/>
      <w:jc w:val="both"/>
    </w:pPr>
    <w:rPr>
      <w:rFonts w:ascii="Times New Roman" w:hAnsi="Times New Roman"/>
      <w:b/>
      <w:bCs/>
      <w:i/>
      <w:iCs/>
      <w:color w:val="156082" w:themeColor="accent1"/>
      <w:kern w:val="0"/>
      <w:sz w:val="22"/>
      <w:szCs w:val="22"/>
      <w:lang w:val="en-GB"/>
      <w14:ligatures w14:val="none"/>
    </w:rPr>
  </w:style>
  <w:style w:type="character" w:customStyle="1" w:styleId="CytatintensywnyZnak">
    <w:name w:val="Cytat intensywny Znak"/>
    <w:basedOn w:val="Domylnaczcionkaakapitu"/>
    <w:link w:val="Cytatintensywny"/>
    <w:uiPriority w:val="30"/>
    <w:rsid w:val="0094176E"/>
    <w:rPr>
      <w:rFonts w:ascii="Times New Roman" w:hAnsi="Times New Roman"/>
      <w:b/>
      <w:bCs/>
      <w:i/>
      <w:iCs/>
      <w:color w:val="156082" w:themeColor="accent1"/>
      <w:kern w:val="0"/>
      <w:sz w:val="22"/>
      <w:szCs w:val="22"/>
      <w:lang w:val="en-GB"/>
      <w14:ligatures w14:val="none"/>
    </w:rPr>
  </w:style>
  <w:style w:type="character" w:styleId="Odwoanieintensywne">
    <w:name w:val="Intense Reference"/>
    <w:basedOn w:val="Domylnaczcionkaakapitu"/>
    <w:uiPriority w:val="32"/>
    <w:qFormat/>
    <w:rsid w:val="0094176E"/>
    <w:rPr>
      <w:b/>
      <w:bCs/>
      <w:smallCaps/>
      <w:color w:val="E97132" w:themeColor="accent2"/>
      <w:spacing w:val="5"/>
      <w:u w:val="single"/>
    </w:rPr>
  </w:style>
  <w:style w:type="paragraph" w:customStyle="1" w:styleId="CMSANTableBodyText">
    <w:name w:val="CMS AN Table Body Text"/>
    <w:uiPriority w:val="17"/>
    <w:rsid w:val="0094176E"/>
    <w:pPr>
      <w:spacing w:before="120" w:after="120" w:line="300" w:lineRule="atLeast"/>
    </w:pPr>
    <w:rPr>
      <w:rFonts w:ascii="Times New Roman" w:eastAsia="Times New Roman" w:hAnsi="Times New Roman" w:cs="Times New Roman"/>
      <w:color w:val="000000" w:themeColor="text1"/>
      <w:kern w:val="0"/>
      <w:sz w:val="22"/>
      <w:szCs w:val="22"/>
      <w:lang w:val="en-GB"/>
      <w14:ligatures w14:val="none"/>
    </w:rPr>
  </w:style>
  <w:style w:type="table" w:customStyle="1" w:styleId="CMSTable">
    <w:name w:val="CMS Table"/>
    <w:basedOn w:val="Standardowy"/>
    <w:uiPriority w:val="99"/>
    <w:rsid w:val="0094176E"/>
    <w:pPr>
      <w:spacing w:before="60" w:after="60" w:line="288" w:lineRule="auto"/>
    </w:pPr>
    <w:rPr>
      <w:rFonts w:ascii="Times New Roman" w:hAnsi="Times New Roman" w:cs="Times New Roman"/>
      <w:color w:val="000000" w:themeColor="text1"/>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wordWrap/>
        <w:spacing w:beforeLines="0" w:afterLines="0" w:line="288" w:lineRule="auto"/>
        <w:contextualSpacing w:val="0"/>
        <w:jc w:val="left"/>
      </w:pPr>
      <w:rPr>
        <w:rFonts w:ascii="Times New Roman" w:hAnsi="Times New Roman"/>
        <w:b/>
        <w:color w:val="FFFFFF" w:themeColor="background1"/>
        <w:sz w:val="22"/>
      </w:rPr>
      <w:tblPr/>
      <w:tcPr>
        <w:tcBorders>
          <w:insideH w:val="single" w:sz="4" w:space="0" w:color="E8E8E8" w:themeColor="background2"/>
          <w:insideV w:val="single" w:sz="4" w:space="0" w:color="E8E8E8" w:themeColor="background2"/>
        </w:tcBorders>
        <w:shd w:val="clear" w:color="auto" w:fill="E97132" w:themeFill="accent2"/>
      </w:tcPr>
    </w:tblStylePr>
    <w:tblStylePr w:type="lastRow">
      <w:rPr>
        <w:rFonts w:ascii="Times New Roman" w:hAnsi="Times New Roman"/>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character" w:styleId="Hipercze">
    <w:name w:val="Hyperlink"/>
    <w:basedOn w:val="Domylnaczcionkaakapitu"/>
    <w:uiPriority w:val="99"/>
    <w:unhideWhenUsed/>
    <w:rsid w:val="0094176E"/>
    <w:rPr>
      <w:rFonts w:ascii="Times New Roman" w:hAnsi="Times New Roman"/>
      <w:color w:val="000000" w:themeColor="text1"/>
      <w:sz w:val="22"/>
      <w:u w:val="single"/>
      <w:lang w:val="en-GB" w:eastAsia="en-US" w:bidi="ar-SA"/>
    </w:rPr>
  </w:style>
  <w:style w:type="character" w:styleId="Nierozpoznanawzmianka">
    <w:name w:val="Unresolved Mention"/>
    <w:basedOn w:val="Domylnaczcionkaakapitu"/>
    <w:uiPriority w:val="99"/>
    <w:semiHidden/>
    <w:unhideWhenUsed/>
    <w:rsid w:val="0094176E"/>
    <w:rPr>
      <w:color w:val="605E5C"/>
      <w:shd w:val="clear" w:color="auto" w:fill="E1DFDD"/>
    </w:rPr>
  </w:style>
  <w:style w:type="character" w:styleId="UyteHipercze">
    <w:name w:val="FollowedHyperlink"/>
    <w:basedOn w:val="Domylnaczcionkaakapitu"/>
    <w:uiPriority w:val="39"/>
    <w:semiHidden/>
    <w:unhideWhenUsed/>
    <w:rsid w:val="0094176E"/>
    <w:rPr>
      <w:rFonts w:ascii="Times New Roman" w:hAnsi="Times New Roman"/>
      <w:color w:val="000000" w:themeColor="text1"/>
      <w:sz w:val="22"/>
      <w:u w:val="single"/>
      <w:lang w:val="en-GB" w:eastAsia="en-US" w:bidi="ar-SA"/>
    </w:rPr>
  </w:style>
  <w:style w:type="paragraph" w:styleId="Poprawka">
    <w:name w:val="Revision"/>
    <w:hidden/>
    <w:uiPriority w:val="99"/>
    <w:semiHidden/>
    <w:rsid w:val="00C25B18"/>
    <w:pPr>
      <w:spacing w:after="0" w:line="240" w:lineRule="auto"/>
    </w:pPr>
  </w:style>
  <w:style w:type="paragraph" w:styleId="Nagwek">
    <w:name w:val="header"/>
    <w:link w:val="NagwekZnak"/>
    <w:uiPriority w:val="59"/>
    <w:rsid w:val="0094176E"/>
    <w:pPr>
      <w:spacing w:after="0" w:line="240" w:lineRule="auto"/>
      <w:jc w:val="right"/>
    </w:pPr>
    <w:rPr>
      <w:rFonts w:ascii="Times New Roman" w:hAnsi="Times New Roman" w:cs="Segoe Script"/>
      <w:b/>
      <w:i/>
      <w:color w:val="000000" w:themeColor="text1"/>
      <w:kern w:val="0"/>
      <w:sz w:val="22"/>
      <w:szCs w:val="22"/>
      <w:lang w:val="en-GB"/>
      <w14:ligatures w14:val="none"/>
    </w:rPr>
  </w:style>
  <w:style w:type="character" w:customStyle="1" w:styleId="NagwekZnak">
    <w:name w:val="Nagłówek Znak"/>
    <w:basedOn w:val="Domylnaczcionkaakapitu"/>
    <w:link w:val="Nagwek"/>
    <w:uiPriority w:val="59"/>
    <w:rsid w:val="0094176E"/>
    <w:rPr>
      <w:rFonts w:ascii="Times New Roman" w:hAnsi="Times New Roman" w:cs="Segoe Script"/>
      <w:b/>
      <w:i/>
      <w:color w:val="000000" w:themeColor="text1"/>
      <w:kern w:val="0"/>
      <w:sz w:val="22"/>
      <w:szCs w:val="22"/>
      <w:lang w:val="en-GB"/>
      <w14:ligatures w14:val="none"/>
    </w:rPr>
  </w:style>
  <w:style w:type="paragraph" w:styleId="Stopka">
    <w:name w:val="footer"/>
    <w:link w:val="StopkaZnak"/>
    <w:uiPriority w:val="99"/>
    <w:rsid w:val="0094176E"/>
    <w:pPr>
      <w:tabs>
        <w:tab w:val="center" w:pos="4536"/>
        <w:tab w:val="right" w:pos="9072"/>
      </w:tabs>
      <w:spacing w:before="240" w:after="120" w:line="160" w:lineRule="exact"/>
      <w:jc w:val="both"/>
    </w:pPr>
    <w:rPr>
      <w:rFonts w:ascii="Arial" w:hAnsi="Arial"/>
      <w:color w:val="000000" w:themeColor="text1"/>
      <w:kern w:val="0"/>
      <w:sz w:val="13"/>
      <w:szCs w:val="22"/>
      <w:lang w:val="en-GB"/>
    </w:rPr>
  </w:style>
  <w:style w:type="character" w:customStyle="1" w:styleId="StopkaZnak">
    <w:name w:val="Stopka Znak"/>
    <w:basedOn w:val="Domylnaczcionkaakapitu"/>
    <w:link w:val="Stopka"/>
    <w:uiPriority w:val="99"/>
    <w:rsid w:val="0094176E"/>
    <w:rPr>
      <w:rFonts w:ascii="Arial" w:hAnsi="Arial"/>
      <w:color w:val="000000" w:themeColor="text1"/>
      <w:kern w:val="0"/>
      <w:sz w:val="13"/>
      <w:szCs w:val="22"/>
      <w:lang w:val="en-GB"/>
    </w:rPr>
  </w:style>
  <w:style w:type="table" w:styleId="Tabela-Siatka">
    <w:name w:val="Table Grid"/>
    <w:rsid w:val="0094176E"/>
    <w:pPr>
      <w:spacing w:after="0" w:line="300" w:lineRule="atLeast"/>
    </w:pPr>
    <w:rPr>
      <w:rFonts w:ascii="Times New Roman" w:eastAsia="Times New Roman" w:hAnsi="Times New Roman" w:cs="Times New Roman"/>
      <w:color w:val="000000" w:themeColor="text1"/>
      <w:kern w:val="0"/>
      <w:sz w:val="22"/>
      <w:szCs w:val="2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94176E"/>
    <w:rPr>
      <w:sz w:val="16"/>
      <w:szCs w:val="16"/>
    </w:rPr>
  </w:style>
  <w:style w:type="paragraph" w:styleId="Tekstkomentarza">
    <w:name w:val="annotation text"/>
    <w:link w:val="TekstkomentarzaZnak"/>
    <w:uiPriority w:val="99"/>
    <w:unhideWhenUsed/>
    <w:rsid w:val="0094176E"/>
    <w:pPr>
      <w:spacing w:after="0" w:line="300" w:lineRule="atLeast"/>
      <w:jc w:val="both"/>
    </w:pPr>
    <w:rPr>
      <w:rFonts w:ascii="Times New Roman" w:hAnsi="Times New Roman"/>
      <w:color w:val="000000" w:themeColor="text1"/>
      <w:kern w:val="0"/>
      <w:sz w:val="20"/>
      <w:szCs w:val="20"/>
      <w:lang w:val="en-GB"/>
      <w14:ligatures w14:val="none"/>
    </w:rPr>
  </w:style>
  <w:style w:type="character" w:customStyle="1" w:styleId="TekstkomentarzaZnak">
    <w:name w:val="Tekst komentarza Znak"/>
    <w:basedOn w:val="Domylnaczcionkaakapitu"/>
    <w:link w:val="Tekstkomentarza"/>
    <w:uiPriority w:val="99"/>
    <w:rsid w:val="0094176E"/>
    <w:rPr>
      <w:rFonts w:ascii="Times New Roman" w:hAnsi="Times New Roman"/>
      <w:color w:val="000000" w:themeColor="text1"/>
      <w:kern w:val="0"/>
      <w:sz w:val="20"/>
      <w:szCs w:val="20"/>
      <w:lang w:val="en-GB"/>
      <w14:ligatures w14:val="none"/>
    </w:rPr>
  </w:style>
  <w:style w:type="paragraph" w:styleId="Tematkomentarza">
    <w:name w:val="annotation subject"/>
    <w:next w:val="Tekstkomentarza"/>
    <w:link w:val="TematkomentarzaZnak"/>
    <w:uiPriority w:val="99"/>
    <w:semiHidden/>
    <w:unhideWhenUsed/>
    <w:rsid w:val="0094176E"/>
    <w:pPr>
      <w:spacing w:after="0" w:line="300" w:lineRule="atLeast"/>
      <w:jc w:val="both"/>
    </w:pPr>
    <w:rPr>
      <w:rFonts w:ascii="Times New Roman" w:hAnsi="Times New Roman"/>
      <w:b/>
      <w:bCs/>
      <w:color w:val="000000" w:themeColor="text1"/>
      <w:kern w:val="0"/>
      <w:sz w:val="20"/>
      <w:szCs w:val="20"/>
      <w:lang w:val="en-GB"/>
      <w14:ligatures w14:val="none"/>
    </w:rPr>
  </w:style>
  <w:style w:type="character" w:customStyle="1" w:styleId="TematkomentarzaZnak">
    <w:name w:val="Temat komentarza Znak"/>
    <w:basedOn w:val="TekstkomentarzaZnak"/>
    <w:link w:val="Tematkomentarza"/>
    <w:uiPriority w:val="99"/>
    <w:semiHidden/>
    <w:rsid w:val="0094176E"/>
    <w:rPr>
      <w:rFonts w:ascii="Times New Roman" w:hAnsi="Times New Roman"/>
      <w:b/>
      <w:bCs/>
      <w:color w:val="000000" w:themeColor="text1"/>
      <w:kern w:val="0"/>
      <w:sz w:val="20"/>
      <w:szCs w:val="20"/>
      <w:lang w:val="en-GB"/>
      <w14:ligatures w14:val="none"/>
    </w:rPr>
  </w:style>
  <w:style w:type="paragraph" w:customStyle="1" w:styleId="CMSANBodyText">
    <w:name w:val="CMS AN Body Text"/>
    <w:uiPriority w:val="9"/>
    <w:qFormat/>
    <w:rsid w:val="0094176E"/>
    <w:pPr>
      <w:spacing w:before="120" w:after="120" w:line="300" w:lineRule="atLeast"/>
      <w:jc w:val="both"/>
    </w:pPr>
    <w:rPr>
      <w:rFonts w:ascii="Times New Roman" w:hAnsi="Times New Roman" w:cs="Segoe Script"/>
      <w:color w:val="000000" w:themeColor="text1"/>
      <w:kern w:val="0"/>
      <w:sz w:val="22"/>
      <w:szCs w:val="22"/>
      <w:lang w:val="en-GB"/>
      <w14:ligatures w14:val="none"/>
    </w:rPr>
  </w:style>
  <w:style w:type="paragraph" w:customStyle="1" w:styleId="CMSANCoverAddress">
    <w:name w:val="CMS AN Cover Address"/>
    <w:uiPriority w:val="54"/>
    <w:rsid w:val="0094176E"/>
    <w:pPr>
      <w:spacing w:after="0" w:line="240" w:lineRule="atLeast"/>
      <w:jc w:val="center"/>
    </w:pPr>
    <w:rPr>
      <w:rFonts w:ascii="Times New Roman" w:hAnsi="Times New Roman" w:cs="Segoe Script"/>
      <w:color w:val="000000" w:themeColor="text1"/>
      <w:kern w:val="0"/>
      <w:sz w:val="18"/>
      <w:szCs w:val="22"/>
      <w:lang w:val="en-GB"/>
      <w14:ligatures w14:val="none"/>
    </w:rPr>
  </w:style>
  <w:style w:type="paragraph" w:customStyle="1" w:styleId="CMSANCoverCentred">
    <w:name w:val="CMS AN Cover Centred"/>
    <w:uiPriority w:val="54"/>
    <w:qFormat/>
    <w:rsid w:val="0094176E"/>
    <w:pPr>
      <w:spacing w:after="240" w:line="300" w:lineRule="atLeast"/>
      <w:jc w:val="center"/>
    </w:pPr>
    <w:rPr>
      <w:rFonts w:ascii="Times New Roman" w:hAnsi="Times New Roman" w:cs="Segoe Script"/>
      <w:color w:val="000000" w:themeColor="text1"/>
      <w:kern w:val="0"/>
      <w:sz w:val="22"/>
      <w:szCs w:val="22"/>
      <w:lang w:val="en-GB"/>
      <w14:ligatures w14:val="none"/>
    </w:rPr>
  </w:style>
  <w:style w:type="paragraph" w:customStyle="1" w:styleId="CMSANCoverDate">
    <w:name w:val="CMS AN Cover Date"/>
    <w:link w:val="CMSANCoverDateChar"/>
    <w:uiPriority w:val="54"/>
    <w:rsid w:val="0094176E"/>
    <w:pPr>
      <w:keepNext/>
      <w:spacing w:before="720" w:after="960" w:line="300" w:lineRule="atLeast"/>
      <w:jc w:val="center"/>
    </w:pPr>
    <w:rPr>
      <w:rFonts w:ascii="Times New Roman" w:hAnsi="Times New Roman" w:cs="Segoe Script"/>
      <w:b/>
      <w:caps/>
      <w:color w:val="000000" w:themeColor="text1"/>
      <w:kern w:val="0"/>
      <w:sz w:val="22"/>
      <w:szCs w:val="22"/>
      <w:lang w:val="en-GB"/>
      <w14:ligatures w14:val="none"/>
    </w:rPr>
  </w:style>
  <w:style w:type="paragraph" w:customStyle="1" w:styleId="CMSANCoverParties">
    <w:name w:val="CMS AN Cover Parties"/>
    <w:uiPriority w:val="54"/>
    <w:qFormat/>
    <w:rsid w:val="0094176E"/>
    <w:pPr>
      <w:spacing w:after="0" w:line="300" w:lineRule="atLeast"/>
      <w:jc w:val="center"/>
    </w:pPr>
    <w:rPr>
      <w:rFonts w:ascii="Times New Roman" w:hAnsi="Times New Roman" w:cs="Segoe Script"/>
      <w:b/>
      <w:caps/>
      <w:color w:val="000000" w:themeColor="text1"/>
      <w:kern w:val="0"/>
      <w:sz w:val="22"/>
      <w:szCs w:val="22"/>
      <w:lang w:val="en-GB"/>
      <w14:ligatures w14:val="none"/>
    </w:rPr>
  </w:style>
  <w:style w:type="paragraph" w:customStyle="1" w:styleId="CMSANCoverTitle">
    <w:name w:val="CMS AN Cover Title"/>
    <w:uiPriority w:val="54"/>
    <w:rsid w:val="0094176E"/>
    <w:pPr>
      <w:spacing w:before="600" w:after="600" w:line="300" w:lineRule="atLeast"/>
      <w:jc w:val="center"/>
    </w:pPr>
    <w:rPr>
      <w:rFonts w:ascii="Times New Roman" w:hAnsi="Times New Roman" w:cs="Segoe Script"/>
      <w:b/>
      <w:caps/>
      <w:color w:val="000000" w:themeColor="text1"/>
      <w:kern w:val="0"/>
      <w:sz w:val="22"/>
      <w:szCs w:val="22"/>
      <w:lang w:val="en-GB"/>
      <w14:ligatures w14:val="none"/>
    </w:rPr>
  </w:style>
  <w:style w:type="paragraph" w:customStyle="1" w:styleId="CMSANDash">
    <w:name w:val="CMS AN Dash"/>
    <w:uiPriority w:val="36"/>
    <w:rsid w:val="0094176E"/>
    <w:pPr>
      <w:numPr>
        <w:numId w:val="50"/>
      </w:numPr>
      <w:spacing w:before="120" w:after="120" w:line="300" w:lineRule="atLeast"/>
      <w:jc w:val="both"/>
    </w:pPr>
    <w:rPr>
      <w:rFonts w:ascii="Times New Roman" w:hAnsi="Times New Roman" w:cs="Segoe Script"/>
      <w:color w:val="000000" w:themeColor="text1"/>
      <w:kern w:val="0"/>
      <w:sz w:val="22"/>
      <w:szCs w:val="22"/>
      <w:lang w:val="en-GB"/>
      <w14:ligatures w14:val="none"/>
    </w:rPr>
  </w:style>
  <w:style w:type="paragraph" w:customStyle="1" w:styleId="CMSANDefinitions1">
    <w:name w:val="CMS AN Definitions 1"/>
    <w:uiPriority w:val="2"/>
    <w:qFormat/>
    <w:rsid w:val="0094176E"/>
    <w:pPr>
      <w:numPr>
        <w:numId w:val="13"/>
      </w:numPr>
      <w:spacing w:before="120" w:after="120" w:line="300" w:lineRule="atLeast"/>
      <w:jc w:val="both"/>
      <w:outlineLvl w:val="3"/>
    </w:pPr>
    <w:rPr>
      <w:rFonts w:ascii="Times New Roman" w:hAnsi="Times New Roman" w:cs="Segoe Script"/>
      <w:color w:val="000000" w:themeColor="text1"/>
      <w:kern w:val="0"/>
      <w:sz w:val="22"/>
      <w:szCs w:val="22"/>
      <w:lang w:val="en-GB"/>
      <w14:ligatures w14:val="none"/>
    </w:rPr>
  </w:style>
  <w:style w:type="paragraph" w:customStyle="1" w:styleId="CMSANDefinitions2">
    <w:name w:val="CMS AN Definitions 2"/>
    <w:uiPriority w:val="2"/>
    <w:qFormat/>
    <w:rsid w:val="0094176E"/>
    <w:pPr>
      <w:numPr>
        <w:ilvl w:val="1"/>
        <w:numId w:val="13"/>
      </w:numPr>
      <w:spacing w:before="120" w:after="120" w:line="300" w:lineRule="atLeast"/>
      <w:jc w:val="both"/>
      <w:outlineLvl w:val="4"/>
    </w:pPr>
    <w:rPr>
      <w:rFonts w:ascii="Times New Roman" w:hAnsi="Times New Roman" w:cs="Segoe Script"/>
      <w:color w:val="000000" w:themeColor="text1"/>
      <w:kern w:val="0"/>
      <w:sz w:val="22"/>
      <w:szCs w:val="22"/>
      <w:lang w:val="en-GB"/>
      <w14:ligatures w14:val="none"/>
    </w:rPr>
  </w:style>
  <w:style w:type="paragraph" w:customStyle="1" w:styleId="CMSANDefinitions3">
    <w:name w:val="CMS AN Definitions 3"/>
    <w:uiPriority w:val="2"/>
    <w:qFormat/>
    <w:rsid w:val="0094176E"/>
    <w:pPr>
      <w:numPr>
        <w:ilvl w:val="2"/>
        <w:numId w:val="13"/>
      </w:numPr>
      <w:spacing w:before="120" w:after="120" w:line="300" w:lineRule="atLeast"/>
      <w:jc w:val="both"/>
      <w:outlineLvl w:val="5"/>
    </w:pPr>
    <w:rPr>
      <w:rFonts w:ascii="Times New Roman" w:hAnsi="Times New Roman" w:cs="Segoe Script"/>
      <w:color w:val="000000" w:themeColor="text1"/>
      <w:kern w:val="0"/>
      <w:sz w:val="22"/>
      <w:szCs w:val="22"/>
      <w:lang w:val="en-GB"/>
      <w14:ligatures w14:val="none"/>
    </w:rPr>
  </w:style>
  <w:style w:type="paragraph" w:customStyle="1" w:styleId="CMSANExhibit1">
    <w:name w:val="CMS AN Exhibit 1"/>
    <w:next w:val="CMSANExhibit2"/>
    <w:uiPriority w:val="25"/>
    <w:qFormat/>
    <w:rsid w:val="0094176E"/>
    <w:pPr>
      <w:keepNext/>
      <w:pageBreakBefore/>
      <w:numPr>
        <w:numId w:val="14"/>
      </w:numPr>
      <w:spacing w:after="240" w:line="300" w:lineRule="atLeast"/>
      <w:jc w:val="center"/>
      <w:outlineLvl w:val="0"/>
    </w:pPr>
    <w:rPr>
      <w:rFonts w:ascii="Times New Roman" w:hAnsi="Times New Roman" w:cs="Segoe Script"/>
      <w:b/>
      <w:caps/>
      <w:color w:val="000000" w:themeColor="text1"/>
      <w:kern w:val="0"/>
      <w:sz w:val="22"/>
      <w:szCs w:val="22"/>
      <w:lang w:val="en-GB"/>
      <w14:ligatures w14:val="none"/>
    </w:rPr>
  </w:style>
  <w:style w:type="paragraph" w:customStyle="1" w:styleId="CMSANExhibit2">
    <w:name w:val="CMS AN Exhibit 2"/>
    <w:next w:val="CMSANExhibit3"/>
    <w:uiPriority w:val="25"/>
    <w:qFormat/>
    <w:rsid w:val="0094176E"/>
    <w:pPr>
      <w:keepNext/>
      <w:numPr>
        <w:ilvl w:val="1"/>
        <w:numId w:val="14"/>
      </w:numPr>
      <w:spacing w:before="240" w:after="120" w:line="300" w:lineRule="atLeast"/>
      <w:jc w:val="center"/>
      <w:outlineLvl w:val="1"/>
    </w:pPr>
    <w:rPr>
      <w:rFonts w:ascii="Times New Roman" w:hAnsi="Times New Roman" w:cs="Segoe Script"/>
      <w:b/>
      <w:color w:val="000000" w:themeColor="text1"/>
      <w:kern w:val="0"/>
      <w:sz w:val="22"/>
      <w:szCs w:val="22"/>
      <w:lang w:val="en-GB"/>
      <w14:ligatures w14:val="none"/>
    </w:rPr>
  </w:style>
  <w:style w:type="paragraph" w:customStyle="1" w:styleId="CMSANExhibit3">
    <w:name w:val="CMS AN Exhibit 3"/>
    <w:next w:val="CMSANExhibit4"/>
    <w:uiPriority w:val="25"/>
    <w:qFormat/>
    <w:rsid w:val="0094176E"/>
    <w:pPr>
      <w:keepNext/>
      <w:numPr>
        <w:ilvl w:val="2"/>
        <w:numId w:val="14"/>
      </w:numPr>
      <w:spacing w:before="240" w:after="120" w:line="300" w:lineRule="atLeast"/>
      <w:jc w:val="center"/>
      <w:outlineLvl w:val="2"/>
    </w:pPr>
    <w:rPr>
      <w:rFonts w:ascii="Times New Roman" w:hAnsi="Times New Roman" w:cs="Segoe Script"/>
      <w:b/>
      <w:color w:val="000000" w:themeColor="text1"/>
      <w:kern w:val="0"/>
      <w:sz w:val="22"/>
      <w:szCs w:val="22"/>
      <w:lang w:val="en-GB"/>
      <w14:ligatures w14:val="none"/>
    </w:rPr>
  </w:style>
  <w:style w:type="paragraph" w:customStyle="1" w:styleId="CMSANExhibit4">
    <w:name w:val="CMS AN Exhibit 4"/>
    <w:uiPriority w:val="25"/>
    <w:qFormat/>
    <w:rsid w:val="0094176E"/>
    <w:pPr>
      <w:numPr>
        <w:ilvl w:val="3"/>
        <w:numId w:val="14"/>
      </w:numPr>
      <w:spacing w:before="240" w:after="120" w:line="300" w:lineRule="atLeast"/>
      <w:jc w:val="both"/>
      <w:outlineLvl w:val="3"/>
    </w:pPr>
    <w:rPr>
      <w:rFonts w:ascii="Times New Roman" w:hAnsi="Times New Roman" w:cs="Segoe Script"/>
      <w:color w:val="000000" w:themeColor="text1"/>
      <w:kern w:val="0"/>
      <w:sz w:val="22"/>
      <w:szCs w:val="22"/>
      <w:lang w:val="en-GB"/>
      <w14:ligatures w14:val="none"/>
    </w:rPr>
  </w:style>
  <w:style w:type="paragraph" w:customStyle="1" w:styleId="CMSANExhibit5">
    <w:name w:val="CMS AN Exhibit 5"/>
    <w:uiPriority w:val="25"/>
    <w:qFormat/>
    <w:rsid w:val="0094176E"/>
    <w:pPr>
      <w:numPr>
        <w:ilvl w:val="4"/>
        <w:numId w:val="14"/>
      </w:numPr>
      <w:spacing w:before="120" w:after="120" w:line="300" w:lineRule="atLeast"/>
      <w:jc w:val="both"/>
      <w:outlineLvl w:val="4"/>
    </w:pPr>
    <w:rPr>
      <w:rFonts w:ascii="Times New Roman" w:hAnsi="Times New Roman" w:cs="Segoe Script"/>
      <w:color w:val="000000" w:themeColor="text1"/>
      <w:kern w:val="0"/>
      <w:sz w:val="22"/>
      <w:szCs w:val="22"/>
      <w:lang w:val="en-GB"/>
      <w14:ligatures w14:val="none"/>
    </w:rPr>
  </w:style>
  <w:style w:type="paragraph" w:customStyle="1" w:styleId="CMSANExhibit6">
    <w:name w:val="CMS AN Exhibit 6"/>
    <w:uiPriority w:val="25"/>
    <w:qFormat/>
    <w:rsid w:val="0094176E"/>
    <w:pPr>
      <w:numPr>
        <w:ilvl w:val="5"/>
        <w:numId w:val="14"/>
      </w:numPr>
      <w:spacing w:before="120" w:after="120" w:line="300" w:lineRule="atLeast"/>
      <w:jc w:val="both"/>
      <w:outlineLvl w:val="5"/>
    </w:pPr>
    <w:rPr>
      <w:rFonts w:ascii="Times New Roman" w:hAnsi="Times New Roman" w:cs="Segoe Script"/>
      <w:color w:val="000000" w:themeColor="text1"/>
      <w:kern w:val="0"/>
      <w:sz w:val="22"/>
      <w:szCs w:val="22"/>
      <w:lang w:val="en-GB"/>
      <w14:ligatures w14:val="none"/>
    </w:rPr>
  </w:style>
  <w:style w:type="paragraph" w:customStyle="1" w:styleId="CMSANExhibit7">
    <w:name w:val="CMS AN Exhibit 7"/>
    <w:uiPriority w:val="25"/>
    <w:qFormat/>
    <w:rsid w:val="0094176E"/>
    <w:pPr>
      <w:numPr>
        <w:ilvl w:val="6"/>
        <w:numId w:val="14"/>
      </w:numPr>
      <w:spacing w:before="120" w:after="120" w:line="300" w:lineRule="atLeast"/>
      <w:jc w:val="both"/>
      <w:outlineLvl w:val="6"/>
    </w:pPr>
    <w:rPr>
      <w:rFonts w:ascii="Times New Roman" w:hAnsi="Times New Roman" w:cs="Segoe Script"/>
      <w:color w:val="000000" w:themeColor="text1"/>
      <w:kern w:val="0"/>
      <w:sz w:val="22"/>
      <w:szCs w:val="22"/>
      <w:lang w:val="en-GB"/>
      <w14:ligatures w14:val="none"/>
    </w:rPr>
  </w:style>
  <w:style w:type="paragraph" w:customStyle="1" w:styleId="CMSANFirst">
    <w:name w:val="CMS AN First"/>
    <w:uiPriority w:val="39"/>
    <w:rsid w:val="0094176E"/>
    <w:pPr>
      <w:spacing w:before="120" w:after="120" w:line="300" w:lineRule="atLeast"/>
      <w:ind w:left="2552"/>
      <w:jc w:val="both"/>
    </w:pPr>
    <w:rPr>
      <w:rFonts w:ascii="Times New Roman" w:hAnsi="Times New Roman" w:cs="Segoe Script"/>
      <w:color w:val="000000" w:themeColor="text1"/>
      <w:kern w:val="0"/>
      <w:sz w:val="22"/>
      <w:szCs w:val="22"/>
      <w:lang w:val="en-GB"/>
      <w14:ligatures w14:val="none"/>
    </w:rPr>
  </w:style>
  <w:style w:type="paragraph" w:customStyle="1" w:styleId="CMSANHeading1">
    <w:name w:val="CMS AN Heading 1"/>
    <w:next w:val="CMSANHeading2"/>
    <w:uiPriority w:val="1"/>
    <w:qFormat/>
    <w:rsid w:val="0094176E"/>
    <w:pPr>
      <w:keepNext/>
      <w:numPr>
        <w:ilvl w:val="1"/>
        <w:numId w:val="61"/>
      </w:numPr>
      <w:spacing w:before="240" w:after="120" w:line="300" w:lineRule="atLeast"/>
      <w:jc w:val="both"/>
      <w:outlineLvl w:val="1"/>
    </w:pPr>
    <w:rPr>
      <w:rFonts w:ascii="Times New Roman" w:hAnsi="Times New Roman" w:cs="Segoe Script"/>
      <w:b/>
      <w:caps/>
      <w:color w:val="000000" w:themeColor="text1"/>
      <w:kern w:val="0"/>
      <w:sz w:val="22"/>
      <w:szCs w:val="22"/>
      <w:lang w:val="en-GB"/>
      <w14:ligatures w14:val="none"/>
    </w:rPr>
  </w:style>
  <w:style w:type="paragraph" w:customStyle="1" w:styleId="CMSANHeading2">
    <w:name w:val="CMS AN Heading 2"/>
    <w:uiPriority w:val="1"/>
    <w:qFormat/>
    <w:rsid w:val="0094176E"/>
    <w:pPr>
      <w:numPr>
        <w:ilvl w:val="2"/>
        <w:numId w:val="61"/>
      </w:numPr>
      <w:spacing w:before="120" w:after="120" w:line="300" w:lineRule="atLeast"/>
      <w:jc w:val="both"/>
      <w:outlineLvl w:val="2"/>
    </w:pPr>
    <w:rPr>
      <w:rFonts w:ascii="Times New Roman" w:hAnsi="Times New Roman" w:cs="Segoe Script"/>
      <w:color w:val="000000" w:themeColor="text1"/>
      <w:kern w:val="0"/>
      <w:sz w:val="22"/>
      <w:szCs w:val="22"/>
      <w:lang w:val="en-GB"/>
      <w14:ligatures w14:val="none"/>
    </w:rPr>
  </w:style>
  <w:style w:type="paragraph" w:customStyle="1" w:styleId="CMSANHeading3">
    <w:name w:val="CMS AN Heading 3"/>
    <w:uiPriority w:val="1"/>
    <w:qFormat/>
    <w:rsid w:val="0094176E"/>
    <w:pPr>
      <w:numPr>
        <w:ilvl w:val="3"/>
        <w:numId w:val="61"/>
      </w:numPr>
      <w:spacing w:before="120" w:after="120" w:line="300" w:lineRule="atLeast"/>
      <w:jc w:val="both"/>
      <w:outlineLvl w:val="3"/>
    </w:pPr>
    <w:rPr>
      <w:rFonts w:ascii="Times New Roman" w:hAnsi="Times New Roman" w:cs="Segoe Script"/>
      <w:color w:val="000000" w:themeColor="text1"/>
      <w:kern w:val="0"/>
      <w:sz w:val="22"/>
      <w:szCs w:val="22"/>
      <w:lang w:val="en-GB"/>
      <w14:ligatures w14:val="none"/>
    </w:rPr>
  </w:style>
  <w:style w:type="paragraph" w:customStyle="1" w:styleId="CMSANHeading4">
    <w:name w:val="CMS AN Heading 4"/>
    <w:uiPriority w:val="1"/>
    <w:qFormat/>
    <w:rsid w:val="0094176E"/>
    <w:pPr>
      <w:numPr>
        <w:ilvl w:val="4"/>
        <w:numId w:val="61"/>
      </w:numPr>
      <w:spacing w:before="120" w:after="120" w:line="300" w:lineRule="atLeast"/>
      <w:jc w:val="both"/>
      <w:outlineLvl w:val="4"/>
    </w:pPr>
    <w:rPr>
      <w:rFonts w:ascii="Times New Roman" w:hAnsi="Times New Roman" w:cs="Segoe Script"/>
      <w:color w:val="000000" w:themeColor="text1"/>
      <w:kern w:val="0"/>
      <w:sz w:val="22"/>
      <w:szCs w:val="22"/>
      <w:lang w:val="en-GB"/>
      <w14:ligatures w14:val="none"/>
    </w:rPr>
  </w:style>
  <w:style w:type="paragraph" w:customStyle="1" w:styleId="CMSANHeading5">
    <w:name w:val="CMS AN Heading 5"/>
    <w:uiPriority w:val="1"/>
    <w:qFormat/>
    <w:rsid w:val="0094176E"/>
    <w:pPr>
      <w:numPr>
        <w:ilvl w:val="5"/>
        <w:numId w:val="61"/>
      </w:numPr>
      <w:spacing w:before="120" w:after="120" w:line="300" w:lineRule="atLeast"/>
      <w:jc w:val="both"/>
      <w:outlineLvl w:val="5"/>
    </w:pPr>
    <w:rPr>
      <w:rFonts w:ascii="Times New Roman" w:hAnsi="Times New Roman" w:cs="Segoe Script"/>
      <w:color w:val="000000" w:themeColor="text1"/>
      <w:kern w:val="0"/>
      <w:sz w:val="22"/>
      <w:szCs w:val="22"/>
      <w:lang w:val="en-GB"/>
      <w14:ligatures w14:val="none"/>
    </w:rPr>
  </w:style>
  <w:style w:type="paragraph" w:customStyle="1" w:styleId="CMSANHeading6">
    <w:name w:val="CMS AN Heading 6"/>
    <w:uiPriority w:val="1"/>
    <w:qFormat/>
    <w:rsid w:val="0094176E"/>
    <w:pPr>
      <w:numPr>
        <w:ilvl w:val="6"/>
        <w:numId w:val="61"/>
      </w:numPr>
      <w:spacing w:before="120" w:after="120" w:line="300" w:lineRule="atLeast"/>
      <w:jc w:val="both"/>
      <w:outlineLvl w:val="5"/>
    </w:pPr>
    <w:rPr>
      <w:rFonts w:ascii="Times New Roman" w:hAnsi="Times New Roman" w:cs="Segoe Script"/>
      <w:color w:val="000000" w:themeColor="text1"/>
      <w:kern w:val="0"/>
      <w:sz w:val="22"/>
      <w:szCs w:val="22"/>
      <w:lang w:val="en-GB"/>
      <w14:ligatures w14:val="none"/>
    </w:rPr>
  </w:style>
  <w:style w:type="paragraph" w:customStyle="1" w:styleId="CMSANHeadline">
    <w:name w:val="CMS AN Headline"/>
    <w:uiPriority w:val="4"/>
    <w:rsid w:val="0094176E"/>
    <w:pPr>
      <w:keepNext/>
      <w:spacing w:before="240" w:after="120" w:line="300" w:lineRule="atLeast"/>
      <w:jc w:val="center"/>
    </w:pPr>
    <w:rPr>
      <w:rFonts w:ascii="Times New Roman" w:hAnsi="Times New Roman" w:cs="Segoe Script"/>
      <w:b/>
      <w:caps/>
      <w:color w:val="000000" w:themeColor="text1"/>
      <w:kern w:val="0"/>
      <w:sz w:val="22"/>
      <w:szCs w:val="22"/>
      <w:lang w:val="en-GB"/>
      <w14:ligatures w14:val="none"/>
    </w:rPr>
  </w:style>
  <w:style w:type="paragraph" w:customStyle="1" w:styleId="CMSANIndent1">
    <w:name w:val="CMS AN Indent 1"/>
    <w:uiPriority w:val="10"/>
    <w:qFormat/>
    <w:rsid w:val="0094176E"/>
    <w:pPr>
      <w:spacing w:before="120" w:after="120" w:line="300" w:lineRule="atLeast"/>
      <w:ind w:left="851"/>
      <w:jc w:val="both"/>
    </w:pPr>
    <w:rPr>
      <w:rFonts w:ascii="Times New Roman" w:hAnsi="Times New Roman" w:cs="Segoe Script"/>
      <w:color w:val="000000" w:themeColor="text1"/>
      <w:kern w:val="0"/>
      <w:sz w:val="22"/>
      <w:szCs w:val="22"/>
      <w:lang w:val="en-GB"/>
      <w14:ligatures w14:val="none"/>
    </w:rPr>
  </w:style>
  <w:style w:type="paragraph" w:customStyle="1" w:styleId="CMSANIndent2">
    <w:name w:val="CMS AN Indent 2"/>
    <w:uiPriority w:val="10"/>
    <w:qFormat/>
    <w:rsid w:val="0094176E"/>
    <w:pPr>
      <w:spacing w:before="120" w:after="120" w:line="300" w:lineRule="atLeast"/>
      <w:ind w:left="851"/>
      <w:jc w:val="both"/>
    </w:pPr>
    <w:rPr>
      <w:rFonts w:ascii="Times New Roman" w:hAnsi="Times New Roman" w:cs="Segoe Script"/>
      <w:color w:val="000000" w:themeColor="text1"/>
      <w:kern w:val="0"/>
      <w:sz w:val="22"/>
      <w:szCs w:val="22"/>
      <w:lang w:val="en-GB"/>
      <w14:ligatures w14:val="none"/>
    </w:rPr>
  </w:style>
  <w:style w:type="paragraph" w:customStyle="1" w:styleId="CMSANIndent3">
    <w:name w:val="CMS AN Indent 3"/>
    <w:uiPriority w:val="10"/>
    <w:qFormat/>
    <w:rsid w:val="0094176E"/>
    <w:pPr>
      <w:spacing w:before="120" w:after="120" w:line="300" w:lineRule="atLeast"/>
      <w:ind w:left="1701"/>
      <w:jc w:val="both"/>
    </w:pPr>
    <w:rPr>
      <w:rFonts w:ascii="Times New Roman" w:hAnsi="Times New Roman" w:cs="Segoe Script"/>
      <w:color w:val="000000" w:themeColor="text1"/>
      <w:kern w:val="0"/>
      <w:sz w:val="22"/>
      <w:szCs w:val="22"/>
      <w:lang w:val="en-GB"/>
      <w14:ligatures w14:val="none"/>
    </w:rPr>
  </w:style>
  <w:style w:type="paragraph" w:customStyle="1" w:styleId="CMSANIndent4">
    <w:name w:val="CMS AN Indent 4"/>
    <w:uiPriority w:val="10"/>
    <w:rsid w:val="0094176E"/>
    <w:pPr>
      <w:spacing w:before="120" w:after="120" w:line="300" w:lineRule="atLeast"/>
      <w:ind w:left="2552"/>
      <w:jc w:val="both"/>
    </w:pPr>
    <w:rPr>
      <w:rFonts w:ascii="Times New Roman" w:hAnsi="Times New Roman" w:cs="Segoe Script"/>
      <w:color w:val="000000" w:themeColor="text1"/>
      <w:kern w:val="0"/>
      <w:sz w:val="22"/>
      <w:szCs w:val="22"/>
      <w:lang w:val="en-GB"/>
      <w14:ligatures w14:val="none"/>
    </w:rPr>
  </w:style>
  <w:style w:type="paragraph" w:customStyle="1" w:styleId="CMSANIndent5">
    <w:name w:val="CMS AN Indent 5"/>
    <w:uiPriority w:val="10"/>
    <w:rsid w:val="0094176E"/>
    <w:pPr>
      <w:spacing w:before="120" w:after="120" w:line="300" w:lineRule="atLeast"/>
      <w:ind w:left="3402"/>
      <w:jc w:val="both"/>
    </w:pPr>
    <w:rPr>
      <w:rFonts w:ascii="Times New Roman" w:hAnsi="Times New Roman" w:cs="Segoe Script"/>
      <w:color w:val="000000" w:themeColor="text1"/>
      <w:kern w:val="0"/>
      <w:sz w:val="22"/>
      <w:szCs w:val="22"/>
      <w:lang w:val="en-GB"/>
      <w14:ligatures w14:val="none"/>
    </w:rPr>
  </w:style>
  <w:style w:type="paragraph" w:customStyle="1" w:styleId="CMSANIndent6">
    <w:name w:val="CMS AN Indent 6"/>
    <w:uiPriority w:val="10"/>
    <w:rsid w:val="0094176E"/>
    <w:pPr>
      <w:spacing w:before="120" w:after="120" w:line="300" w:lineRule="atLeast"/>
      <w:ind w:left="4253"/>
      <w:jc w:val="both"/>
    </w:pPr>
    <w:rPr>
      <w:rFonts w:ascii="Times New Roman" w:hAnsi="Times New Roman" w:cs="Segoe Script"/>
      <w:color w:val="000000" w:themeColor="text1"/>
      <w:kern w:val="0"/>
      <w:sz w:val="22"/>
      <w:szCs w:val="22"/>
      <w:lang w:val="en-GB"/>
      <w14:ligatures w14:val="none"/>
    </w:rPr>
  </w:style>
  <w:style w:type="paragraph" w:customStyle="1" w:styleId="CMSANInternalNote">
    <w:name w:val="CMS AN Internal Note"/>
    <w:uiPriority w:val="15"/>
    <w:rsid w:val="0094176E"/>
    <w:pPr>
      <w:keepLines/>
      <w:pBdr>
        <w:top w:val="single" w:sz="4" w:space="1" w:color="auto" w:shadow="1"/>
        <w:left w:val="single" w:sz="4" w:space="4" w:color="auto" w:shadow="1"/>
        <w:bottom w:val="single" w:sz="4" w:space="1" w:color="auto" w:shadow="1"/>
        <w:right w:val="single" w:sz="4" w:space="4" w:color="auto" w:shadow="1"/>
      </w:pBdr>
      <w:spacing w:before="120" w:after="120" w:line="300" w:lineRule="atLeast"/>
      <w:jc w:val="both"/>
    </w:pPr>
    <w:rPr>
      <w:rFonts w:ascii="Times New Roman" w:hAnsi="Times New Roman" w:cs="Segoe Script"/>
      <w:color w:val="FF0000"/>
      <w:kern w:val="0"/>
      <w:sz w:val="22"/>
      <w:szCs w:val="22"/>
      <w:lang w:val="en-GB"/>
      <w14:ligatures w14:val="none"/>
    </w:rPr>
  </w:style>
  <w:style w:type="paragraph" w:customStyle="1" w:styleId="CMSANNote">
    <w:name w:val="CMS AN Note"/>
    <w:uiPriority w:val="14"/>
    <w:rsid w:val="0094176E"/>
    <w:pPr>
      <w:keepLines/>
      <w:pBdr>
        <w:top w:val="single" w:sz="4" w:space="1" w:color="auto" w:shadow="1"/>
        <w:left w:val="single" w:sz="4" w:space="4" w:color="auto" w:shadow="1"/>
        <w:bottom w:val="single" w:sz="4" w:space="1" w:color="auto" w:shadow="1"/>
        <w:right w:val="single" w:sz="4" w:space="4" w:color="auto" w:shadow="1"/>
      </w:pBdr>
      <w:spacing w:before="120" w:after="120" w:line="300" w:lineRule="atLeast"/>
      <w:jc w:val="both"/>
    </w:pPr>
    <w:rPr>
      <w:rFonts w:ascii="Times New Roman" w:hAnsi="Times New Roman" w:cs="Segoe Script"/>
      <w:b/>
      <w:i/>
      <w:color w:val="000000" w:themeColor="text1"/>
      <w:kern w:val="0"/>
      <w:sz w:val="22"/>
      <w:szCs w:val="22"/>
      <w:lang w:val="en-GB"/>
      <w14:ligatures w14:val="none"/>
    </w:rPr>
  </w:style>
  <w:style w:type="paragraph" w:customStyle="1" w:styleId="CMSANNumeration">
    <w:name w:val="CMS AN Numeration"/>
    <w:uiPriority w:val="39"/>
    <w:rsid w:val="0094176E"/>
    <w:pPr>
      <w:numPr>
        <w:numId w:val="1"/>
      </w:numPr>
      <w:spacing w:before="120" w:after="120" w:line="300" w:lineRule="atLeast"/>
      <w:jc w:val="both"/>
    </w:pPr>
    <w:rPr>
      <w:rFonts w:ascii="Times New Roman" w:hAnsi="Times New Roman" w:cs="Segoe Script"/>
      <w:color w:val="000000" w:themeColor="text1"/>
      <w:kern w:val="0"/>
      <w:sz w:val="22"/>
      <w:szCs w:val="22"/>
      <w:lang w:val="en-GB"/>
      <w14:ligatures w14:val="none"/>
    </w:rPr>
  </w:style>
  <w:style w:type="paragraph" w:customStyle="1" w:styleId="CMSANParties">
    <w:name w:val="CMS AN Parties"/>
    <w:uiPriority w:val="13"/>
    <w:rsid w:val="0094176E"/>
    <w:pPr>
      <w:numPr>
        <w:ilvl w:val="1"/>
        <w:numId w:val="51"/>
      </w:numPr>
      <w:spacing w:before="120" w:after="120" w:line="300" w:lineRule="atLeast"/>
      <w:jc w:val="both"/>
      <w:outlineLvl w:val="3"/>
    </w:pPr>
    <w:rPr>
      <w:rFonts w:ascii="Times New Roman" w:hAnsi="Times New Roman" w:cs="Segoe Script"/>
      <w:color w:val="000000" w:themeColor="text1"/>
      <w:kern w:val="0"/>
      <w:sz w:val="22"/>
      <w:szCs w:val="22"/>
      <w:lang w:val="en-GB"/>
      <w14:ligatures w14:val="none"/>
    </w:rPr>
  </w:style>
  <w:style w:type="paragraph" w:customStyle="1" w:styleId="CMSANPartiesReferred">
    <w:name w:val="CMS AN Parties Referred"/>
    <w:next w:val="CMSANParties"/>
    <w:uiPriority w:val="39"/>
    <w:rsid w:val="0094176E"/>
    <w:pPr>
      <w:spacing w:before="120" w:after="120" w:line="300" w:lineRule="atLeast"/>
      <w:jc w:val="right"/>
    </w:pPr>
    <w:rPr>
      <w:rFonts w:ascii="Times New Roman" w:hAnsi="Times New Roman" w:cs="Segoe Script"/>
      <w:color w:val="000000" w:themeColor="text1"/>
      <w:kern w:val="0"/>
      <w:sz w:val="22"/>
      <w:szCs w:val="22"/>
      <w:lang w:val="en-GB"/>
      <w14:ligatures w14:val="none"/>
    </w:rPr>
  </w:style>
  <w:style w:type="paragraph" w:customStyle="1" w:styleId="CMSANRecitals">
    <w:name w:val="CMS AN Recitals"/>
    <w:uiPriority w:val="13"/>
    <w:rsid w:val="0094176E"/>
    <w:pPr>
      <w:numPr>
        <w:ilvl w:val="2"/>
        <w:numId w:val="51"/>
      </w:numPr>
      <w:spacing w:before="120" w:after="120" w:line="300" w:lineRule="atLeast"/>
      <w:jc w:val="both"/>
      <w:outlineLvl w:val="3"/>
    </w:pPr>
    <w:rPr>
      <w:rFonts w:ascii="Times New Roman" w:hAnsi="Times New Roman" w:cs="Segoe Script"/>
      <w:color w:val="000000" w:themeColor="text1"/>
      <w:kern w:val="0"/>
      <w:sz w:val="22"/>
      <w:szCs w:val="22"/>
      <w:lang w:val="en-GB"/>
      <w14:ligatures w14:val="none"/>
    </w:rPr>
  </w:style>
  <w:style w:type="paragraph" w:customStyle="1" w:styleId="CMSANRecitalsHeading">
    <w:name w:val="CMS AN Recitals Heading"/>
    <w:next w:val="CMSANBodyText"/>
    <w:uiPriority w:val="12"/>
    <w:rsid w:val="0094176E"/>
    <w:pPr>
      <w:numPr>
        <w:numId w:val="51"/>
      </w:numPr>
      <w:spacing w:before="240" w:after="120" w:line="300" w:lineRule="atLeast"/>
      <w:jc w:val="both"/>
      <w:outlineLvl w:val="2"/>
    </w:pPr>
    <w:rPr>
      <w:rFonts w:ascii="Times New Roman" w:hAnsi="Times New Roman" w:cs="Segoe Script"/>
      <w:b/>
      <w:caps/>
      <w:color w:val="000000" w:themeColor="text1"/>
      <w:kern w:val="0"/>
      <w:sz w:val="22"/>
      <w:szCs w:val="22"/>
      <w:lang w:val="en-GB"/>
      <w14:ligatures w14:val="none"/>
    </w:rPr>
  </w:style>
  <w:style w:type="paragraph" w:customStyle="1" w:styleId="CMSANSchedule1">
    <w:name w:val="CMS AN Schedule 1"/>
    <w:next w:val="CMSANSchedule2"/>
    <w:uiPriority w:val="23"/>
    <w:qFormat/>
    <w:rsid w:val="0094176E"/>
    <w:pPr>
      <w:keepNext/>
      <w:pageBreakBefore/>
      <w:numPr>
        <w:numId w:val="21"/>
      </w:numPr>
      <w:spacing w:after="240" w:line="300" w:lineRule="atLeast"/>
      <w:jc w:val="center"/>
      <w:outlineLvl w:val="0"/>
    </w:pPr>
    <w:rPr>
      <w:rFonts w:ascii="Times New Roman" w:hAnsi="Times New Roman" w:cs="Segoe Script"/>
      <w:b/>
      <w:caps/>
      <w:color w:val="000000" w:themeColor="text1"/>
      <w:kern w:val="0"/>
      <w:sz w:val="22"/>
      <w:szCs w:val="22"/>
      <w:lang w:val="en-GB"/>
      <w14:ligatures w14:val="none"/>
    </w:rPr>
  </w:style>
  <w:style w:type="paragraph" w:customStyle="1" w:styleId="CMSANSchedule2">
    <w:name w:val="CMS AN Schedule 2"/>
    <w:next w:val="CMSANSchedule4"/>
    <w:uiPriority w:val="23"/>
    <w:qFormat/>
    <w:rsid w:val="0094176E"/>
    <w:pPr>
      <w:keepNext/>
      <w:numPr>
        <w:ilvl w:val="1"/>
        <w:numId w:val="21"/>
      </w:numPr>
      <w:spacing w:before="240" w:after="120" w:line="300" w:lineRule="atLeast"/>
      <w:jc w:val="center"/>
      <w:outlineLvl w:val="1"/>
    </w:pPr>
    <w:rPr>
      <w:rFonts w:ascii="Times New Roman" w:hAnsi="Times New Roman" w:cs="Segoe Script"/>
      <w:b/>
      <w:color w:val="000000" w:themeColor="text1"/>
      <w:kern w:val="0"/>
      <w:sz w:val="22"/>
      <w:szCs w:val="22"/>
      <w:lang w:val="en-GB"/>
      <w14:ligatures w14:val="none"/>
    </w:rPr>
  </w:style>
  <w:style w:type="paragraph" w:customStyle="1" w:styleId="CMSANSchedule3">
    <w:name w:val="CMS AN Schedule 3"/>
    <w:next w:val="CMSANSchedule4"/>
    <w:uiPriority w:val="23"/>
    <w:qFormat/>
    <w:rsid w:val="0094176E"/>
    <w:pPr>
      <w:numPr>
        <w:ilvl w:val="2"/>
        <w:numId w:val="21"/>
      </w:numPr>
      <w:spacing w:before="240" w:after="120" w:line="300" w:lineRule="atLeast"/>
      <w:jc w:val="center"/>
      <w:outlineLvl w:val="2"/>
    </w:pPr>
    <w:rPr>
      <w:rFonts w:ascii="Times New Roman" w:hAnsi="Times New Roman" w:cs="Segoe Script"/>
      <w:b/>
      <w:color w:val="000000" w:themeColor="text1"/>
      <w:kern w:val="0"/>
      <w:sz w:val="22"/>
      <w:szCs w:val="22"/>
      <w:lang w:val="en-GB"/>
      <w14:ligatures w14:val="none"/>
    </w:rPr>
  </w:style>
  <w:style w:type="paragraph" w:customStyle="1" w:styleId="CMSANSchedule4">
    <w:name w:val="CMS AN Schedule 4"/>
    <w:next w:val="CMSANSchedule5"/>
    <w:uiPriority w:val="23"/>
    <w:qFormat/>
    <w:rsid w:val="0094176E"/>
    <w:pPr>
      <w:keepNext/>
      <w:numPr>
        <w:ilvl w:val="3"/>
        <w:numId w:val="21"/>
      </w:numPr>
      <w:spacing w:before="240" w:after="120" w:line="300" w:lineRule="atLeast"/>
      <w:jc w:val="both"/>
      <w:outlineLvl w:val="3"/>
    </w:pPr>
    <w:rPr>
      <w:rFonts w:ascii="Times New Roman" w:hAnsi="Times New Roman" w:cs="Segoe Script"/>
      <w:b/>
      <w:caps/>
      <w:color w:val="000000" w:themeColor="text1"/>
      <w:kern w:val="0"/>
      <w:sz w:val="22"/>
      <w:szCs w:val="22"/>
      <w:lang w:val="en-GB"/>
      <w14:ligatures w14:val="none"/>
    </w:rPr>
  </w:style>
  <w:style w:type="paragraph" w:customStyle="1" w:styleId="CMSANSchedule5">
    <w:name w:val="CMS AN Schedule 5"/>
    <w:uiPriority w:val="23"/>
    <w:qFormat/>
    <w:rsid w:val="0094176E"/>
    <w:pPr>
      <w:numPr>
        <w:ilvl w:val="4"/>
        <w:numId w:val="21"/>
      </w:numPr>
      <w:spacing w:before="120" w:after="120" w:line="300" w:lineRule="atLeast"/>
      <w:jc w:val="both"/>
      <w:outlineLvl w:val="4"/>
    </w:pPr>
    <w:rPr>
      <w:rFonts w:ascii="Times New Roman" w:hAnsi="Times New Roman" w:cs="Segoe Script"/>
      <w:color w:val="000000" w:themeColor="text1"/>
      <w:kern w:val="0"/>
      <w:sz w:val="22"/>
      <w:szCs w:val="22"/>
      <w:lang w:val="en-GB"/>
      <w14:ligatures w14:val="none"/>
    </w:rPr>
  </w:style>
  <w:style w:type="paragraph" w:customStyle="1" w:styleId="CMSANSchedule6">
    <w:name w:val="CMS AN Schedule 6"/>
    <w:uiPriority w:val="23"/>
    <w:qFormat/>
    <w:rsid w:val="0094176E"/>
    <w:pPr>
      <w:numPr>
        <w:ilvl w:val="5"/>
        <w:numId w:val="21"/>
      </w:numPr>
      <w:spacing w:before="120" w:after="120" w:line="300" w:lineRule="atLeast"/>
      <w:jc w:val="both"/>
      <w:outlineLvl w:val="5"/>
    </w:pPr>
    <w:rPr>
      <w:rFonts w:ascii="Times New Roman" w:hAnsi="Times New Roman" w:cs="Segoe Script"/>
      <w:color w:val="000000" w:themeColor="text1"/>
      <w:kern w:val="0"/>
      <w:sz w:val="22"/>
      <w:szCs w:val="22"/>
      <w:lang w:val="en-GB"/>
      <w14:ligatures w14:val="none"/>
    </w:rPr>
  </w:style>
  <w:style w:type="paragraph" w:customStyle="1" w:styleId="CMSANSchedule7">
    <w:name w:val="CMS AN Schedule 7"/>
    <w:uiPriority w:val="23"/>
    <w:qFormat/>
    <w:rsid w:val="0094176E"/>
    <w:pPr>
      <w:numPr>
        <w:ilvl w:val="6"/>
        <w:numId w:val="21"/>
      </w:numPr>
      <w:spacing w:before="120" w:after="120" w:line="300" w:lineRule="atLeast"/>
      <w:jc w:val="both"/>
      <w:outlineLvl w:val="6"/>
    </w:pPr>
    <w:rPr>
      <w:rFonts w:ascii="Times New Roman" w:hAnsi="Times New Roman" w:cs="Segoe Script"/>
      <w:color w:val="000000" w:themeColor="text1"/>
      <w:kern w:val="0"/>
      <w:sz w:val="22"/>
      <w:szCs w:val="22"/>
      <w:lang w:val="en-GB"/>
      <w14:ligatures w14:val="none"/>
    </w:rPr>
  </w:style>
  <w:style w:type="paragraph" w:customStyle="1" w:styleId="CMSANSection">
    <w:name w:val="CMS AN Section"/>
    <w:next w:val="CMSANBodyText"/>
    <w:uiPriority w:val="5"/>
    <w:rsid w:val="0094176E"/>
    <w:pPr>
      <w:keepNext/>
      <w:spacing w:before="240" w:after="120" w:line="300" w:lineRule="atLeast"/>
      <w:jc w:val="center"/>
    </w:pPr>
    <w:rPr>
      <w:rFonts w:ascii="Times New Roman" w:hAnsi="Times New Roman" w:cs="Segoe Script"/>
      <w:b/>
      <w:caps/>
      <w:color w:val="000000" w:themeColor="text1"/>
      <w:kern w:val="0"/>
      <w:sz w:val="22"/>
      <w:szCs w:val="22"/>
      <w:lang w:val="en-GB"/>
      <w14:ligatures w14:val="none"/>
    </w:rPr>
  </w:style>
  <w:style w:type="paragraph" w:customStyle="1" w:styleId="CMSANTableHeader">
    <w:name w:val="CMS AN Table Header"/>
    <w:uiPriority w:val="16"/>
    <w:rsid w:val="0094176E"/>
    <w:pPr>
      <w:numPr>
        <w:numId w:val="52"/>
      </w:numPr>
      <w:adjustRightInd w:val="0"/>
      <w:snapToGrid w:val="0"/>
      <w:spacing w:before="120" w:after="120" w:line="300" w:lineRule="atLeast"/>
    </w:pPr>
    <w:rPr>
      <w:rFonts w:ascii="Times New Roman" w:eastAsia="Times New Roman" w:hAnsi="Times New Roman" w:cs="Times New Roman"/>
      <w:b/>
      <w:color w:val="000000" w:themeColor="text1"/>
      <w:kern w:val="0"/>
      <w:sz w:val="22"/>
      <w:szCs w:val="22"/>
      <w:lang w:val="en-GB"/>
      <w14:ligatures w14:val="none"/>
    </w:rPr>
  </w:style>
  <w:style w:type="paragraph" w:customStyle="1" w:styleId="CMSANTableIndent">
    <w:name w:val="CMS AN Table Indent"/>
    <w:uiPriority w:val="21"/>
    <w:rsid w:val="0094176E"/>
    <w:pPr>
      <w:spacing w:before="120" w:after="120" w:line="300" w:lineRule="atLeast"/>
      <w:ind w:left="425"/>
    </w:pPr>
    <w:rPr>
      <w:rFonts w:ascii="Times New Roman" w:eastAsia="Times New Roman" w:hAnsi="Times New Roman" w:cs="Times New Roman"/>
      <w:color w:val="000000" w:themeColor="text1"/>
      <w:kern w:val="0"/>
      <w:sz w:val="22"/>
      <w:szCs w:val="22"/>
      <w:lang w:val="en-GB"/>
      <w14:ligatures w14:val="none"/>
    </w:rPr>
  </w:style>
  <w:style w:type="paragraph" w:customStyle="1" w:styleId="CMSANTableListBullet">
    <w:name w:val="CMS AN Table List Bullet"/>
    <w:uiPriority w:val="20"/>
    <w:rsid w:val="0094176E"/>
    <w:pPr>
      <w:numPr>
        <w:numId w:val="2"/>
      </w:numPr>
      <w:spacing w:before="120" w:after="120" w:line="300" w:lineRule="atLeast"/>
    </w:pPr>
    <w:rPr>
      <w:rFonts w:ascii="Times New Roman" w:eastAsia="Times New Roman" w:hAnsi="Times New Roman" w:cs="Times New Roman"/>
      <w:color w:val="000000" w:themeColor="text1"/>
      <w:kern w:val="0"/>
      <w:sz w:val="22"/>
      <w:szCs w:val="22"/>
      <w:lang w:val="en-GB"/>
      <w14:ligatures w14:val="none"/>
    </w:rPr>
  </w:style>
  <w:style w:type="paragraph" w:customStyle="1" w:styleId="CMSANTableListNumber1">
    <w:name w:val="CMS AN Table List Number 1"/>
    <w:uiPriority w:val="18"/>
    <w:rsid w:val="0094176E"/>
    <w:pPr>
      <w:numPr>
        <w:ilvl w:val="2"/>
        <w:numId w:val="52"/>
      </w:numPr>
      <w:tabs>
        <w:tab w:val="left" w:pos="425"/>
      </w:tabs>
      <w:adjustRightInd w:val="0"/>
      <w:snapToGrid w:val="0"/>
      <w:spacing w:before="120" w:after="120" w:line="300" w:lineRule="atLeast"/>
    </w:pPr>
    <w:rPr>
      <w:rFonts w:ascii="Times New Roman" w:eastAsia="Times New Roman" w:hAnsi="Times New Roman" w:cs="Times New Roman"/>
      <w:color w:val="000000" w:themeColor="text1"/>
      <w:kern w:val="0"/>
      <w:sz w:val="22"/>
      <w:szCs w:val="22"/>
      <w:lang w:val="en-GB"/>
      <w14:ligatures w14:val="none"/>
    </w:rPr>
  </w:style>
  <w:style w:type="paragraph" w:customStyle="1" w:styleId="CMSANTableListNumber2">
    <w:name w:val="CMS AN Table List Number 2"/>
    <w:uiPriority w:val="19"/>
    <w:rsid w:val="0094176E"/>
    <w:pPr>
      <w:numPr>
        <w:ilvl w:val="3"/>
        <w:numId w:val="52"/>
      </w:numPr>
      <w:spacing w:before="120" w:after="120" w:line="300" w:lineRule="atLeast"/>
    </w:pPr>
    <w:rPr>
      <w:rFonts w:ascii="Times New Roman" w:eastAsia="Times New Roman" w:hAnsi="Times New Roman" w:cs="Times New Roman"/>
      <w:color w:val="000000" w:themeColor="text1"/>
      <w:kern w:val="0"/>
      <w:sz w:val="22"/>
      <w:lang w:val="en-GB"/>
      <w14:ligatures w14:val="none"/>
    </w:rPr>
  </w:style>
  <w:style w:type="paragraph" w:customStyle="1" w:styleId="CMSANTOCHeading">
    <w:name w:val="CMS AN TOC Heading"/>
    <w:next w:val="CMSANBodyText"/>
    <w:uiPriority w:val="39"/>
    <w:rsid w:val="0094176E"/>
    <w:pPr>
      <w:keepNext/>
      <w:spacing w:after="240" w:line="300" w:lineRule="atLeast"/>
      <w:jc w:val="center"/>
    </w:pPr>
    <w:rPr>
      <w:rFonts w:ascii="Times New Roman" w:hAnsi="Times New Roman" w:cs="Segoe Script"/>
      <w:b/>
      <w:caps/>
      <w:color w:val="000000" w:themeColor="text1"/>
      <w:kern w:val="0"/>
      <w:sz w:val="22"/>
      <w:szCs w:val="22"/>
      <w:lang w:val="en-GB"/>
      <w14:ligatures w14:val="none"/>
    </w:rPr>
  </w:style>
  <w:style w:type="paragraph" w:customStyle="1" w:styleId="CMSANUnnumbered">
    <w:name w:val="CMS AN Unnumbered"/>
    <w:next w:val="CMSANHeading1"/>
    <w:uiPriority w:val="3"/>
    <w:rsid w:val="0094176E"/>
    <w:pPr>
      <w:keepNext/>
      <w:suppressAutoHyphens/>
      <w:spacing w:before="120" w:after="120" w:line="300" w:lineRule="atLeast"/>
      <w:ind w:left="851"/>
      <w:jc w:val="both"/>
    </w:pPr>
    <w:rPr>
      <w:rFonts w:ascii="Times New Roman" w:hAnsi="Times New Roman" w:cs="Segoe Script"/>
      <w:b/>
      <w:i/>
      <w:color w:val="000000" w:themeColor="text1"/>
      <w:kern w:val="0"/>
      <w:sz w:val="22"/>
      <w:szCs w:val="22"/>
      <w:lang w:val="en-GB"/>
      <w14:ligatures w14:val="none"/>
    </w:rPr>
  </w:style>
  <w:style w:type="paragraph" w:customStyle="1" w:styleId="CMSANzhanging1">
    <w:name w:val="CMS AN z_hanging 1"/>
    <w:uiPriority w:val="6"/>
    <w:rsid w:val="0094176E"/>
    <w:pPr>
      <w:spacing w:before="120" w:after="120" w:line="300" w:lineRule="atLeast"/>
      <w:ind w:left="851" w:hanging="851"/>
      <w:jc w:val="both"/>
    </w:pPr>
    <w:rPr>
      <w:rFonts w:ascii="Times New Roman" w:hAnsi="Times New Roman" w:cs="Segoe Script"/>
      <w:color w:val="000000" w:themeColor="text1"/>
      <w:kern w:val="0"/>
      <w:sz w:val="22"/>
      <w:szCs w:val="22"/>
      <w:lang w:val="en-GB"/>
      <w14:ligatures w14:val="none"/>
    </w:rPr>
  </w:style>
  <w:style w:type="paragraph" w:customStyle="1" w:styleId="CMSANzhanging2">
    <w:name w:val="CMS AN z_hanging 2"/>
    <w:uiPriority w:val="6"/>
    <w:rsid w:val="0094176E"/>
    <w:pPr>
      <w:spacing w:before="120" w:after="120" w:line="300" w:lineRule="atLeast"/>
      <w:ind w:left="1702" w:hanging="851"/>
      <w:jc w:val="both"/>
    </w:pPr>
    <w:rPr>
      <w:rFonts w:ascii="Times New Roman" w:hAnsi="Times New Roman" w:cs="Segoe Script"/>
      <w:color w:val="000000" w:themeColor="text1"/>
      <w:kern w:val="0"/>
      <w:sz w:val="22"/>
      <w:szCs w:val="22"/>
      <w:lang w:val="en-GB"/>
      <w14:ligatures w14:val="none"/>
    </w:rPr>
  </w:style>
  <w:style w:type="paragraph" w:customStyle="1" w:styleId="CMSANzhanging3">
    <w:name w:val="CMS AN z_hanging 3"/>
    <w:uiPriority w:val="6"/>
    <w:rsid w:val="0094176E"/>
    <w:pPr>
      <w:spacing w:before="120" w:after="120" w:line="300" w:lineRule="atLeast"/>
      <w:ind w:left="2552" w:hanging="851"/>
      <w:jc w:val="both"/>
    </w:pPr>
    <w:rPr>
      <w:rFonts w:ascii="Times New Roman" w:hAnsi="Times New Roman" w:cs="Segoe Script"/>
      <w:color w:val="000000" w:themeColor="text1"/>
      <w:kern w:val="0"/>
      <w:sz w:val="22"/>
      <w:szCs w:val="22"/>
      <w:lang w:val="en-GB"/>
      <w14:ligatures w14:val="none"/>
    </w:rPr>
  </w:style>
  <w:style w:type="paragraph" w:customStyle="1" w:styleId="CMSANzhanging4">
    <w:name w:val="CMS AN z_hanging 4"/>
    <w:uiPriority w:val="6"/>
    <w:rsid w:val="0094176E"/>
    <w:pPr>
      <w:spacing w:before="120" w:after="120" w:line="300" w:lineRule="atLeast"/>
      <w:ind w:left="3403" w:hanging="851"/>
      <w:jc w:val="both"/>
    </w:pPr>
    <w:rPr>
      <w:rFonts w:ascii="Times New Roman" w:hAnsi="Times New Roman" w:cs="Segoe Script"/>
      <w:color w:val="000000" w:themeColor="text1"/>
      <w:kern w:val="0"/>
      <w:sz w:val="22"/>
      <w:szCs w:val="22"/>
      <w:lang w:val="en-GB"/>
      <w14:ligatures w14:val="none"/>
    </w:rPr>
  </w:style>
  <w:style w:type="paragraph" w:customStyle="1" w:styleId="CMSANzhanging5">
    <w:name w:val="CMS AN z_hanging 5"/>
    <w:uiPriority w:val="6"/>
    <w:rsid w:val="0094176E"/>
    <w:pPr>
      <w:spacing w:before="120" w:after="120" w:line="300" w:lineRule="atLeast"/>
      <w:ind w:left="4253" w:hanging="851"/>
      <w:jc w:val="both"/>
    </w:pPr>
    <w:rPr>
      <w:rFonts w:ascii="Times New Roman" w:hAnsi="Times New Roman" w:cs="Segoe Script"/>
      <w:color w:val="000000" w:themeColor="text1"/>
      <w:kern w:val="0"/>
      <w:sz w:val="22"/>
      <w:szCs w:val="22"/>
      <w:lang w:val="en-GB"/>
      <w14:ligatures w14:val="none"/>
    </w:rPr>
  </w:style>
  <w:style w:type="paragraph" w:customStyle="1" w:styleId="CMSANzhanging6">
    <w:name w:val="CMS AN z_hanging 6"/>
    <w:uiPriority w:val="6"/>
    <w:rsid w:val="0094176E"/>
    <w:pPr>
      <w:spacing w:before="120" w:after="120" w:line="300" w:lineRule="atLeast"/>
      <w:ind w:left="5104" w:hanging="851"/>
      <w:jc w:val="both"/>
    </w:pPr>
    <w:rPr>
      <w:rFonts w:ascii="Times New Roman" w:hAnsi="Times New Roman" w:cs="Segoe Script"/>
      <w:color w:val="000000" w:themeColor="text1"/>
      <w:kern w:val="0"/>
      <w:sz w:val="22"/>
      <w:szCs w:val="22"/>
      <w:lang w:val="en-GB"/>
      <w14:ligatures w14:val="none"/>
    </w:rPr>
  </w:style>
  <w:style w:type="character" w:styleId="Odwoanieprzypisukocowego">
    <w:name w:val="endnote reference"/>
    <w:basedOn w:val="Domylnaczcionkaakapitu"/>
    <w:uiPriority w:val="39"/>
    <w:semiHidden/>
    <w:rsid w:val="0094176E"/>
    <w:rPr>
      <w:rFonts w:ascii="Times New Roman" w:hAnsi="Times New Roman"/>
      <w:color w:val="auto"/>
      <w:sz w:val="22"/>
      <w:vertAlign w:val="superscript"/>
      <w:lang w:val="en-GB" w:eastAsia="en-US" w:bidi="ar-SA"/>
    </w:rPr>
  </w:style>
  <w:style w:type="paragraph" w:styleId="Tekstprzypisukocowego">
    <w:name w:val="endnote text"/>
    <w:link w:val="TekstprzypisukocowegoZnak"/>
    <w:uiPriority w:val="39"/>
    <w:semiHidden/>
    <w:rsid w:val="0094176E"/>
    <w:pPr>
      <w:spacing w:after="0" w:line="240" w:lineRule="auto"/>
      <w:jc w:val="both"/>
    </w:pPr>
    <w:rPr>
      <w:rFonts w:ascii="Times New Roman" w:hAnsi="Times New Roman"/>
      <w:color w:val="000000" w:themeColor="text1"/>
      <w:kern w:val="0"/>
      <w:sz w:val="18"/>
      <w:szCs w:val="20"/>
      <w:lang w:val="en-GB"/>
      <w14:ligatures w14:val="none"/>
    </w:rPr>
  </w:style>
  <w:style w:type="character" w:customStyle="1" w:styleId="TekstprzypisukocowegoZnak">
    <w:name w:val="Tekst przypisu końcowego Znak"/>
    <w:basedOn w:val="Domylnaczcionkaakapitu"/>
    <w:link w:val="Tekstprzypisukocowego"/>
    <w:uiPriority w:val="39"/>
    <w:semiHidden/>
    <w:rsid w:val="0094176E"/>
    <w:rPr>
      <w:rFonts w:ascii="Times New Roman" w:hAnsi="Times New Roman"/>
      <w:color w:val="000000" w:themeColor="text1"/>
      <w:kern w:val="0"/>
      <w:sz w:val="18"/>
      <w:szCs w:val="20"/>
      <w:lang w:val="en-GB"/>
      <w14:ligatures w14:val="none"/>
    </w:rPr>
  </w:style>
  <w:style w:type="character" w:styleId="Odwoanieprzypisudolnego">
    <w:name w:val="footnote reference"/>
    <w:basedOn w:val="Domylnaczcionkaakapitu"/>
    <w:uiPriority w:val="39"/>
    <w:semiHidden/>
    <w:rsid w:val="0094176E"/>
    <w:rPr>
      <w:rFonts w:ascii="Times New Roman" w:hAnsi="Times New Roman"/>
      <w:sz w:val="22"/>
      <w:vertAlign w:val="superscript"/>
      <w:lang w:val="en-GB" w:eastAsia="en-US" w:bidi="ar-SA"/>
    </w:rPr>
  </w:style>
  <w:style w:type="paragraph" w:styleId="Tekstprzypisudolnego">
    <w:name w:val="footnote text"/>
    <w:link w:val="TekstprzypisudolnegoZnak"/>
    <w:uiPriority w:val="39"/>
    <w:semiHidden/>
    <w:rsid w:val="0094176E"/>
    <w:pPr>
      <w:spacing w:after="0" w:line="240" w:lineRule="auto"/>
      <w:jc w:val="both"/>
    </w:pPr>
    <w:rPr>
      <w:rFonts w:ascii="Times New Roman" w:hAnsi="Times New Roman"/>
      <w:color w:val="000000" w:themeColor="text1"/>
      <w:kern w:val="0"/>
      <w:sz w:val="18"/>
      <w:szCs w:val="20"/>
      <w:lang w:val="en-GB"/>
      <w14:ligatures w14:val="none"/>
    </w:rPr>
  </w:style>
  <w:style w:type="character" w:customStyle="1" w:styleId="TekstprzypisudolnegoZnak">
    <w:name w:val="Tekst przypisu dolnego Znak"/>
    <w:basedOn w:val="Domylnaczcionkaakapitu"/>
    <w:link w:val="Tekstprzypisudolnego"/>
    <w:uiPriority w:val="39"/>
    <w:semiHidden/>
    <w:rsid w:val="0094176E"/>
    <w:rPr>
      <w:rFonts w:ascii="Times New Roman" w:hAnsi="Times New Roman"/>
      <w:color w:val="000000" w:themeColor="text1"/>
      <w:kern w:val="0"/>
      <w:sz w:val="18"/>
      <w:szCs w:val="20"/>
      <w:lang w:val="en-GB"/>
      <w14:ligatures w14:val="none"/>
    </w:rPr>
  </w:style>
  <w:style w:type="paragraph" w:styleId="Listanumerowana">
    <w:name w:val="List Number"/>
    <w:uiPriority w:val="99"/>
    <w:semiHidden/>
    <w:rsid w:val="0094176E"/>
    <w:pPr>
      <w:spacing w:after="0" w:line="300" w:lineRule="atLeast"/>
      <w:ind w:left="360" w:hanging="360"/>
      <w:contextualSpacing/>
      <w:jc w:val="both"/>
    </w:pPr>
    <w:rPr>
      <w:rFonts w:ascii="Times New Roman" w:hAnsi="Times New Roman"/>
      <w:color w:val="000000" w:themeColor="text1"/>
      <w:kern w:val="0"/>
      <w:sz w:val="22"/>
      <w:szCs w:val="22"/>
      <w:lang w:val="en-GB"/>
      <w14:ligatures w14:val="none"/>
    </w:rPr>
  </w:style>
  <w:style w:type="paragraph" w:styleId="Spistreci1">
    <w:name w:val="toc 1"/>
    <w:next w:val="Normalny"/>
    <w:uiPriority w:val="39"/>
    <w:unhideWhenUsed/>
    <w:rsid w:val="0094176E"/>
    <w:pPr>
      <w:tabs>
        <w:tab w:val="left" w:pos="851"/>
        <w:tab w:val="right" w:leader="dot" w:pos="9356"/>
      </w:tabs>
      <w:spacing w:before="60" w:after="60" w:line="300" w:lineRule="atLeast"/>
      <w:ind w:left="851" w:hanging="851"/>
    </w:pPr>
    <w:rPr>
      <w:rFonts w:ascii="Times New Roman" w:hAnsi="Times New Roman"/>
      <w:color w:val="000000" w:themeColor="text1"/>
      <w:kern w:val="0"/>
      <w:sz w:val="22"/>
      <w:szCs w:val="22"/>
      <w:lang w:val="en-GB"/>
      <w14:ligatures w14:val="none"/>
    </w:rPr>
  </w:style>
  <w:style w:type="paragraph" w:styleId="Spistreci2">
    <w:name w:val="toc 2"/>
    <w:next w:val="Normalny"/>
    <w:uiPriority w:val="39"/>
    <w:unhideWhenUsed/>
    <w:rsid w:val="00EA26B6"/>
    <w:pPr>
      <w:tabs>
        <w:tab w:val="left" w:pos="851"/>
        <w:tab w:val="right" w:leader="dot" w:pos="9356"/>
      </w:tabs>
      <w:spacing w:after="0" w:line="300" w:lineRule="atLeast"/>
      <w:ind w:left="851" w:hanging="851"/>
    </w:pPr>
    <w:rPr>
      <w:rFonts w:ascii="Times New Roman" w:hAnsi="Times New Roman"/>
      <w:noProof/>
      <w:color w:val="000000" w:themeColor="text1"/>
      <w:kern w:val="0"/>
      <w:sz w:val="22"/>
      <w:szCs w:val="22"/>
      <w:lang w:val="en-GB"/>
      <w14:ligatures w14:val="none"/>
    </w:rPr>
  </w:style>
  <w:style w:type="paragraph" w:styleId="Spistreci3">
    <w:name w:val="toc 3"/>
    <w:next w:val="Normalny"/>
    <w:uiPriority w:val="39"/>
    <w:unhideWhenUsed/>
    <w:rsid w:val="0094176E"/>
    <w:pPr>
      <w:tabs>
        <w:tab w:val="left" w:pos="851"/>
        <w:tab w:val="right" w:leader="dot" w:pos="9356"/>
      </w:tabs>
      <w:spacing w:after="0" w:line="300" w:lineRule="atLeast"/>
      <w:ind w:left="2552" w:hanging="851"/>
    </w:pPr>
    <w:rPr>
      <w:rFonts w:ascii="Times New Roman" w:hAnsi="Times New Roman" w:cs="Times New Roman"/>
      <w:color w:val="000000" w:themeColor="text1"/>
      <w:kern w:val="0"/>
      <w:sz w:val="22"/>
      <w:szCs w:val="22"/>
      <w:lang w:val="en-GB"/>
      <w14:ligatures w14:val="none"/>
    </w:rPr>
  </w:style>
  <w:style w:type="character" w:customStyle="1" w:styleId="CMSANCoverDateChar">
    <w:name w:val="CMS AN Cover Date Char"/>
    <w:basedOn w:val="Domylnaczcionkaakapitu"/>
    <w:link w:val="CMSANCoverDate"/>
    <w:uiPriority w:val="54"/>
    <w:rsid w:val="0094176E"/>
    <w:rPr>
      <w:rFonts w:ascii="Times New Roman" w:hAnsi="Times New Roman" w:cs="Segoe Script"/>
      <w:b/>
      <w:caps/>
      <w:color w:val="000000" w:themeColor="text1"/>
      <w:kern w:val="0"/>
      <w:sz w:val="22"/>
      <w:szCs w:val="22"/>
      <w:lang w:val="en-GB"/>
      <w14:ligatures w14:val="none"/>
    </w:rPr>
  </w:style>
  <w:style w:type="paragraph" w:customStyle="1" w:styleId="CMSANTitle">
    <w:name w:val="CMS AN Title"/>
    <w:next w:val="CMSANBodyText"/>
    <w:link w:val="CMSANTitleChar"/>
    <w:uiPriority w:val="39"/>
    <w:rsid w:val="0094176E"/>
    <w:pPr>
      <w:spacing w:before="90" w:after="0" w:line="300" w:lineRule="atLeast"/>
      <w:jc w:val="both"/>
    </w:pPr>
    <w:rPr>
      <w:rFonts w:ascii="Arial" w:hAnsi="Arial"/>
      <w:b/>
      <w:caps/>
      <w:color w:val="000000" w:themeColor="text1"/>
      <w:kern w:val="0"/>
      <w:sz w:val="40"/>
      <w:szCs w:val="22"/>
      <w:lang w:val="en-GB"/>
      <w14:ligatures w14:val="none"/>
    </w:rPr>
  </w:style>
  <w:style w:type="character" w:customStyle="1" w:styleId="CMSANTitleChar">
    <w:name w:val="CMS AN Title Char"/>
    <w:basedOn w:val="Domylnaczcionkaakapitu"/>
    <w:link w:val="CMSANTitle"/>
    <w:uiPriority w:val="39"/>
    <w:rsid w:val="0094176E"/>
    <w:rPr>
      <w:rFonts w:ascii="Arial" w:hAnsi="Arial"/>
      <w:b/>
      <w:caps/>
      <w:color w:val="000000" w:themeColor="text1"/>
      <w:kern w:val="0"/>
      <w:sz w:val="40"/>
      <w:szCs w:val="22"/>
      <w:lang w:val="en-GB"/>
      <w14:ligatures w14:val="none"/>
    </w:rPr>
  </w:style>
  <w:style w:type="paragraph" w:customStyle="1" w:styleId="CMSANAddressInfo">
    <w:name w:val="CMS AN AddressInfo"/>
    <w:uiPriority w:val="39"/>
    <w:rsid w:val="0094176E"/>
    <w:pPr>
      <w:tabs>
        <w:tab w:val="left" w:pos="567"/>
      </w:tabs>
      <w:spacing w:after="120" w:line="220" w:lineRule="exact"/>
      <w:contextualSpacing/>
    </w:pPr>
    <w:rPr>
      <w:rFonts w:ascii="Arial" w:eastAsia="SimSun" w:hAnsi="Arial"/>
      <w:noProof/>
      <w:color w:val="000000" w:themeColor="text1"/>
      <w:kern w:val="0"/>
      <w:sz w:val="15"/>
      <w:lang w:val="en-GB" w:eastAsia="zh-CN"/>
      <w14:ligatures w14:val="none"/>
    </w:rPr>
  </w:style>
  <w:style w:type="paragraph" w:customStyle="1" w:styleId="CMSANAddressInfoBold">
    <w:name w:val="CMS AN AddressInfo Bold"/>
    <w:uiPriority w:val="39"/>
    <w:rsid w:val="0094176E"/>
    <w:pPr>
      <w:spacing w:after="120" w:line="220" w:lineRule="exact"/>
    </w:pPr>
    <w:rPr>
      <w:rFonts w:ascii="Arial" w:eastAsia="SimSun" w:hAnsi="Arial"/>
      <w:b/>
      <w:noProof/>
      <w:color w:val="000000" w:themeColor="text1"/>
      <w:kern w:val="0"/>
      <w:sz w:val="15"/>
      <w:lang w:val="en-GB" w:eastAsia="zh-CN"/>
      <w14:ligatures w14:val="none"/>
    </w:rPr>
  </w:style>
  <w:style w:type="paragraph" w:customStyle="1" w:styleId="TemplateInfo">
    <w:name w:val="TemplateInfo"/>
    <w:link w:val="TemplateInfoChar"/>
    <w:uiPriority w:val="59"/>
    <w:rsid w:val="0094176E"/>
    <w:pPr>
      <w:spacing w:after="0" w:line="264" w:lineRule="auto"/>
      <w:jc w:val="both"/>
    </w:pPr>
    <w:rPr>
      <w:rFonts w:ascii="Times New Roman" w:hAnsi="Times New Roman" w:cs="Times New Roman"/>
      <w:color w:val="000000" w:themeColor="text1"/>
      <w:kern w:val="0"/>
      <w:sz w:val="22"/>
      <w:szCs w:val="22"/>
      <w:lang w:val="en-GB"/>
      <w14:ligatures w14:val="none"/>
    </w:rPr>
  </w:style>
  <w:style w:type="paragraph" w:customStyle="1" w:styleId="TemplateInfoBold">
    <w:name w:val="TemplateInfo Bold"/>
    <w:uiPriority w:val="59"/>
    <w:rsid w:val="0094176E"/>
    <w:pPr>
      <w:spacing w:after="0" w:line="264" w:lineRule="auto"/>
    </w:pPr>
    <w:rPr>
      <w:rFonts w:ascii="Times New Roman" w:eastAsia="SimSun" w:hAnsi="Times New Roman" w:cs="Times New Roman"/>
      <w:b/>
      <w:noProof/>
      <w:color w:val="000000" w:themeColor="text1"/>
      <w:kern w:val="0"/>
      <w:sz w:val="22"/>
      <w:lang w:val="en-GB" w:eastAsia="zh-CN"/>
      <w14:ligatures w14:val="none"/>
    </w:rPr>
  </w:style>
  <w:style w:type="paragraph" w:customStyle="1" w:styleId="CMSANSubject">
    <w:name w:val="CMS AN Subject"/>
    <w:next w:val="CMSANBodyText"/>
    <w:uiPriority w:val="39"/>
    <w:rsid w:val="0094176E"/>
    <w:pPr>
      <w:spacing w:before="120" w:after="120" w:line="300" w:lineRule="atLeast"/>
      <w:jc w:val="both"/>
    </w:pPr>
    <w:rPr>
      <w:rFonts w:ascii="Times New Roman" w:hAnsi="Times New Roman" w:cs="Times New Roman"/>
      <w:b/>
      <w:color w:val="000000" w:themeColor="text1"/>
      <w:kern w:val="0"/>
      <w:sz w:val="22"/>
      <w:szCs w:val="22"/>
      <w:lang w:val="en-GB"/>
      <w14:ligatures w14:val="none"/>
    </w:rPr>
  </w:style>
  <w:style w:type="character" w:customStyle="1" w:styleId="TemplateInfoChar">
    <w:name w:val="TemplateInfo Char"/>
    <w:basedOn w:val="Domylnaczcionkaakapitu"/>
    <w:link w:val="TemplateInfo"/>
    <w:uiPriority w:val="59"/>
    <w:rsid w:val="0094176E"/>
    <w:rPr>
      <w:rFonts w:ascii="Times New Roman" w:hAnsi="Times New Roman" w:cs="Times New Roman"/>
      <w:color w:val="000000" w:themeColor="text1"/>
      <w:kern w:val="0"/>
      <w:sz w:val="22"/>
      <w:szCs w:val="22"/>
      <w:lang w:val="en-GB"/>
      <w14:ligatures w14:val="none"/>
    </w:rPr>
  </w:style>
  <w:style w:type="character" w:styleId="Tekstzastpczy">
    <w:name w:val="Placeholder Text"/>
    <w:basedOn w:val="Domylnaczcionkaakapitu"/>
    <w:uiPriority w:val="99"/>
    <w:semiHidden/>
    <w:rsid w:val="0094176E"/>
    <w:rPr>
      <w:color w:val="808080"/>
    </w:rPr>
  </w:style>
  <w:style w:type="paragraph" w:customStyle="1" w:styleId="CMSANALTSchedule1">
    <w:name w:val="CMS AN ALT Schedule 1"/>
    <w:next w:val="CMSANALTSchedule2"/>
    <w:uiPriority w:val="23"/>
    <w:rsid w:val="0094176E"/>
    <w:pPr>
      <w:pageBreakBefore/>
      <w:numPr>
        <w:numId w:val="12"/>
      </w:numPr>
      <w:spacing w:after="240" w:line="300" w:lineRule="atLeast"/>
      <w:jc w:val="center"/>
      <w:outlineLvl w:val="0"/>
    </w:pPr>
    <w:rPr>
      <w:rFonts w:ascii="Times New Roman" w:hAnsi="Times New Roman" w:cs="Times New Roman"/>
      <w:b/>
      <w:caps/>
      <w:color w:val="000000" w:themeColor="text1"/>
      <w:kern w:val="0"/>
      <w:sz w:val="22"/>
      <w:szCs w:val="22"/>
      <w:lang w:val="en-GB"/>
      <w14:ligatures w14:val="none"/>
    </w:rPr>
  </w:style>
  <w:style w:type="paragraph" w:customStyle="1" w:styleId="CMSANALTSchedule2">
    <w:name w:val="CMS AN ALT Schedule 2"/>
    <w:next w:val="CMSANALTSchedule4"/>
    <w:uiPriority w:val="23"/>
    <w:rsid w:val="0094176E"/>
    <w:pPr>
      <w:keepNext/>
      <w:keepLines/>
      <w:numPr>
        <w:ilvl w:val="1"/>
        <w:numId w:val="12"/>
      </w:numPr>
      <w:spacing w:before="240" w:after="120" w:line="300" w:lineRule="atLeast"/>
      <w:jc w:val="center"/>
      <w:outlineLvl w:val="1"/>
    </w:pPr>
    <w:rPr>
      <w:rFonts w:ascii="Times New Roman" w:hAnsi="Times New Roman" w:cs="Times New Roman"/>
      <w:b/>
      <w:color w:val="000000" w:themeColor="text1"/>
      <w:kern w:val="0"/>
      <w:sz w:val="22"/>
      <w:szCs w:val="22"/>
      <w:lang w:val="en-GB"/>
      <w14:ligatures w14:val="none"/>
    </w:rPr>
  </w:style>
  <w:style w:type="paragraph" w:customStyle="1" w:styleId="CMSANSchedule9">
    <w:name w:val="CMS AN Schedule 9"/>
    <w:uiPriority w:val="23"/>
    <w:qFormat/>
    <w:rsid w:val="0094176E"/>
    <w:pPr>
      <w:numPr>
        <w:ilvl w:val="8"/>
        <w:numId w:val="21"/>
      </w:numPr>
      <w:spacing w:before="120" w:after="120" w:line="300" w:lineRule="atLeast"/>
      <w:jc w:val="both"/>
      <w:outlineLvl w:val="8"/>
    </w:pPr>
    <w:rPr>
      <w:rFonts w:ascii="Times New Roman" w:hAnsi="Times New Roman" w:cs="Times New Roman"/>
      <w:color w:val="000000" w:themeColor="text1"/>
      <w:kern w:val="0"/>
      <w:sz w:val="22"/>
      <w:szCs w:val="22"/>
      <w:lang w:val="en-GB"/>
      <w14:ligatures w14:val="none"/>
    </w:rPr>
  </w:style>
  <w:style w:type="paragraph" w:customStyle="1" w:styleId="CMSANSchedule8">
    <w:name w:val="CMS AN Schedule 8"/>
    <w:uiPriority w:val="23"/>
    <w:qFormat/>
    <w:rsid w:val="0094176E"/>
    <w:pPr>
      <w:numPr>
        <w:ilvl w:val="7"/>
        <w:numId w:val="21"/>
      </w:numPr>
      <w:spacing w:before="120" w:after="120" w:line="300" w:lineRule="atLeast"/>
      <w:jc w:val="both"/>
      <w:outlineLvl w:val="7"/>
    </w:pPr>
    <w:rPr>
      <w:rFonts w:ascii="Times New Roman" w:hAnsi="Times New Roman" w:cs="Times New Roman"/>
      <w:color w:val="000000" w:themeColor="text1"/>
      <w:kern w:val="0"/>
      <w:sz w:val="22"/>
      <w:szCs w:val="22"/>
      <w:lang w:val="en-GB"/>
      <w14:ligatures w14:val="none"/>
    </w:rPr>
  </w:style>
  <w:style w:type="paragraph" w:customStyle="1" w:styleId="CMSANALTSchedule9">
    <w:name w:val="CMS AN ALT Schedule 9"/>
    <w:uiPriority w:val="23"/>
    <w:rsid w:val="0094176E"/>
    <w:pPr>
      <w:numPr>
        <w:ilvl w:val="8"/>
        <w:numId w:val="12"/>
      </w:numPr>
      <w:spacing w:before="120" w:after="120" w:line="300" w:lineRule="atLeast"/>
      <w:jc w:val="both"/>
      <w:outlineLvl w:val="8"/>
    </w:pPr>
    <w:rPr>
      <w:rFonts w:ascii="Times New Roman" w:hAnsi="Times New Roman" w:cs="Times New Roman"/>
      <w:color w:val="000000" w:themeColor="text1"/>
      <w:kern w:val="0"/>
      <w:sz w:val="22"/>
      <w:szCs w:val="22"/>
      <w:lang w:val="en-GB"/>
      <w14:ligatures w14:val="none"/>
    </w:rPr>
  </w:style>
  <w:style w:type="paragraph" w:customStyle="1" w:styleId="CMSANALTSchedule8">
    <w:name w:val="CMS AN ALT Schedule 8"/>
    <w:uiPriority w:val="23"/>
    <w:rsid w:val="0094176E"/>
    <w:pPr>
      <w:numPr>
        <w:ilvl w:val="7"/>
        <w:numId w:val="12"/>
      </w:numPr>
      <w:spacing w:before="120" w:after="120" w:line="300" w:lineRule="atLeast"/>
      <w:jc w:val="both"/>
      <w:outlineLvl w:val="7"/>
    </w:pPr>
    <w:rPr>
      <w:rFonts w:ascii="Times New Roman" w:hAnsi="Times New Roman" w:cs="Times New Roman"/>
      <w:color w:val="000000" w:themeColor="text1"/>
      <w:kern w:val="0"/>
      <w:sz w:val="22"/>
      <w:szCs w:val="22"/>
      <w:lang w:val="en-GB"/>
      <w14:ligatures w14:val="none"/>
    </w:rPr>
  </w:style>
  <w:style w:type="paragraph" w:customStyle="1" w:styleId="CMSANALTSchedule7">
    <w:name w:val="CMS AN ALT Schedule 7"/>
    <w:uiPriority w:val="23"/>
    <w:rsid w:val="0094176E"/>
    <w:pPr>
      <w:numPr>
        <w:ilvl w:val="6"/>
        <w:numId w:val="12"/>
      </w:numPr>
      <w:spacing w:before="120" w:after="120" w:line="300" w:lineRule="atLeast"/>
      <w:jc w:val="both"/>
      <w:outlineLvl w:val="6"/>
    </w:pPr>
    <w:rPr>
      <w:rFonts w:ascii="Times New Roman" w:hAnsi="Times New Roman" w:cs="Times New Roman"/>
      <w:color w:val="000000" w:themeColor="text1"/>
      <w:kern w:val="0"/>
      <w:sz w:val="22"/>
      <w:szCs w:val="22"/>
      <w:lang w:val="en-GB"/>
      <w14:ligatures w14:val="none"/>
    </w:rPr>
  </w:style>
  <w:style w:type="paragraph" w:customStyle="1" w:styleId="CMSANALTSchedule6">
    <w:name w:val="CMS AN ALT Schedule 6"/>
    <w:uiPriority w:val="23"/>
    <w:rsid w:val="0094176E"/>
    <w:pPr>
      <w:numPr>
        <w:ilvl w:val="5"/>
        <w:numId w:val="12"/>
      </w:numPr>
      <w:spacing w:before="120" w:after="120" w:line="300" w:lineRule="atLeast"/>
      <w:jc w:val="both"/>
      <w:outlineLvl w:val="5"/>
    </w:pPr>
    <w:rPr>
      <w:rFonts w:ascii="Times New Roman" w:hAnsi="Times New Roman" w:cs="Times New Roman"/>
      <w:color w:val="000000" w:themeColor="text1"/>
      <w:kern w:val="0"/>
      <w:sz w:val="22"/>
      <w:szCs w:val="22"/>
      <w:lang w:val="en-GB"/>
      <w14:ligatures w14:val="none"/>
    </w:rPr>
  </w:style>
  <w:style w:type="paragraph" w:customStyle="1" w:styleId="CMSANALTSchedule5">
    <w:name w:val="CMS AN ALT Schedule 5"/>
    <w:uiPriority w:val="23"/>
    <w:rsid w:val="0094176E"/>
    <w:pPr>
      <w:numPr>
        <w:ilvl w:val="4"/>
        <w:numId w:val="12"/>
      </w:numPr>
      <w:spacing w:before="120" w:after="120" w:line="300" w:lineRule="atLeast"/>
      <w:jc w:val="both"/>
      <w:outlineLvl w:val="4"/>
    </w:pPr>
    <w:rPr>
      <w:rFonts w:ascii="Times New Roman" w:hAnsi="Times New Roman" w:cs="Times New Roman"/>
      <w:color w:val="000000" w:themeColor="text1"/>
      <w:kern w:val="0"/>
      <w:sz w:val="22"/>
      <w:szCs w:val="22"/>
      <w:lang w:val="en-GB"/>
      <w14:ligatures w14:val="none"/>
    </w:rPr>
  </w:style>
  <w:style w:type="paragraph" w:customStyle="1" w:styleId="CMSANALTSchedule4">
    <w:name w:val="CMS AN ALT Schedule 4"/>
    <w:uiPriority w:val="24"/>
    <w:rsid w:val="0094176E"/>
    <w:pPr>
      <w:numPr>
        <w:ilvl w:val="3"/>
        <w:numId w:val="12"/>
      </w:numPr>
      <w:spacing w:before="120" w:after="120" w:line="300" w:lineRule="atLeast"/>
      <w:jc w:val="both"/>
      <w:outlineLvl w:val="3"/>
    </w:pPr>
    <w:rPr>
      <w:rFonts w:ascii="Times New Roman" w:hAnsi="Times New Roman" w:cs="Times New Roman"/>
      <w:color w:val="000000" w:themeColor="text1"/>
      <w:kern w:val="0"/>
      <w:sz w:val="22"/>
      <w:szCs w:val="22"/>
      <w:lang w:val="en-GB"/>
      <w14:ligatures w14:val="none"/>
    </w:rPr>
  </w:style>
  <w:style w:type="paragraph" w:customStyle="1" w:styleId="CMSANALTSchedule3">
    <w:name w:val="CMS AN ALT Schedule 3"/>
    <w:next w:val="CMSANALTSchedule4"/>
    <w:uiPriority w:val="23"/>
    <w:rsid w:val="0094176E"/>
    <w:pPr>
      <w:numPr>
        <w:ilvl w:val="2"/>
        <w:numId w:val="12"/>
      </w:numPr>
      <w:spacing w:before="240" w:after="120" w:line="300" w:lineRule="atLeast"/>
      <w:jc w:val="center"/>
      <w:outlineLvl w:val="2"/>
    </w:pPr>
    <w:rPr>
      <w:rFonts w:ascii="Times New Roman" w:hAnsi="Times New Roman" w:cs="Times New Roman"/>
      <w:b/>
      <w:color w:val="000000" w:themeColor="text1"/>
      <w:kern w:val="0"/>
      <w:sz w:val="22"/>
      <w:szCs w:val="22"/>
      <w:lang w:val="en-GB"/>
      <w14:ligatures w14:val="none"/>
    </w:rPr>
  </w:style>
  <w:style w:type="paragraph" w:customStyle="1" w:styleId="CMSANCoverPartyType">
    <w:name w:val="CMS AN Cover Party Type"/>
    <w:uiPriority w:val="54"/>
    <w:qFormat/>
    <w:rsid w:val="0094176E"/>
    <w:pPr>
      <w:spacing w:after="0" w:line="300" w:lineRule="atLeast"/>
      <w:jc w:val="center"/>
    </w:pPr>
    <w:rPr>
      <w:rFonts w:ascii="Times New Roman" w:hAnsi="Times New Roman" w:cs="Segoe Script"/>
      <w:color w:val="000000" w:themeColor="text1"/>
      <w:kern w:val="0"/>
      <w:sz w:val="22"/>
      <w:szCs w:val="22"/>
      <w:lang w:val="en-GB"/>
      <w14:ligatures w14:val="none"/>
    </w:rPr>
  </w:style>
  <w:style w:type="paragraph" w:customStyle="1" w:styleId="CMSANMainHeading">
    <w:name w:val="CMS AN Main Heading"/>
    <w:next w:val="CMSANHeading1"/>
    <w:rsid w:val="0094176E"/>
    <w:pPr>
      <w:pageBreakBefore/>
      <w:numPr>
        <w:numId w:val="61"/>
      </w:numPr>
      <w:spacing w:after="240" w:line="300" w:lineRule="atLeast"/>
      <w:jc w:val="center"/>
      <w:outlineLvl w:val="0"/>
    </w:pPr>
    <w:rPr>
      <w:rFonts w:ascii="Times New Roman" w:hAnsi="Times New Roman" w:cs="Times New Roman"/>
      <w:b/>
      <w:caps/>
      <w:color w:val="000000" w:themeColor="text1"/>
      <w:kern w:val="0"/>
      <w:sz w:val="22"/>
      <w:szCs w:val="22"/>
      <w:lang w:val="en-GB"/>
      <w14:ligatures w14:val="none"/>
    </w:rPr>
  </w:style>
  <w:style w:type="paragraph" w:styleId="Tekstdymka">
    <w:name w:val="Balloon Text"/>
    <w:link w:val="TekstdymkaZnak"/>
    <w:uiPriority w:val="99"/>
    <w:semiHidden/>
    <w:unhideWhenUsed/>
    <w:rsid w:val="0094176E"/>
    <w:pPr>
      <w:spacing w:after="0" w:line="240" w:lineRule="auto"/>
      <w:jc w:val="both"/>
    </w:pPr>
    <w:rPr>
      <w:rFonts w:ascii="Tahoma" w:hAnsi="Tahoma" w:cs="Tahoma"/>
      <w:color w:val="000000" w:themeColor="text1"/>
      <w:kern w:val="0"/>
      <w:sz w:val="16"/>
      <w:szCs w:val="16"/>
      <w:lang w:val="en-GB"/>
      <w14:ligatures w14:val="none"/>
    </w:rPr>
  </w:style>
  <w:style w:type="character" w:customStyle="1" w:styleId="TekstdymkaZnak">
    <w:name w:val="Tekst dymka Znak"/>
    <w:basedOn w:val="Domylnaczcionkaakapitu"/>
    <w:link w:val="Tekstdymka"/>
    <w:uiPriority w:val="99"/>
    <w:semiHidden/>
    <w:rsid w:val="0094176E"/>
    <w:rPr>
      <w:rFonts w:ascii="Tahoma" w:hAnsi="Tahoma" w:cs="Tahoma"/>
      <w:color w:val="000000" w:themeColor="text1"/>
      <w:kern w:val="0"/>
      <w:sz w:val="16"/>
      <w:szCs w:val="16"/>
      <w:lang w:val="en-GB"/>
      <w14:ligatures w14:val="none"/>
    </w:rPr>
  </w:style>
  <w:style w:type="paragraph" w:styleId="Bibliografia">
    <w:name w:val="Bibliography"/>
    <w:next w:val="Normalny"/>
    <w:uiPriority w:val="99"/>
    <w:semiHidden/>
    <w:unhideWhenUsed/>
    <w:rsid w:val="0094176E"/>
    <w:pPr>
      <w:spacing w:after="0" w:line="300" w:lineRule="atLeast"/>
      <w:jc w:val="both"/>
    </w:pPr>
    <w:rPr>
      <w:rFonts w:ascii="Times New Roman" w:hAnsi="Times New Roman"/>
      <w:color w:val="000000" w:themeColor="text1"/>
      <w:kern w:val="0"/>
      <w:sz w:val="22"/>
      <w:szCs w:val="22"/>
      <w:lang w:val="en-GB"/>
      <w14:ligatures w14:val="none"/>
    </w:rPr>
  </w:style>
  <w:style w:type="paragraph" w:styleId="Tekstblokowy">
    <w:name w:val="Block Text"/>
    <w:uiPriority w:val="99"/>
    <w:semiHidden/>
    <w:unhideWhenUsed/>
    <w:rsid w:val="0094176E"/>
    <w:pPr>
      <w:pBdr>
        <w:top w:val="single" w:sz="2" w:space="10" w:color="156082" w:themeColor="accent1" w:shadow="1" w:frame="1"/>
        <w:left w:val="single" w:sz="2" w:space="10" w:color="156082" w:themeColor="accent1" w:shadow="1" w:frame="1"/>
        <w:bottom w:val="single" w:sz="2" w:space="10" w:color="156082" w:themeColor="accent1" w:shadow="1" w:frame="1"/>
        <w:right w:val="single" w:sz="2" w:space="10" w:color="156082" w:themeColor="accent1" w:shadow="1" w:frame="1"/>
      </w:pBdr>
      <w:spacing w:after="0" w:line="300" w:lineRule="atLeast"/>
      <w:ind w:left="1151" w:right="1151"/>
      <w:jc w:val="both"/>
    </w:pPr>
    <w:rPr>
      <w:rFonts w:eastAsiaTheme="minorEastAsia"/>
      <w:i/>
      <w:iCs/>
      <w:color w:val="156082" w:themeColor="accent1"/>
      <w:kern w:val="0"/>
      <w:sz w:val="22"/>
      <w:szCs w:val="22"/>
      <w:lang w:val="en-GB"/>
      <w14:ligatures w14:val="none"/>
    </w:rPr>
  </w:style>
  <w:style w:type="paragraph" w:styleId="Tekstpodstawowy">
    <w:name w:val="Body Text"/>
    <w:link w:val="TekstpodstawowyZnak"/>
    <w:uiPriority w:val="99"/>
    <w:semiHidden/>
    <w:rsid w:val="0094176E"/>
    <w:pPr>
      <w:spacing w:before="120" w:after="120" w:line="300" w:lineRule="atLeast"/>
      <w:jc w:val="both"/>
    </w:pPr>
    <w:rPr>
      <w:rFonts w:ascii="Times New Roman" w:hAnsi="Times New Roman"/>
      <w:color w:val="000000" w:themeColor="text1"/>
      <w:kern w:val="0"/>
      <w:sz w:val="22"/>
      <w:szCs w:val="22"/>
      <w:lang w:val="en-GB"/>
      <w14:ligatures w14:val="none"/>
    </w:rPr>
  </w:style>
  <w:style w:type="character" w:customStyle="1" w:styleId="TekstpodstawowyZnak">
    <w:name w:val="Tekst podstawowy Znak"/>
    <w:basedOn w:val="Domylnaczcionkaakapitu"/>
    <w:link w:val="Tekstpodstawowy"/>
    <w:uiPriority w:val="99"/>
    <w:semiHidden/>
    <w:rsid w:val="0094176E"/>
    <w:rPr>
      <w:rFonts w:ascii="Times New Roman" w:hAnsi="Times New Roman"/>
      <w:color w:val="000000" w:themeColor="text1"/>
      <w:kern w:val="0"/>
      <w:sz w:val="22"/>
      <w:szCs w:val="22"/>
      <w:lang w:val="en-GB"/>
      <w14:ligatures w14:val="none"/>
    </w:rPr>
  </w:style>
  <w:style w:type="paragraph" w:styleId="Tekstpodstawowy2">
    <w:name w:val="Body Text 2"/>
    <w:link w:val="Tekstpodstawowy2Znak"/>
    <w:uiPriority w:val="99"/>
    <w:semiHidden/>
    <w:unhideWhenUsed/>
    <w:rsid w:val="0094176E"/>
    <w:pPr>
      <w:spacing w:after="120" w:line="480" w:lineRule="auto"/>
      <w:jc w:val="both"/>
    </w:pPr>
    <w:rPr>
      <w:rFonts w:ascii="Times New Roman" w:hAnsi="Times New Roman"/>
      <w:color w:val="000000" w:themeColor="text1"/>
      <w:kern w:val="0"/>
      <w:sz w:val="22"/>
      <w:szCs w:val="22"/>
      <w:lang w:val="en-GB"/>
      <w14:ligatures w14:val="none"/>
    </w:rPr>
  </w:style>
  <w:style w:type="character" w:customStyle="1" w:styleId="Tekstpodstawowy2Znak">
    <w:name w:val="Tekst podstawowy 2 Znak"/>
    <w:basedOn w:val="Domylnaczcionkaakapitu"/>
    <w:link w:val="Tekstpodstawowy2"/>
    <w:uiPriority w:val="99"/>
    <w:semiHidden/>
    <w:rsid w:val="0094176E"/>
    <w:rPr>
      <w:rFonts w:ascii="Times New Roman" w:hAnsi="Times New Roman"/>
      <w:color w:val="000000" w:themeColor="text1"/>
      <w:kern w:val="0"/>
      <w:sz w:val="22"/>
      <w:szCs w:val="22"/>
      <w:lang w:val="en-GB"/>
      <w14:ligatures w14:val="none"/>
    </w:rPr>
  </w:style>
  <w:style w:type="paragraph" w:styleId="Tekstpodstawowy3">
    <w:name w:val="Body Text 3"/>
    <w:link w:val="Tekstpodstawowy3Znak"/>
    <w:uiPriority w:val="99"/>
    <w:semiHidden/>
    <w:unhideWhenUsed/>
    <w:rsid w:val="0094176E"/>
    <w:pPr>
      <w:spacing w:after="120" w:line="300" w:lineRule="atLeast"/>
      <w:jc w:val="both"/>
    </w:pPr>
    <w:rPr>
      <w:rFonts w:ascii="Times New Roman" w:hAnsi="Times New Roman"/>
      <w:color w:val="000000" w:themeColor="text1"/>
      <w:kern w:val="0"/>
      <w:sz w:val="16"/>
      <w:szCs w:val="16"/>
      <w:lang w:val="en-GB"/>
      <w14:ligatures w14:val="none"/>
    </w:rPr>
  </w:style>
  <w:style w:type="character" w:customStyle="1" w:styleId="Tekstpodstawowy3Znak">
    <w:name w:val="Tekst podstawowy 3 Znak"/>
    <w:basedOn w:val="Domylnaczcionkaakapitu"/>
    <w:link w:val="Tekstpodstawowy3"/>
    <w:uiPriority w:val="99"/>
    <w:semiHidden/>
    <w:rsid w:val="0094176E"/>
    <w:rPr>
      <w:rFonts w:ascii="Times New Roman" w:hAnsi="Times New Roman"/>
      <w:color w:val="000000" w:themeColor="text1"/>
      <w:kern w:val="0"/>
      <w:sz w:val="16"/>
      <w:szCs w:val="16"/>
      <w:lang w:val="en-GB"/>
      <w14:ligatures w14:val="none"/>
    </w:rPr>
  </w:style>
  <w:style w:type="paragraph" w:styleId="Tekstpodstawowyzwciciem">
    <w:name w:val="Body Text First Indent"/>
    <w:link w:val="TekstpodstawowyzwciciemZnak"/>
    <w:uiPriority w:val="99"/>
    <w:semiHidden/>
    <w:rsid w:val="0094176E"/>
    <w:pPr>
      <w:spacing w:after="0" w:line="300" w:lineRule="atLeast"/>
      <w:ind w:firstLine="425"/>
      <w:jc w:val="both"/>
    </w:pPr>
    <w:rPr>
      <w:rFonts w:ascii="Times New Roman" w:hAnsi="Times New Roman"/>
      <w:color w:val="000000" w:themeColor="text1"/>
      <w:kern w:val="0"/>
      <w:sz w:val="22"/>
      <w:szCs w:val="22"/>
      <w:lang w:val="en-GB"/>
      <w14:ligatures w14:val="none"/>
    </w:rPr>
  </w:style>
  <w:style w:type="character" w:customStyle="1" w:styleId="TekstpodstawowyzwciciemZnak">
    <w:name w:val="Tekst podstawowy z wcięciem Znak"/>
    <w:basedOn w:val="TekstpodstawowyZnak"/>
    <w:link w:val="Tekstpodstawowyzwciciem"/>
    <w:uiPriority w:val="99"/>
    <w:semiHidden/>
    <w:rsid w:val="0094176E"/>
    <w:rPr>
      <w:rFonts w:ascii="Times New Roman" w:hAnsi="Times New Roman"/>
      <w:color w:val="000000" w:themeColor="text1"/>
      <w:kern w:val="0"/>
      <w:sz w:val="22"/>
      <w:szCs w:val="22"/>
      <w:lang w:val="en-GB"/>
      <w14:ligatures w14:val="none"/>
    </w:rPr>
  </w:style>
  <w:style w:type="paragraph" w:styleId="Tekstpodstawowywcity">
    <w:name w:val="Body Text Indent"/>
    <w:link w:val="TekstpodstawowywcityZnak"/>
    <w:uiPriority w:val="99"/>
    <w:semiHidden/>
    <w:unhideWhenUsed/>
    <w:rsid w:val="0094176E"/>
    <w:pPr>
      <w:spacing w:after="120" w:line="300" w:lineRule="atLeast"/>
      <w:ind w:left="284"/>
      <w:jc w:val="both"/>
    </w:pPr>
    <w:rPr>
      <w:rFonts w:ascii="Times New Roman" w:hAnsi="Times New Roman"/>
      <w:color w:val="000000" w:themeColor="text1"/>
      <w:kern w:val="0"/>
      <w:sz w:val="22"/>
      <w:szCs w:val="22"/>
      <w:lang w:val="en-GB"/>
      <w14:ligatures w14:val="none"/>
    </w:rPr>
  </w:style>
  <w:style w:type="character" w:customStyle="1" w:styleId="TekstpodstawowywcityZnak">
    <w:name w:val="Tekst podstawowy wcięty Znak"/>
    <w:basedOn w:val="Domylnaczcionkaakapitu"/>
    <w:link w:val="Tekstpodstawowywcity"/>
    <w:uiPriority w:val="99"/>
    <w:semiHidden/>
    <w:rsid w:val="0094176E"/>
    <w:rPr>
      <w:rFonts w:ascii="Times New Roman" w:hAnsi="Times New Roman"/>
      <w:color w:val="000000" w:themeColor="text1"/>
      <w:kern w:val="0"/>
      <w:sz w:val="22"/>
      <w:szCs w:val="22"/>
      <w:lang w:val="en-GB"/>
      <w14:ligatures w14:val="none"/>
    </w:rPr>
  </w:style>
  <w:style w:type="paragraph" w:styleId="Tekstpodstawowyzwciciem2">
    <w:name w:val="Body Text First Indent 2"/>
    <w:link w:val="Tekstpodstawowyzwciciem2Znak"/>
    <w:uiPriority w:val="99"/>
    <w:semiHidden/>
    <w:unhideWhenUsed/>
    <w:rsid w:val="0094176E"/>
    <w:pPr>
      <w:spacing w:after="0" w:line="300" w:lineRule="atLeast"/>
      <w:ind w:left="425" w:firstLine="425"/>
      <w:jc w:val="both"/>
    </w:pPr>
    <w:rPr>
      <w:rFonts w:ascii="Times New Roman" w:hAnsi="Times New Roman"/>
      <w:color w:val="000000" w:themeColor="text1"/>
      <w:kern w:val="0"/>
      <w:sz w:val="22"/>
      <w:szCs w:val="22"/>
      <w:lang w:val="en-GB"/>
      <w14:ligatures w14:val="none"/>
    </w:rPr>
  </w:style>
  <w:style w:type="character" w:customStyle="1" w:styleId="Tekstpodstawowyzwciciem2Znak">
    <w:name w:val="Tekst podstawowy z wcięciem 2 Znak"/>
    <w:basedOn w:val="TekstpodstawowywcityZnak"/>
    <w:link w:val="Tekstpodstawowyzwciciem2"/>
    <w:uiPriority w:val="99"/>
    <w:semiHidden/>
    <w:rsid w:val="0094176E"/>
    <w:rPr>
      <w:rFonts w:ascii="Times New Roman" w:hAnsi="Times New Roman"/>
      <w:color w:val="000000" w:themeColor="text1"/>
      <w:kern w:val="0"/>
      <w:sz w:val="22"/>
      <w:szCs w:val="22"/>
      <w:lang w:val="en-GB"/>
      <w14:ligatures w14:val="none"/>
    </w:rPr>
  </w:style>
  <w:style w:type="paragraph" w:styleId="Tekstpodstawowywcity2">
    <w:name w:val="Body Text Indent 2"/>
    <w:link w:val="Tekstpodstawowywcity2Znak"/>
    <w:uiPriority w:val="99"/>
    <w:semiHidden/>
    <w:unhideWhenUsed/>
    <w:rsid w:val="0094176E"/>
    <w:pPr>
      <w:spacing w:after="120" w:line="480" w:lineRule="auto"/>
      <w:ind w:left="284"/>
      <w:jc w:val="both"/>
    </w:pPr>
    <w:rPr>
      <w:rFonts w:ascii="Times New Roman" w:hAnsi="Times New Roman"/>
      <w:color w:val="000000" w:themeColor="text1"/>
      <w:kern w:val="0"/>
      <w:sz w:val="22"/>
      <w:szCs w:val="22"/>
      <w:lang w:val="en-GB"/>
      <w14:ligatures w14:val="none"/>
    </w:rPr>
  </w:style>
  <w:style w:type="character" w:customStyle="1" w:styleId="Tekstpodstawowywcity2Znak">
    <w:name w:val="Tekst podstawowy wcięty 2 Znak"/>
    <w:basedOn w:val="Domylnaczcionkaakapitu"/>
    <w:link w:val="Tekstpodstawowywcity2"/>
    <w:uiPriority w:val="99"/>
    <w:semiHidden/>
    <w:rsid w:val="0094176E"/>
    <w:rPr>
      <w:rFonts w:ascii="Times New Roman" w:hAnsi="Times New Roman"/>
      <w:color w:val="000000" w:themeColor="text1"/>
      <w:kern w:val="0"/>
      <w:sz w:val="22"/>
      <w:szCs w:val="22"/>
      <w:lang w:val="en-GB"/>
      <w14:ligatures w14:val="none"/>
    </w:rPr>
  </w:style>
  <w:style w:type="paragraph" w:styleId="Tekstpodstawowywcity3">
    <w:name w:val="Body Text Indent 3"/>
    <w:link w:val="Tekstpodstawowywcity3Znak"/>
    <w:uiPriority w:val="99"/>
    <w:semiHidden/>
    <w:unhideWhenUsed/>
    <w:rsid w:val="0094176E"/>
    <w:pPr>
      <w:spacing w:after="120" w:line="300" w:lineRule="atLeast"/>
      <w:ind w:left="284"/>
      <w:jc w:val="both"/>
    </w:pPr>
    <w:rPr>
      <w:rFonts w:ascii="Times New Roman" w:hAnsi="Times New Roman"/>
      <w:color w:val="000000" w:themeColor="text1"/>
      <w:kern w:val="0"/>
      <w:sz w:val="16"/>
      <w:szCs w:val="16"/>
      <w:lang w:val="en-GB"/>
      <w14:ligatures w14:val="none"/>
    </w:rPr>
  </w:style>
  <w:style w:type="character" w:customStyle="1" w:styleId="Tekstpodstawowywcity3Znak">
    <w:name w:val="Tekst podstawowy wcięty 3 Znak"/>
    <w:basedOn w:val="Domylnaczcionkaakapitu"/>
    <w:link w:val="Tekstpodstawowywcity3"/>
    <w:uiPriority w:val="99"/>
    <w:semiHidden/>
    <w:rsid w:val="0094176E"/>
    <w:rPr>
      <w:rFonts w:ascii="Times New Roman" w:hAnsi="Times New Roman"/>
      <w:color w:val="000000" w:themeColor="text1"/>
      <w:kern w:val="0"/>
      <w:sz w:val="16"/>
      <w:szCs w:val="16"/>
      <w:lang w:val="en-GB"/>
      <w14:ligatures w14:val="none"/>
    </w:rPr>
  </w:style>
  <w:style w:type="character" w:styleId="Tytuksiki">
    <w:name w:val="Book Title"/>
    <w:basedOn w:val="Domylnaczcionkaakapitu"/>
    <w:uiPriority w:val="33"/>
    <w:qFormat/>
    <w:rsid w:val="0094176E"/>
    <w:rPr>
      <w:b/>
      <w:bCs/>
      <w:smallCaps/>
      <w:spacing w:val="5"/>
    </w:rPr>
  </w:style>
  <w:style w:type="paragraph" w:styleId="Legenda">
    <w:name w:val="caption"/>
    <w:next w:val="Normalny"/>
    <w:uiPriority w:val="99"/>
    <w:semiHidden/>
    <w:unhideWhenUsed/>
    <w:qFormat/>
    <w:rsid w:val="0094176E"/>
    <w:pPr>
      <w:spacing w:after="200" w:line="300" w:lineRule="atLeast"/>
      <w:jc w:val="both"/>
    </w:pPr>
    <w:rPr>
      <w:rFonts w:ascii="Times New Roman" w:hAnsi="Times New Roman"/>
      <w:b/>
      <w:bCs/>
      <w:color w:val="156082" w:themeColor="accent1"/>
      <w:kern w:val="0"/>
      <w:sz w:val="18"/>
      <w:szCs w:val="18"/>
      <w:lang w:val="en-GB"/>
      <w14:ligatures w14:val="none"/>
    </w:rPr>
  </w:style>
  <w:style w:type="paragraph" w:styleId="Zwrotpoegnalny">
    <w:name w:val="Closing"/>
    <w:link w:val="ZwrotpoegnalnyZnak"/>
    <w:uiPriority w:val="99"/>
    <w:semiHidden/>
    <w:unhideWhenUsed/>
    <w:rsid w:val="0094176E"/>
    <w:pPr>
      <w:spacing w:before="120" w:after="120" w:line="300" w:lineRule="atLeast"/>
      <w:ind w:left="4253"/>
      <w:jc w:val="both"/>
    </w:pPr>
    <w:rPr>
      <w:rFonts w:ascii="Times New Roman" w:hAnsi="Times New Roman"/>
      <w:color w:val="000000" w:themeColor="text1"/>
      <w:kern w:val="0"/>
      <w:sz w:val="22"/>
      <w:szCs w:val="22"/>
      <w:lang w:val="en-GB"/>
      <w14:ligatures w14:val="none"/>
    </w:rPr>
  </w:style>
  <w:style w:type="character" w:customStyle="1" w:styleId="ZwrotpoegnalnyZnak">
    <w:name w:val="Zwrot pożegnalny Znak"/>
    <w:basedOn w:val="Domylnaczcionkaakapitu"/>
    <w:link w:val="Zwrotpoegnalny"/>
    <w:uiPriority w:val="99"/>
    <w:semiHidden/>
    <w:rsid w:val="0094176E"/>
    <w:rPr>
      <w:rFonts w:ascii="Times New Roman" w:hAnsi="Times New Roman"/>
      <w:color w:val="000000" w:themeColor="text1"/>
      <w:kern w:val="0"/>
      <w:sz w:val="22"/>
      <w:szCs w:val="22"/>
      <w:lang w:val="en-GB"/>
      <w14:ligatures w14:val="none"/>
    </w:rPr>
  </w:style>
  <w:style w:type="paragraph" w:customStyle="1" w:styleId="CMSANNormal">
    <w:name w:val="CMS AN Normal"/>
    <w:uiPriority w:val="22"/>
    <w:rsid w:val="0094176E"/>
    <w:pPr>
      <w:spacing w:after="0" w:line="300" w:lineRule="atLeast"/>
      <w:jc w:val="both"/>
    </w:pPr>
    <w:rPr>
      <w:rFonts w:ascii="Times New Roman" w:hAnsi="Times New Roman"/>
      <w:color w:val="000000" w:themeColor="text1"/>
      <w:kern w:val="0"/>
      <w:sz w:val="22"/>
      <w:szCs w:val="22"/>
      <w:lang w:val="en-GB"/>
      <w14:ligatures w14:val="none"/>
    </w:rPr>
  </w:style>
  <w:style w:type="paragraph" w:customStyle="1" w:styleId="CMSANNormalKWN">
    <w:name w:val="CMS AN Normal KWN"/>
    <w:uiPriority w:val="39"/>
    <w:rsid w:val="0094176E"/>
    <w:pPr>
      <w:keepNext/>
      <w:spacing w:after="0" w:line="300" w:lineRule="atLeast"/>
      <w:jc w:val="both"/>
    </w:pPr>
    <w:rPr>
      <w:rFonts w:ascii="Times New Roman" w:hAnsi="Times New Roman" w:cs="Segoe Script"/>
      <w:color w:val="000000" w:themeColor="text1"/>
      <w:kern w:val="0"/>
      <w:sz w:val="22"/>
      <w:szCs w:val="22"/>
      <w:lang w:val="en-GB"/>
      <w14:ligatures w14:val="none"/>
    </w:rPr>
  </w:style>
  <w:style w:type="table" w:customStyle="1" w:styleId="CMSTable2">
    <w:name w:val="CMS Table 2"/>
    <w:basedOn w:val="Standardowy"/>
    <w:uiPriority w:val="99"/>
    <w:rsid w:val="0094176E"/>
    <w:pPr>
      <w:spacing w:before="60" w:after="60" w:line="288" w:lineRule="auto"/>
    </w:pPr>
    <w:rPr>
      <w:rFonts w:ascii="Times New Roman" w:hAnsi="Times New Roman" w:cs="Times New Roman"/>
      <w:color w:val="000000" w:themeColor="text1"/>
      <w:kern w:val="0"/>
      <w:sz w:val="22"/>
      <w:szCs w:val="22"/>
      <w:lang w:val="en-GB"/>
      <w14:ligatures w14:val="none"/>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57" w:type="dxa"/>
        <w:right w:w="57" w:type="dxa"/>
      </w:tblCellMar>
    </w:tblPr>
    <w:tblStylePr w:type="firstRow">
      <w:pPr>
        <w:wordWrap/>
        <w:spacing w:beforeLines="0" w:afterLines="0" w:line="288" w:lineRule="auto"/>
        <w:contextualSpacing w:val="0"/>
        <w:jc w:val="left"/>
      </w:pPr>
      <w:rPr>
        <w:b/>
        <w:color w:val="FFFFFF" w:themeColor="background1"/>
      </w:rPr>
      <w:tblPr/>
      <w:tcPr>
        <w:shd w:val="clear" w:color="auto" w:fill="E97132" w:themeFill="accent2"/>
      </w:tcPr>
    </w:tblStylePr>
    <w:tblStylePr w:type="lastRow">
      <w:rPr>
        <w:b/>
      </w:rPr>
      <w:tblPr/>
      <w:tcPr>
        <w:shd w:val="clear" w:color="auto" w:fill="4EA72E" w:themeFill="accent6"/>
      </w:tcPr>
    </w:tblStylePr>
    <w:tblStylePr w:type="band1Horz">
      <w:tblPr/>
      <w:tcPr>
        <w:shd w:val="clear" w:color="auto" w:fill="0F9ED5" w:themeFill="accent4"/>
      </w:tcPr>
    </w:tblStylePr>
    <w:tblStylePr w:type="band2Horz">
      <w:tblPr/>
      <w:tcPr>
        <w:shd w:val="clear" w:color="auto" w:fill="F2F2F2" w:themeFill="background1" w:themeFillShade="F2"/>
      </w:tcPr>
    </w:tblStylePr>
  </w:style>
  <w:style w:type="numbering" w:customStyle="1" w:styleId="CMS-ANALTSchedule">
    <w:name w:val="CMS-AN ALT Schedule"/>
    <w:uiPriority w:val="99"/>
    <w:rsid w:val="0094176E"/>
    <w:pPr>
      <w:numPr>
        <w:numId w:val="12"/>
      </w:numPr>
    </w:pPr>
  </w:style>
  <w:style w:type="numbering" w:customStyle="1" w:styleId="CMS-ANDefinitions">
    <w:name w:val="CMS-AN Definitions"/>
    <w:rsid w:val="0094176E"/>
    <w:pPr>
      <w:numPr>
        <w:numId w:val="13"/>
      </w:numPr>
    </w:pPr>
  </w:style>
  <w:style w:type="numbering" w:customStyle="1" w:styleId="CMS-ANExhibit">
    <w:name w:val="CMS-AN Exhibit"/>
    <w:basedOn w:val="Bezlisty"/>
    <w:rsid w:val="0094176E"/>
    <w:pPr>
      <w:numPr>
        <w:numId w:val="14"/>
      </w:numPr>
    </w:pPr>
  </w:style>
  <w:style w:type="numbering" w:customStyle="1" w:styleId="CMS-ANHeading">
    <w:name w:val="CMS-AN Heading"/>
    <w:basedOn w:val="Bezlisty"/>
    <w:uiPriority w:val="99"/>
    <w:rsid w:val="0094176E"/>
    <w:pPr>
      <w:numPr>
        <w:numId w:val="57"/>
      </w:numPr>
    </w:pPr>
  </w:style>
  <w:style w:type="numbering" w:customStyle="1" w:styleId="CMS-ANLevel">
    <w:name w:val="CMS-AN Level"/>
    <w:basedOn w:val="Bezlisty"/>
    <w:uiPriority w:val="99"/>
    <w:rsid w:val="0094176E"/>
    <w:pPr>
      <w:numPr>
        <w:numId w:val="16"/>
      </w:numPr>
    </w:pPr>
  </w:style>
  <w:style w:type="numbering" w:customStyle="1" w:styleId="CMS-ANParties">
    <w:name w:val="CMS-AN Parties"/>
    <w:uiPriority w:val="99"/>
    <w:rsid w:val="0094176E"/>
    <w:pPr>
      <w:numPr>
        <w:numId w:val="17"/>
      </w:numPr>
    </w:pPr>
  </w:style>
  <w:style w:type="numbering" w:customStyle="1" w:styleId="CMS-ANRecitals">
    <w:name w:val="CMS-AN Recitals"/>
    <w:uiPriority w:val="99"/>
    <w:rsid w:val="0094176E"/>
    <w:pPr>
      <w:numPr>
        <w:numId w:val="18"/>
      </w:numPr>
    </w:pPr>
  </w:style>
  <w:style w:type="numbering" w:customStyle="1" w:styleId="CMS-ANSchedule">
    <w:name w:val="CMS-AN Schedule"/>
    <w:rsid w:val="0094176E"/>
    <w:pPr>
      <w:numPr>
        <w:numId w:val="21"/>
      </w:numPr>
    </w:pPr>
  </w:style>
  <w:style w:type="numbering" w:customStyle="1" w:styleId="CMS-ANTableListNumber1">
    <w:name w:val="CMS-AN Table List Number 1"/>
    <w:basedOn w:val="Bezlisty"/>
    <w:uiPriority w:val="99"/>
    <w:rsid w:val="0094176E"/>
    <w:pPr>
      <w:numPr>
        <w:numId w:val="22"/>
      </w:numPr>
    </w:pPr>
  </w:style>
  <w:style w:type="paragraph" w:styleId="Data">
    <w:name w:val="Date"/>
    <w:next w:val="Normalny"/>
    <w:link w:val="DataZnak"/>
    <w:uiPriority w:val="99"/>
    <w:semiHidden/>
    <w:rsid w:val="0094176E"/>
    <w:pPr>
      <w:spacing w:after="0" w:line="300" w:lineRule="atLeast"/>
      <w:jc w:val="both"/>
    </w:pPr>
    <w:rPr>
      <w:rFonts w:ascii="Times New Roman" w:hAnsi="Times New Roman"/>
      <w:color w:val="000000" w:themeColor="text1"/>
      <w:kern w:val="0"/>
      <w:sz w:val="22"/>
      <w:szCs w:val="22"/>
      <w:lang w:val="en-GB"/>
      <w14:ligatures w14:val="none"/>
    </w:rPr>
  </w:style>
  <w:style w:type="character" w:customStyle="1" w:styleId="DataZnak">
    <w:name w:val="Data Znak"/>
    <w:basedOn w:val="Domylnaczcionkaakapitu"/>
    <w:link w:val="Data"/>
    <w:uiPriority w:val="99"/>
    <w:semiHidden/>
    <w:rsid w:val="0094176E"/>
    <w:rPr>
      <w:rFonts w:ascii="Times New Roman" w:hAnsi="Times New Roman"/>
      <w:color w:val="000000" w:themeColor="text1"/>
      <w:kern w:val="0"/>
      <w:sz w:val="22"/>
      <w:szCs w:val="22"/>
      <w:lang w:val="en-GB"/>
      <w14:ligatures w14:val="none"/>
    </w:rPr>
  </w:style>
  <w:style w:type="paragraph" w:styleId="Mapadokumentu">
    <w:name w:val="Document Map"/>
    <w:link w:val="MapadokumentuZnak"/>
    <w:uiPriority w:val="99"/>
    <w:semiHidden/>
    <w:unhideWhenUsed/>
    <w:rsid w:val="0094176E"/>
    <w:pPr>
      <w:spacing w:after="0" w:line="300" w:lineRule="atLeast"/>
      <w:jc w:val="both"/>
    </w:pPr>
    <w:rPr>
      <w:rFonts w:ascii="Tahoma" w:hAnsi="Tahoma" w:cs="Tahoma"/>
      <w:color w:val="000000" w:themeColor="text1"/>
      <w:kern w:val="0"/>
      <w:sz w:val="16"/>
      <w:szCs w:val="16"/>
      <w:lang w:val="en-GB"/>
      <w14:ligatures w14:val="none"/>
    </w:rPr>
  </w:style>
  <w:style w:type="character" w:customStyle="1" w:styleId="MapadokumentuZnak">
    <w:name w:val="Mapa dokumentu Znak"/>
    <w:basedOn w:val="Domylnaczcionkaakapitu"/>
    <w:link w:val="Mapadokumentu"/>
    <w:uiPriority w:val="99"/>
    <w:semiHidden/>
    <w:rsid w:val="0094176E"/>
    <w:rPr>
      <w:rFonts w:ascii="Tahoma" w:hAnsi="Tahoma" w:cs="Tahoma"/>
      <w:color w:val="000000" w:themeColor="text1"/>
      <w:kern w:val="0"/>
      <w:sz w:val="16"/>
      <w:szCs w:val="16"/>
      <w:lang w:val="en-GB"/>
      <w14:ligatures w14:val="none"/>
    </w:rPr>
  </w:style>
  <w:style w:type="paragraph" w:styleId="Podpise-mail">
    <w:name w:val="E-mail Signature"/>
    <w:link w:val="Podpise-mailZnak"/>
    <w:uiPriority w:val="99"/>
    <w:semiHidden/>
    <w:unhideWhenUsed/>
    <w:rsid w:val="0094176E"/>
    <w:pPr>
      <w:spacing w:after="0" w:line="300" w:lineRule="atLeast"/>
      <w:jc w:val="both"/>
    </w:pPr>
    <w:rPr>
      <w:rFonts w:ascii="Times New Roman" w:hAnsi="Times New Roman"/>
      <w:color w:val="000000" w:themeColor="text1"/>
      <w:kern w:val="0"/>
      <w:sz w:val="22"/>
      <w:szCs w:val="22"/>
      <w:lang w:val="en-GB"/>
      <w14:ligatures w14:val="none"/>
    </w:rPr>
  </w:style>
  <w:style w:type="character" w:customStyle="1" w:styleId="Podpise-mailZnak">
    <w:name w:val="Podpis e-mail Znak"/>
    <w:basedOn w:val="Domylnaczcionkaakapitu"/>
    <w:link w:val="Podpise-mail"/>
    <w:uiPriority w:val="99"/>
    <w:semiHidden/>
    <w:rsid w:val="0094176E"/>
    <w:rPr>
      <w:rFonts w:ascii="Times New Roman" w:hAnsi="Times New Roman"/>
      <w:color w:val="000000" w:themeColor="text1"/>
      <w:kern w:val="0"/>
      <w:sz w:val="22"/>
      <w:szCs w:val="22"/>
      <w:lang w:val="en-GB"/>
      <w14:ligatures w14:val="none"/>
    </w:rPr>
  </w:style>
  <w:style w:type="character" w:styleId="Uwydatnienie">
    <w:name w:val="Emphasis"/>
    <w:basedOn w:val="Domylnaczcionkaakapitu"/>
    <w:uiPriority w:val="20"/>
    <w:qFormat/>
    <w:rsid w:val="0094176E"/>
    <w:rPr>
      <w:i/>
      <w:iCs/>
    </w:rPr>
  </w:style>
  <w:style w:type="paragraph" w:styleId="Adresnakopercie">
    <w:name w:val="envelope address"/>
    <w:uiPriority w:val="99"/>
    <w:semiHidden/>
    <w:unhideWhenUsed/>
    <w:rsid w:val="0094176E"/>
    <w:pPr>
      <w:framePr w:w="7920" w:h="1980" w:hRule="exact" w:hSpace="180" w:wrap="auto" w:hAnchor="page" w:xAlign="center" w:yAlign="bottom"/>
      <w:spacing w:after="0" w:line="300" w:lineRule="atLeast"/>
      <w:ind w:left="2880"/>
      <w:jc w:val="both"/>
    </w:pPr>
    <w:rPr>
      <w:rFonts w:asciiTheme="majorHAnsi" w:eastAsiaTheme="majorEastAsia" w:hAnsiTheme="majorHAnsi" w:cstheme="majorBidi"/>
      <w:color w:val="000000" w:themeColor="text1"/>
      <w:kern w:val="0"/>
      <w:lang w:val="en-GB"/>
      <w14:ligatures w14:val="none"/>
    </w:rPr>
  </w:style>
  <w:style w:type="paragraph" w:styleId="Adreszwrotnynakopercie">
    <w:name w:val="envelope return"/>
    <w:uiPriority w:val="99"/>
    <w:semiHidden/>
    <w:unhideWhenUsed/>
    <w:rsid w:val="0094176E"/>
    <w:pPr>
      <w:spacing w:after="0" w:line="300" w:lineRule="atLeast"/>
      <w:jc w:val="both"/>
    </w:pPr>
    <w:rPr>
      <w:rFonts w:asciiTheme="majorHAnsi" w:eastAsiaTheme="majorEastAsia" w:hAnsiTheme="majorHAnsi" w:cstheme="majorBidi"/>
      <w:color w:val="000000" w:themeColor="text1"/>
      <w:kern w:val="0"/>
      <w:sz w:val="20"/>
      <w:szCs w:val="20"/>
      <w:lang w:val="en-GB"/>
      <w14:ligatures w14:val="none"/>
    </w:rPr>
  </w:style>
  <w:style w:type="paragraph" w:styleId="HTML-adres">
    <w:name w:val="HTML Address"/>
    <w:link w:val="HTML-adresZnak"/>
    <w:uiPriority w:val="99"/>
    <w:semiHidden/>
    <w:unhideWhenUsed/>
    <w:rsid w:val="0094176E"/>
    <w:pPr>
      <w:spacing w:after="0" w:line="300" w:lineRule="atLeast"/>
      <w:jc w:val="both"/>
    </w:pPr>
    <w:rPr>
      <w:rFonts w:ascii="Times New Roman" w:hAnsi="Times New Roman"/>
      <w:i/>
      <w:iCs/>
      <w:color w:val="000000" w:themeColor="text1"/>
      <w:kern w:val="0"/>
      <w:sz w:val="22"/>
      <w:szCs w:val="22"/>
      <w:lang w:val="en-GB"/>
      <w14:ligatures w14:val="none"/>
    </w:rPr>
  </w:style>
  <w:style w:type="character" w:customStyle="1" w:styleId="HTML-adresZnak">
    <w:name w:val="HTML - adres Znak"/>
    <w:basedOn w:val="Domylnaczcionkaakapitu"/>
    <w:link w:val="HTML-adres"/>
    <w:uiPriority w:val="99"/>
    <w:semiHidden/>
    <w:rsid w:val="0094176E"/>
    <w:rPr>
      <w:rFonts w:ascii="Times New Roman" w:hAnsi="Times New Roman"/>
      <w:i/>
      <w:iCs/>
      <w:color w:val="000000" w:themeColor="text1"/>
      <w:kern w:val="0"/>
      <w:sz w:val="22"/>
      <w:szCs w:val="22"/>
      <w:lang w:val="en-GB"/>
      <w14:ligatures w14:val="none"/>
    </w:rPr>
  </w:style>
  <w:style w:type="character" w:styleId="HTML-kod">
    <w:name w:val="HTML Code"/>
    <w:basedOn w:val="Domylnaczcionkaakapitu"/>
    <w:uiPriority w:val="99"/>
    <w:semiHidden/>
    <w:unhideWhenUsed/>
    <w:rsid w:val="0094176E"/>
    <w:rPr>
      <w:rFonts w:ascii="Consolas" w:hAnsi="Consolas" w:cs="Consolas"/>
      <w:sz w:val="20"/>
      <w:szCs w:val="20"/>
    </w:rPr>
  </w:style>
  <w:style w:type="paragraph" w:styleId="HTML-wstpniesformatowany">
    <w:name w:val="HTML Preformatted"/>
    <w:link w:val="HTML-wstpniesformatowanyZnak"/>
    <w:uiPriority w:val="99"/>
    <w:semiHidden/>
    <w:unhideWhenUsed/>
    <w:rsid w:val="0094176E"/>
    <w:pPr>
      <w:spacing w:after="0" w:line="300" w:lineRule="atLeast"/>
      <w:jc w:val="both"/>
    </w:pPr>
    <w:rPr>
      <w:rFonts w:ascii="Consolas" w:hAnsi="Consolas" w:cs="Consolas"/>
      <w:color w:val="000000" w:themeColor="text1"/>
      <w:kern w:val="0"/>
      <w:sz w:val="20"/>
      <w:szCs w:val="20"/>
      <w:lang w:val="en-GB"/>
      <w14:ligatures w14:val="none"/>
    </w:rPr>
  </w:style>
  <w:style w:type="character" w:customStyle="1" w:styleId="HTML-wstpniesformatowanyZnak">
    <w:name w:val="HTML - wstępnie sformatowany Znak"/>
    <w:basedOn w:val="Domylnaczcionkaakapitu"/>
    <w:link w:val="HTML-wstpniesformatowany"/>
    <w:uiPriority w:val="99"/>
    <w:semiHidden/>
    <w:rsid w:val="0094176E"/>
    <w:rPr>
      <w:rFonts w:ascii="Consolas" w:hAnsi="Consolas" w:cs="Consolas"/>
      <w:color w:val="000000" w:themeColor="text1"/>
      <w:kern w:val="0"/>
      <w:sz w:val="20"/>
      <w:szCs w:val="20"/>
      <w:lang w:val="en-GB"/>
      <w14:ligatures w14:val="none"/>
    </w:rPr>
  </w:style>
  <w:style w:type="paragraph" w:styleId="Indeks1">
    <w:name w:val="index 1"/>
    <w:next w:val="Normalny"/>
    <w:autoRedefine/>
    <w:uiPriority w:val="99"/>
    <w:semiHidden/>
    <w:unhideWhenUsed/>
    <w:rsid w:val="0094176E"/>
    <w:pPr>
      <w:spacing w:after="0" w:line="300" w:lineRule="atLeast"/>
      <w:ind w:left="220" w:hanging="220"/>
      <w:jc w:val="both"/>
    </w:pPr>
    <w:rPr>
      <w:rFonts w:ascii="Times New Roman" w:hAnsi="Times New Roman"/>
      <w:color w:val="000000" w:themeColor="text1"/>
      <w:kern w:val="0"/>
      <w:sz w:val="22"/>
      <w:szCs w:val="22"/>
      <w:lang w:val="en-GB"/>
      <w14:ligatures w14:val="none"/>
    </w:rPr>
  </w:style>
  <w:style w:type="paragraph" w:styleId="Indeks2">
    <w:name w:val="index 2"/>
    <w:next w:val="Normalny"/>
    <w:autoRedefine/>
    <w:uiPriority w:val="99"/>
    <w:semiHidden/>
    <w:unhideWhenUsed/>
    <w:rsid w:val="0094176E"/>
    <w:pPr>
      <w:spacing w:after="0" w:line="300" w:lineRule="atLeast"/>
      <w:ind w:left="440" w:hanging="220"/>
      <w:jc w:val="both"/>
    </w:pPr>
    <w:rPr>
      <w:rFonts w:ascii="Times New Roman" w:hAnsi="Times New Roman"/>
      <w:color w:val="000000" w:themeColor="text1"/>
      <w:kern w:val="0"/>
      <w:sz w:val="22"/>
      <w:szCs w:val="22"/>
      <w:lang w:val="en-GB"/>
      <w14:ligatures w14:val="none"/>
    </w:rPr>
  </w:style>
  <w:style w:type="paragraph" w:styleId="Indeks3">
    <w:name w:val="index 3"/>
    <w:next w:val="Normalny"/>
    <w:autoRedefine/>
    <w:uiPriority w:val="99"/>
    <w:semiHidden/>
    <w:unhideWhenUsed/>
    <w:rsid w:val="0094176E"/>
    <w:pPr>
      <w:spacing w:after="0" w:line="300" w:lineRule="atLeast"/>
      <w:ind w:left="660" w:hanging="220"/>
      <w:jc w:val="both"/>
    </w:pPr>
    <w:rPr>
      <w:rFonts w:ascii="Times New Roman" w:hAnsi="Times New Roman"/>
      <w:color w:val="000000" w:themeColor="text1"/>
      <w:kern w:val="0"/>
      <w:sz w:val="22"/>
      <w:szCs w:val="22"/>
      <w:lang w:val="en-GB"/>
      <w14:ligatures w14:val="none"/>
    </w:rPr>
  </w:style>
  <w:style w:type="paragraph" w:styleId="Indeks4">
    <w:name w:val="index 4"/>
    <w:next w:val="Normalny"/>
    <w:autoRedefine/>
    <w:uiPriority w:val="99"/>
    <w:semiHidden/>
    <w:unhideWhenUsed/>
    <w:rsid w:val="0094176E"/>
    <w:pPr>
      <w:spacing w:after="0" w:line="300" w:lineRule="atLeast"/>
      <w:ind w:left="880" w:hanging="220"/>
      <w:jc w:val="both"/>
    </w:pPr>
    <w:rPr>
      <w:rFonts w:ascii="Times New Roman" w:hAnsi="Times New Roman"/>
      <w:color w:val="000000" w:themeColor="text1"/>
      <w:kern w:val="0"/>
      <w:sz w:val="22"/>
      <w:szCs w:val="22"/>
      <w:lang w:val="en-GB"/>
      <w14:ligatures w14:val="none"/>
    </w:rPr>
  </w:style>
  <w:style w:type="paragraph" w:styleId="Indeks5">
    <w:name w:val="index 5"/>
    <w:next w:val="Normalny"/>
    <w:autoRedefine/>
    <w:uiPriority w:val="99"/>
    <w:semiHidden/>
    <w:unhideWhenUsed/>
    <w:rsid w:val="0094176E"/>
    <w:pPr>
      <w:spacing w:after="0" w:line="300" w:lineRule="atLeast"/>
      <w:ind w:left="1100" w:hanging="220"/>
      <w:jc w:val="both"/>
    </w:pPr>
    <w:rPr>
      <w:rFonts w:ascii="Times New Roman" w:hAnsi="Times New Roman"/>
      <w:color w:val="000000" w:themeColor="text1"/>
      <w:kern w:val="0"/>
      <w:sz w:val="22"/>
      <w:szCs w:val="22"/>
      <w:lang w:val="en-GB"/>
      <w14:ligatures w14:val="none"/>
    </w:rPr>
  </w:style>
  <w:style w:type="paragraph" w:styleId="Indeks6">
    <w:name w:val="index 6"/>
    <w:next w:val="Normalny"/>
    <w:autoRedefine/>
    <w:uiPriority w:val="99"/>
    <w:semiHidden/>
    <w:unhideWhenUsed/>
    <w:rsid w:val="0094176E"/>
    <w:pPr>
      <w:spacing w:after="0" w:line="300" w:lineRule="atLeast"/>
      <w:ind w:left="1320" w:hanging="220"/>
      <w:jc w:val="both"/>
    </w:pPr>
    <w:rPr>
      <w:rFonts w:ascii="Times New Roman" w:hAnsi="Times New Roman"/>
      <w:color w:val="000000" w:themeColor="text1"/>
      <w:kern w:val="0"/>
      <w:sz w:val="22"/>
      <w:szCs w:val="22"/>
      <w:lang w:val="en-GB"/>
      <w14:ligatures w14:val="none"/>
    </w:rPr>
  </w:style>
  <w:style w:type="paragraph" w:styleId="Indeks7">
    <w:name w:val="index 7"/>
    <w:next w:val="Normalny"/>
    <w:autoRedefine/>
    <w:uiPriority w:val="99"/>
    <w:semiHidden/>
    <w:unhideWhenUsed/>
    <w:rsid w:val="0094176E"/>
    <w:pPr>
      <w:spacing w:after="0" w:line="300" w:lineRule="atLeast"/>
      <w:ind w:left="1540" w:hanging="220"/>
      <w:jc w:val="both"/>
    </w:pPr>
    <w:rPr>
      <w:rFonts w:ascii="Times New Roman" w:hAnsi="Times New Roman"/>
      <w:color w:val="000000" w:themeColor="text1"/>
      <w:kern w:val="0"/>
      <w:sz w:val="22"/>
      <w:szCs w:val="22"/>
      <w:lang w:val="en-GB"/>
      <w14:ligatures w14:val="none"/>
    </w:rPr>
  </w:style>
  <w:style w:type="paragraph" w:styleId="Indeks8">
    <w:name w:val="index 8"/>
    <w:next w:val="Normalny"/>
    <w:autoRedefine/>
    <w:uiPriority w:val="99"/>
    <w:semiHidden/>
    <w:unhideWhenUsed/>
    <w:rsid w:val="0094176E"/>
    <w:pPr>
      <w:spacing w:after="0" w:line="300" w:lineRule="atLeast"/>
      <w:ind w:left="1760" w:hanging="220"/>
      <w:jc w:val="both"/>
    </w:pPr>
    <w:rPr>
      <w:rFonts w:ascii="Times New Roman" w:hAnsi="Times New Roman"/>
      <w:color w:val="000000" w:themeColor="text1"/>
      <w:kern w:val="0"/>
      <w:sz w:val="22"/>
      <w:szCs w:val="22"/>
      <w:lang w:val="en-GB"/>
      <w14:ligatures w14:val="none"/>
    </w:rPr>
  </w:style>
  <w:style w:type="paragraph" w:styleId="Indeks9">
    <w:name w:val="index 9"/>
    <w:next w:val="Normalny"/>
    <w:autoRedefine/>
    <w:uiPriority w:val="99"/>
    <w:semiHidden/>
    <w:unhideWhenUsed/>
    <w:rsid w:val="0094176E"/>
    <w:pPr>
      <w:spacing w:after="0" w:line="300" w:lineRule="atLeast"/>
      <w:ind w:left="1980" w:hanging="220"/>
      <w:jc w:val="both"/>
    </w:pPr>
    <w:rPr>
      <w:rFonts w:ascii="Times New Roman" w:hAnsi="Times New Roman"/>
      <w:color w:val="000000" w:themeColor="text1"/>
      <w:kern w:val="0"/>
      <w:sz w:val="22"/>
      <w:szCs w:val="22"/>
      <w:lang w:val="en-GB"/>
      <w14:ligatures w14:val="none"/>
    </w:rPr>
  </w:style>
  <w:style w:type="paragraph" w:styleId="Nagwekindeksu">
    <w:name w:val="index heading"/>
    <w:next w:val="Indeks1"/>
    <w:uiPriority w:val="99"/>
    <w:semiHidden/>
    <w:unhideWhenUsed/>
    <w:rsid w:val="0094176E"/>
    <w:pPr>
      <w:spacing w:after="0" w:line="300" w:lineRule="atLeast"/>
      <w:jc w:val="both"/>
    </w:pPr>
    <w:rPr>
      <w:rFonts w:asciiTheme="majorHAnsi" w:eastAsiaTheme="majorEastAsia" w:hAnsiTheme="majorHAnsi" w:cstheme="majorBidi"/>
      <w:b/>
      <w:bCs/>
      <w:color w:val="000000" w:themeColor="text1"/>
      <w:kern w:val="0"/>
      <w:sz w:val="22"/>
      <w:szCs w:val="22"/>
      <w:lang w:val="en-GB"/>
      <w14:ligatures w14:val="none"/>
    </w:rPr>
  </w:style>
  <w:style w:type="table" w:styleId="Jasnasiatka">
    <w:name w:val="Light Grid"/>
    <w:basedOn w:val="Standardowy"/>
    <w:uiPriority w:val="62"/>
    <w:rsid w:val="0094176E"/>
    <w:pPr>
      <w:spacing w:after="0" w:line="240" w:lineRule="auto"/>
      <w:jc w:val="both"/>
    </w:pPr>
    <w:rPr>
      <w:rFonts w:ascii="Times New Roman" w:hAnsi="Times New Roman"/>
      <w:color w:val="000000" w:themeColor="text1"/>
      <w:kern w:val="0"/>
      <w:sz w:val="22"/>
      <w:szCs w:val="22"/>
      <w:lang w:val="en-GB"/>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shd w:val="clear" w:color="auto" w:fill="E4E1E0"/>
      </w:tcPr>
    </w:tblStylePr>
    <w:tblStylePr w:type="band1Horz">
      <w:tblPr/>
      <w:tcPr>
        <w:shd w:val="clear" w:color="auto" w:fill="E4E1E0"/>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2">
    <w:name w:val="Light Grid Accent 2"/>
    <w:basedOn w:val="Standardowy"/>
    <w:uiPriority w:val="62"/>
    <w:rsid w:val="0094176E"/>
    <w:pPr>
      <w:spacing w:after="0" w:line="240" w:lineRule="auto"/>
      <w:jc w:val="both"/>
    </w:pPr>
    <w:rPr>
      <w:rFonts w:ascii="Times New Roman" w:eastAsia="Times New Roman" w:hAnsi="Times New Roman" w:cs="Times New Roman"/>
      <w:color w:val="000000" w:themeColor="text1"/>
      <w:kern w:val="0"/>
      <w:sz w:val="22"/>
      <w:szCs w:val="20"/>
      <w14:ligatures w14:val="none"/>
    </w:rPr>
    <w:tblPr>
      <w:tblStyleRowBandSize w:val="1"/>
      <w:tblStyleColBandSize w:val="1"/>
      <w:tblBorders>
        <w:top w:val="single" w:sz="4" w:space="0" w:color="DC222D"/>
        <w:left w:val="single" w:sz="4" w:space="0" w:color="DC222D"/>
        <w:bottom w:val="single" w:sz="4" w:space="0" w:color="DC222D"/>
        <w:right w:val="single" w:sz="4" w:space="0" w:color="DC222D"/>
        <w:insideH w:val="single" w:sz="4" w:space="0" w:color="DC222D"/>
        <w:insideV w:val="single" w:sz="4" w:space="0" w:color="DC222D"/>
      </w:tblBorders>
    </w:tblPr>
    <w:tblStylePr w:type="firstRow">
      <w:pPr>
        <w:spacing w:before="0" w:after="0" w:line="240" w:lineRule="auto"/>
      </w:pPr>
      <w:rPr>
        <w:rFonts w:ascii="Times New Roman" w:eastAsiaTheme="majorEastAsia" w:hAnsi="Times New Roman" w:cstheme="majorBidi"/>
        <w:b/>
        <w:bCs/>
        <w:sz w:val="22"/>
      </w:rPr>
      <w:tblPr/>
      <w:tcPr>
        <w:tcBorders>
          <w:top w:val="single" w:sz="2" w:space="0" w:color="DC222D"/>
          <w:left w:val="single" w:sz="2" w:space="0" w:color="DC222D"/>
          <w:bottom w:val="single" w:sz="2" w:space="0" w:color="DC222D"/>
          <w:right w:val="single" w:sz="2" w:space="0" w:color="DC222D"/>
          <w:insideH w:val="single" w:sz="2" w:space="0" w:color="DC222D"/>
          <w:insideV w:val="single" w:sz="2" w:space="0" w:color="DC222D"/>
          <w:tl2br w:val="nil"/>
          <w:tr2bl w:val="nil"/>
        </w:tcBorders>
      </w:tcPr>
    </w:tblStylePr>
    <w:tblStylePr w:type="lastRow">
      <w:pPr>
        <w:spacing w:before="0" w:after="0" w:line="240" w:lineRule="auto"/>
      </w:pPr>
      <w:rPr>
        <w:rFonts w:ascii="Times New Roman" w:eastAsiaTheme="majorEastAsia" w:hAnsi="Times New Roman" w:cstheme="majorBidi"/>
        <w:b/>
        <w:bCs/>
        <w:sz w:val="22"/>
      </w:rPr>
      <w:tblPr/>
      <w:tcPr>
        <w:tcBorders>
          <w:top w:val="single" w:sz="2" w:space="0" w:color="DC222D"/>
          <w:left w:val="single" w:sz="2" w:space="0" w:color="DC222D"/>
          <w:bottom w:val="single" w:sz="2" w:space="0" w:color="DC222D"/>
          <w:right w:val="single" w:sz="2" w:space="0" w:color="DC222D"/>
          <w:insideH w:val="single" w:sz="2" w:space="0" w:color="DC222D"/>
          <w:insideV w:val="single" w:sz="2" w:space="0" w:color="DC222D"/>
        </w:tcBorders>
      </w:tcPr>
    </w:tblStylePr>
    <w:tblStylePr w:type="firstCol">
      <w:rPr>
        <w:rFonts w:ascii="Times New Roman" w:eastAsiaTheme="majorEastAsia" w:hAnsi="Times New Roman" w:cstheme="majorBidi"/>
        <w:b/>
        <w:bCs/>
        <w:sz w:val="22"/>
      </w:rPr>
    </w:tblStylePr>
    <w:tblStylePr w:type="lastCol">
      <w:rPr>
        <w:rFonts w:ascii="Times New Roman" w:eastAsiaTheme="majorEastAsia" w:hAnsi="Times New Roman"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rPr>
        <w:rFonts w:ascii="Times New Roman" w:hAnsi="Times New Roman"/>
        <w:sz w:val="22"/>
      </w:rPr>
      <w:tblPr/>
      <w:tcPr>
        <w:shd w:val="clear" w:color="auto" w:fill="F8D3D5"/>
      </w:tcPr>
    </w:tblStylePr>
    <w:tblStylePr w:type="band2Vert">
      <w:rPr>
        <w:rFonts w:ascii="Times New Roman" w:hAnsi="Times New Roman"/>
        <w:sz w:val="22"/>
      </w:rPr>
    </w:tblStylePr>
    <w:tblStylePr w:type="band1Horz">
      <w:rPr>
        <w:rFonts w:ascii="Times New Roman" w:hAnsi="Times New Roman"/>
        <w:sz w:val="22"/>
      </w:rPr>
      <w:tblPr/>
      <w:tcPr>
        <w:shd w:val="clear" w:color="auto" w:fill="F8D3D5"/>
      </w:tcPr>
    </w:tblStylePr>
    <w:tblStylePr w:type="band2Horz">
      <w:rPr>
        <w:rFonts w:ascii="Times New Roman" w:hAnsi="Times New Roman"/>
        <w:sz w:val="22"/>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Jasnalistaakcent1">
    <w:name w:val="Light List Accent 1"/>
    <w:basedOn w:val="Standardowy"/>
    <w:uiPriority w:val="61"/>
    <w:rsid w:val="0094176E"/>
    <w:pPr>
      <w:spacing w:after="0" w:line="240" w:lineRule="auto"/>
      <w:jc w:val="both"/>
    </w:pPr>
    <w:rPr>
      <w:rFonts w:ascii="Times New Roman" w:eastAsia="Times New Roman" w:hAnsi="Times New Roman" w:cs="Times New Roman"/>
      <w:color w:val="000000" w:themeColor="text1"/>
      <w:kern w:val="0"/>
      <w:sz w:val="20"/>
      <w:szCs w:val="20"/>
      <w14:ligatures w14:val="none"/>
    </w:rPr>
    <w:tblPr>
      <w:tblStyleRowBandSize w:val="1"/>
      <w:tblStyleColBandSize w:val="1"/>
      <w:tblBorders>
        <w:top w:val="single" w:sz="4" w:space="0" w:color="3095B4"/>
        <w:left w:val="single" w:sz="4" w:space="0" w:color="3095B4"/>
        <w:bottom w:val="single" w:sz="4" w:space="0" w:color="3095B4"/>
        <w:right w:val="single" w:sz="4" w:space="0" w:color="3095B4"/>
        <w:insideH w:val="single" w:sz="4" w:space="0" w:color="3095B4"/>
        <w:insideV w:val="single" w:sz="4" w:space="0" w:color="3095B4"/>
      </w:tblBorders>
    </w:tblPr>
    <w:tblStylePr w:type="firstRow">
      <w:pPr>
        <w:spacing w:before="0" w:after="0" w:line="240" w:lineRule="auto"/>
      </w:pPr>
      <w:rPr>
        <w:b/>
        <w:bCs/>
        <w:color w:val="FFFFFF" w:themeColor="background1"/>
      </w:rPr>
      <w:tblPr/>
      <w:tcPr>
        <w:tcBorders>
          <w:top w:val="single" w:sz="4" w:space="0" w:color="3095B4"/>
          <w:left w:val="single" w:sz="4" w:space="0" w:color="3095B4"/>
          <w:bottom w:val="single" w:sz="4" w:space="0" w:color="3095B4"/>
          <w:right w:val="single" w:sz="4" w:space="0" w:color="3095B4"/>
          <w:insideH w:val="single" w:sz="4" w:space="0" w:color="3095B4"/>
          <w:insideV w:val="single" w:sz="4" w:space="0" w:color="3095B4"/>
        </w:tcBorders>
        <w:shd w:val="clear" w:color="auto" w:fill="3095B4"/>
      </w:tcPr>
    </w:tblStylePr>
    <w:tblStylePr w:type="lastRow">
      <w:pPr>
        <w:spacing w:before="0" w:after="0" w:line="240" w:lineRule="auto"/>
      </w:pPr>
      <w:rPr>
        <w:b/>
        <w:bCs/>
      </w:rPr>
      <w:tblPr/>
      <w:tcPr>
        <w:tcBorders>
          <w:top w:val="single" w:sz="4" w:space="0" w:color="3095B4"/>
          <w:left w:val="single" w:sz="4" w:space="0" w:color="3095B4"/>
          <w:bottom w:val="single" w:sz="4" w:space="0" w:color="3095B4"/>
          <w:right w:val="single" w:sz="4" w:space="0" w:color="3095B4"/>
          <w:insideH w:val="single" w:sz="4" w:space="0" w:color="3095B4"/>
          <w:insideV w:val="single" w:sz="4" w:space="0" w:color="3095B4"/>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4" w:space="0" w:color="3095B4"/>
          <w:left w:val="single" w:sz="4" w:space="0" w:color="3095B4"/>
          <w:bottom w:val="single" w:sz="4" w:space="0" w:color="3095B4"/>
          <w:right w:val="single" w:sz="4" w:space="0" w:color="3095B4"/>
          <w:insideH w:val="single" w:sz="4" w:space="0" w:color="3095B4"/>
          <w:insideV w:val="single" w:sz="4" w:space="0" w:color="3095B4"/>
        </w:tcBorders>
      </w:tcPr>
    </w:tblStylePr>
    <w:tblStylePr w:type="band2Horz">
      <w:tblPr/>
      <w:tcPr>
        <w:tcBorders>
          <w:top w:val="single" w:sz="4" w:space="0" w:color="3095B4"/>
          <w:left w:val="single" w:sz="4" w:space="0" w:color="3095B4"/>
          <w:bottom w:val="single" w:sz="4" w:space="0" w:color="3095B4"/>
          <w:right w:val="single" w:sz="4" w:space="0" w:color="3095B4"/>
          <w:insideH w:val="single" w:sz="4" w:space="0" w:color="3095B4"/>
          <w:insideV w:val="single" w:sz="4" w:space="0" w:color="3095B4"/>
        </w:tcBorders>
      </w:tcPr>
    </w:tblStylePr>
  </w:style>
  <w:style w:type="table" w:styleId="Jasnalistaakcent2">
    <w:name w:val="Light List Accent 2"/>
    <w:basedOn w:val="Standardowy"/>
    <w:uiPriority w:val="61"/>
    <w:rsid w:val="0094176E"/>
    <w:pPr>
      <w:spacing w:after="0" w:line="240" w:lineRule="auto"/>
      <w:jc w:val="both"/>
    </w:pPr>
    <w:rPr>
      <w:rFonts w:ascii="Times New Roman" w:eastAsia="Times New Roman" w:hAnsi="Times New Roman" w:cs="Times New Roman"/>
      <w:color w:val="000000" w:themeColor="text1"/>
      <w:kern w:val="0"/>
      <w:sz w:val="20"/>
      <w:szCs w:val="20"/>
      <w14:ligatures w14:val="none"/>
    </w:rPr>
    <w:tblPr>
      <w:tblStyleRowBandSize w:val="1"/>
      <w:tblStyleColBandSize w:val="1"/>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Pr>
    <w:tblStylePr w:type="firstRow">
      <w:pPr>
        <w:spacing w:before="0" w:after="0" w:line="240" w:lineRule="auto"/>
      </w:pPr>
      <w:rPr>
        <w:b/>
        <w:bCs/>
        <w:color w:val="FFFFFF" w:themeColor="background1"/>
      </w:rPr>
      <w:tblPr/>
      <w:tcPr>
        <w:tcBorders>
          <w:top w:val="single" w:sz="4" w:space="0" w:color="DC222D"/>
          <w:left w:val="single" w:sz="4" w:space="0" w:color="DC222D"/>
          <w:bottom w:val="single" w:sz="4" w:space="0" w:color="DC222D"/>
          <w:right w:val="single" w:sz="4" w:space="0" w:color="DC222D"/>
          <w:insideH w:val="single" w:sz="4" w:space="0" w:color="DC222D"/>
          <w:insideV w:val="single" w:sz="4" w:space="0" w:color="DC222D"/>
        </w:tcBorders>
        <w:shd w:val="clear" w:color="auto" w:fill="DC222D"/>
      </w:tcPr>
    </w:tblStylePr>
    <w:tblStylePr w:type="lastRow">
      <w:pPr>
        <w:spacing w:before="0" w:after="0" w:line="240" w:lineRule="auto"/>
      </w:pPr>
      <w:rPr>
        <w:b/>
        <w:bCs/>
      </w:rPr>
      <w:tblPr/>
      <w:tcPr>
        <w:tcBorders>
          <w:top w:val="single" w:sz="4" w:space="0" w:color="DC222D"/>
          <w:left w:val="single" w:sz="4" w:space="0" w:color="DC222D"/>
          <w:bottom w:val="single" w:sz="4" w:space="0" w:color="DC222D"/>
          <w:right w:val="single" w:sz="4" w:space="0" w:color="DC222D"/>
          <w:insideH w:val="single" w:sz="4" w:space="0" w:color="DC222D"/>
          <w:insideV w:val="single" w:sz="4" w:space="0" w:color="DC222D"/>
          <w:tl2br w:val="nil"/>
          <w:tr2bl w:val="nil"/>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4" w:space="0" w:color="DC222D"/>
          <w:left w:val="single" w:sz="4" w:space="0" w:color="DC222D"/>
          <w:bottom w:val="single" w:sz="4" w:space="0" w:color="DC222D"/>
          <w:right w:val="single" w:sz="4" w:space="0" w:color="DC222D"/>
          <w:insideH w:val="single" w:sz="4" w:space="0" w:color="DC222D"/>
          <w:insideV w:val="single" w:sz="4" w:space="0" w:color="DC222D"/>
        </w:tcBorders>
      </w:tcPr>
    </w:tblStylePr>
    <w:tblStylePr w:type="band2Horz">
      <w:tblPr/>
      <w:tcPr>
        <w:tcBorders>
          <w:top w:val="single" w:sz="4" w:space="0" w:color="DC222D"/>
          <w:left w:val="single" w:sz="4" w:space="0" w:color="DC222D"/>
          <w:bottom w:val="single" w:sz="4" w:space="0" w:color="DC222D"/>
          <w:right w:val="single" w:sz="4" w:space="0" w:color="DC222D"/>
          <w:insideH w:val="single" w:sz="4" w:space="0" w:color="DC222D"/>
          <w:insideV w:val="single" w:sz="4" w:space="0" w:color="DC222D"/>
        </w:tcBorders>
      </w:tcPr>
    </w:tblStylePr>
  </w:style>
  <w:style w:type="table" w:styleId="Jasnecieniowanie">
    <w:name w:val="Light Shading"/>
    <w:basedOn w:val="Standardowy"/>
    <w:uiPriority w:val="60"/>
    <w:rsid w:val="0094176E"/>
    <w:pPr>
      <w:spacing w:after="0" w:line="240" w:lineRule="auto"/>
      <w:jc w:val="both"/>
    </w:pPr>
    <w:rPr>
      <w:rFonts w:ascii="Times New Roman" w:hAnsi="Times New Roman"/>
      <w:color w:val="000000" w:themeColor="text1" w:themeShade="BF"/>
      <w:kern w:val="0"/>
      <w:sz w:val="22"/>
      <w:szCs w:val="22"/>
      <w:lang w:val="en-GB"/>
      <w14:ligatures w14:val="none"/>
    </w:rPr>
    <w:tblPr>
      <w:tblStyleRowBandSize w:val="1"/>
      <w:tblStyleColBandSize w:val="1"/>
      <w:tblBorders>
        <w:top w:val="single" w:sz="8" w:space="0" w:color="000000" w:themeColor="text1"/>
        <w:bottom w:val="single" w:sz="8" w:space="0" w:color="000000" w:themeColor="text1"/>
        <w:insideH w:val="single" w:sz="12" w:space="0" w:color="FFFFFF" w:themeColor="background1"/>
      </w:tblBorders>
    </w:tblPr>
    <w:tcPr>
      <w:shd w:val="clear" w:color="auto" w:fill="auto"/>
    </w:tcPr>
    <w:tblStylePr w:type="firstRow">
      <w:pPr>
        <w:spacing w:before="0" w:after="0" w:line="240" w:lineRule="auto"/>
      </w:pPr>
      <w:rPr>
        <w:b w:val="0"/>
        <w:bCs/>
        <w:color w:val="auto"/>
      </w:rPr>
      <w:tblPr/>
      <w:tcPr>
        <w:tcBorders>
          <w:top w:val="nil"/>
          <w:bottom w:val="nil"/>
        </w:tcBorders>
        <w:shd w:val="clear" w:color="auto" w:fill="13294A"/>
      </w:tcPr>
    </w:tblStylePr>
    <w:tblStylePr w:type="lastRow">
      <w:pPr>
        <w:spacing w:before="0" w:after="0" w:line="240" w:lineRule="auto"/>
      </w:pPr>
      <w:rPr>
        <w:b w:val="0"/>
        <w:bCs/>
      </w:rPr>
      <w:tblPr/>
      <w:tcPr>
        <w:tcBorders>
          <w:bottom w:val="single" w:sz="8" w:space="0" w:color="13294A"/>
        </w:tcBorders>
        <w:shd w:val="clear" w:color="auto" w:fill="auto"/>
      </w:tcPr>
    </w:tblStylePr>
    <w:tblStylePr w:type="firstCol">
      <w:rPr>
        <w:b/>
        <w:bCs/>
      </w:rPr>
    </w:tblStylePr>
    <w:tblStylePr w:type="lastCol">
      <w:rPr>
        <w:b/>
        <w:bCs/>
      </w:rPr>
    </w:tblStylePr>
    <w:tblStylePr w:type="band1Horz">
      <w:tblPr/>
      <w:tcPr>
        <w:tcBorders>
          <w:top w:val="single" w:sz="12" w:space="0" w:color="FFFFFF" w:themeColor="background1"/>
          <w:bottom w:val="single" w:sz="12" w:space="0" w:color="FFFFFF" w:themeColor="background1"/>
          <w:insideH w:val="single" w:sz="12" w:space="0" w:color="FFFFFF" w:themeColor="background1"/>
        </w:tcBorders>
        <w:shd w:val="clear" w:color="auto" w:fill="E4E1E0"/>
      </w:tcPr>
    </w:tblStylePr>
    <w:tblStylePr w:type="band2Horz">
      <w:tblPr/>
      <w:tcPr>
        <w:tcBorders>
          <w:top w:val="single" w:sz="12" w:space="0" w:color="FFFFFF" w:themeColor="background1"/>
          <w:bottom w:val="single" w:sz="12" w:space="0" w:color="FFFFFF" w:themeColor="background1"/>
          <w:insideH w:val="single" w:sz="12" w:space="0" w:color="FFFFFF" w:themeColor="background1"/>
        </w:tcBorders>
        <w:shd w:val="clear" w:color="auto" w:fill="ADA6A1"/>
      </w:tcPr>
    </w:tblStylePr>
  </w:style>
  <w:style w:type="table" w:styleId="Jasnecieniowanieakcent1">
    <w:name w:val="Light Shading Accent 1"/>
    <w:basedOn w:val="Standardowy"/>
    <w:uiPriority w:val="60"/>
    <w:rsid w:val="0094176E"/>
    <w:pPr>
      <w:spacing w:after="0" w:line="240" w:lineRule="auto"/>
      <w:jc w:val="both"/>
    </w:pPr>
    <w:rPr>
      <w:rFonts w:ascii="Times New Roman" w:hAnsi="Times New Roman"/>
      <w:color w:val="0F4761" w:themeColor="accent1" w:themeShade="BF"/>
      <w:kern w:val="0"/>
      <w:sz w:val="22"/>
      <w:szCs w:val="22"/>
      <w:lang w:val="en-GB"/>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Jasnecieniowanieakcent2">
    <w:name w:val="Light Shading Accent 2"/>
    <w:basedOn w:val="Standardowy"/>
    <w:uiPriority w:val="60"/>
    <w:rsid w:val="0094176E"/>
    <w:pPr>
      <w:spacing w:after="0" w:line="240" w:lineRule="auto"/>
      <w:jc w:val="both"/>
    </w:pPr>
    <w:rPr>
      <w:rFonts w:ascii="Times New Roman" w:eastAsia="Times New Roman" w:hAnsi="Times New Roman" w:cs="Times New Roman"/>
      <w:color w:val="DC222D"/>
      <w:kern w:val="0"/>
      <w:sz w:val="20"/>
      <w:szCs w:val="20"/>
      <w14:ligatures w14:val="none"/>
    </w:rPr>
    <w:tblPr>
      <w:tblStyleRowBandSize w:val="1"/>
      <w:tblStyleColBandSize w:val="1"/>
      <w:tblBorders>
        <w:top w:val="single" w:sz="4" w:space="0" w:color="DC222D"/>
        <w:bottom w:val="single" w:sz="4" w:space="0" w:color="DC222D"/>
      </w:tblBorders>
    </w:tblPr>
    <w:tcPr>
      <w:shd w:val="clear" w:color="auto" w:fill="auto"/>
    </w:tcPr>
    <w:tblStylePr w:type="firstRow">
      <w:pPr>
        <w:spacing w:before="0" w:after="0" w:line="240" w:lineRule="auto"/>
      </w:pPr>
      <w:rPr>
        <w:b/>
        <w:bCs/>
      </w:rPr>
      <w:tblPr/>
      <w:tcPr>
        <w:tcBorders>
          <w:top w:val="single" w:sz="4" w:space="0" w:color="DC222D"/>
          <w:left w:val="nil"/>
          <w:bottom w:val="single" w:sz="4" w:space="0" w:color="DC222D"/>
          <w:right w:val="nil"/>
          <w:insideH w:val="nil"/>
          <w:insideV w:val="nil"/>
        </w:tcBorders>
        <w:shd w:val="clear" w:color="auto" w:fill="auto"/>
      </w:tcPr>
    </w:tblStylePr>
    <w:tblStylePr w:type="lastRow">
      <w:pPr>
        <w:spacing w:before="0" w:after="0" w:line="240" w:lineRule="auto"/>
      </w:pPr>
      <w:rPr>
        <w:b/>
        <w:bCs/>
      </w:rPr>
      <w:tblPr/>
      <w:tcPr>
        <w:tcBorders>
          <w:top w:val="single" w:sz="4" w:space="0" w:color="DC222D"/>
          <w:left w:val="nil"/>
          <w:bottom w:val="single" w:sz="4" w:space="0" w:color="DC222D"/>
          <w:right w:val="nil"/>
          <w:insideH w:val="nil"/>
          <w:insideV w:val="nil"/>
        </w:tcBorders>
        <w:shd w:val="clear" w:color="auto" w:fill="auto"/>
      </w:tcPr>
    </w:tblStylePr>
    <w:tblStylePr w:type="firstCol">
      <w:rPr>
        <w:b/>
        <w:bCs/>
      </w:rPr>
    </w:tblStylePr>
    <w:tblStylePr w:type="lastCol">
      <w:rPr>
        <w:b/>
        <w:bCs/>
      </w:rPr>
    </w:tblStylePr>
    <w:tblStylePr w:type="band1Vert">
      <w:tblPr/>
      <w:tcPr>
        <w:shd w:val="clear" w:color="auto" w:fill="F8D3D5"/>
      </w:tcPr>
    </w:tblStylePr>
    <w:tblStylePr w:type="band1Horz">
      <w:tblPr/>
      <w:tcPr>
        <w:shd w:val="clear" w:color="auto" w:fill="F8D3D5"/>
      </w:tcPr>
    </w:tblStylePr>
  </w:style>
  <w:style w:type="table" w:styleId="Jasnecieniowanieakcent3">
    <w:name w:val="Light Shading Accent 3"/>
    <w:basedOn w:val="Standardowy"/>
    <w:uiPriority w:val="60"/>
    <w:rsid w:val="0094176E"/>
    <w:pPr>
      <w:spacing w:after="0" w:line="240" w:lineRule="auto"/>
      <w:jc w:val="both"/>
    </w:pPr>
    <w:rPr>
      <w:rFonts w:ascii="Times New Roman" w:eastAsia="Times New Roman" w:hAnsi="Times New Roman" w:cs="Times New Roman"/>
      <w:color w:val="79722E"/>
      <w:kern w:val="0"/>
      <w:sz w:val="20"/>
      <w:szCs w:val="20"/>
      <w14:ligatures w14:val="none"/>
    </w:rPr>
    <w:tblPr>
      <w:tblStyleRowBandSize w:val="1"/>
      <w:tblStyleColBandSize w:val="1"/>
      <w:tblBorders>
        <w:top w:val="single" w:sz="4" w:space="0" w:color="79722E"/>
        <w:bottom w:val="single" w:sz="4" w:space="0" w:color="79722E"/>
      </w:tblBorders>
    </w:tblPr>
    <w:tblStylePr w:type="firstRow">
      <w:pPr>
        <w:spacing w:before="0" w:after="0" w:line="240" w:lineRule="auto"/>
      </w:pPr>
      <w:rPr>
        <w:b/>
        <w:bCs/>
      </w:rPr>
      <w:tblPr/>
      <w:tcPr>
        <w:tcBorders>
          <w:top w:val="single" w:sz="4" w:space="0" w:color="79722E"/>
          <w:left w:val="nil"/>
          <w:bottom w:val="single" w:sz="4" w:space="0" w:color="79722E"/>
          <w:right w:val="nil"/>
          <w:insideH w:val="nil"/>
          <w:insideV w:val="nil"/>
        </w:tcBorders>
      </w:tcPr>
    </w:tblStylePr>
    <w:tblStylePr w:type="lastRow">
      <w:pPr>
        <w:spacing w:before="0" w:after="0" w:line="240" w:lineRule="auto"/>
      </w:pPr>
      <w:rPr>
        <w:b/>
        <w:bCs/>
      </w:rPr>
      <w:tblPr/>
      <w:tcPr>
        <w:tcBorders>
          <w:top w:val="single" w:sz="4" w:space="0" w:color="79722E"/>
          <w:left w:val="nil"/>
          <w:bottom w:val="single" w:sz="4" w:space="0" w:color="79722E"/>
          <w:right w:val="nil"/>
          <w:insideH w:val="nil"/>
          <w:insideV w:val="nil"/>
        </w:tcBorders>
      </w:tcPr>
    </w:tblStylePr>
    <w:tblStylePr w:type="firstCol">
      <w:rPr>
        <w:b/>
        <w:bCs/>
      </w:rPr>
    </w:tblStylePr>
    <w:tblStylePr w:type="lastCol">
      <w:rPr>
        <w:b/>
        <w:bCs/>
      </w:rPr>
    </w:tblStylePr>
    <w:tblStylePr w:type="band1Vert">
      <w:tblPr/>
      <w:tcPr>
        <w:shd w:val="clear" w:color="auto" w:fill="E4E3D5"/>
      </w:tcPr>
    </w:tblStylePr>
    <w:tblStylePr w:type="band1Horz">
      <w:tblPr/>
      <w:tcPr>
        <w:shd w:val="clear" w:color="auto" w:fill="E4E3D5"/>
      </w:tcPr>
    </w:tblStylePr>
  </w:style>
  <w:style w:type="table" w:styleId="Jasnecieniowanieakcent4">
    <w:name w:val="Light Shading Accent 4"/>
    <w:basedOn w:val="Standardowy"/>
    <w:uiPriority w:val="60"/>
    <w:rsid w:val="0094176E"/>
    <w:pPr>
      <w:spacing w:after="0" w:line="240" w:lineRule="auto"/>
      <w:jc w:val="both"/>
    </w:pPr>
    <w:rPr>
      <w:rFonts w:ascii="Times New Roman" w:eastAsia="Times New Roman" w:hAnsi="Times New Roman" w:cs="Times New Roman"/>
      <w:color w:val="6B487A"/>
      <w:kern w:val="0"/>
      <w:sz w:val="20"/>
      <w:szCs w:val="20"/>
      <w14:ligatures w14:val="none"/>
    </w:rPr>
    <w:tblPr>
      <w:tblStyleRowBandSize w:val="1"/>
      <w:tblStyleColBandSize w:val="1"/>
      <w:tblBorders>
        <w:top w:val="single" w:sz="4" w:space="0" w:color="6B487A"/>
        <w:bottom w:val="single" w:sz="4" w:space="0" w:color="6B487A"/>
      </w:tblBorders>
    </w:tblPr>
    <w:tblStylePr w:type="firstRow">
      <w:pPr>
        <w:spacing w:before="0" w:after="0" w:line="240" w:lineRule="auto"/>
      </w:pPr>
      <w:rPr>
        <w:b/>
        <w:bCs/>
      </w:rPr>
      <w:tblPr/>
      <w:tcPr>
        <w:tcBorders>
          <w:top w:val="single" w:sz="4" w:space="0" w:color="6B487A"/>
          <w:left w:val="nil"/>
          <w:bottom w:val="single" w:sz="4" w:space="0" w:color="6B487A"/>
          <w:right w:val="nil"/>
          <w:insideH w:val="nil"/>
          <w:insideV w:val="nil"/>
        </w:tcBorders>
      </w:tcPr>
    </w:tblStylePr>
    <w:tblStylePr w:type="lastRow">
      <w:pPr>
        <w:spacing w:before="0" w:after="0" w:line="240" w:lineRule="auto"/>
      </w:pPr>
      <w:rPr>
        <w:b/>
        <w:bCs/>
      </w:rPr>
      <w:tblPr/>
      <w:tcPr>
        <w:tcBorders>
          <w:top w:val="single" w:sz="4" w:space="0" w:color="6B487A"/>
        </w:tcBorders>
      </w:tcPr>
    </w:tblStylePr>
    <w:tblStylePr w:type="firstCol">
      <w:rPr>
        <w:b/>
        <w:bCs/>
      </w:rPr>
    </w:tblStylePr>
    <w:tblStylePr w:type="lastCol">
      <w:rPr>
        <w:b/>
        <w:bCs/>
      </w:rPr>
    </w:tblStylePr>
    <w:tblStylePr w:type="band1Vert">
      <w:tblPr/>
      <w:tcPr>
        <w:shd w:val="clear" w:color="auto" w:fill="E2DBE5"/>
      </w:tcPr>
    </w:tblStylePr>
    <w:tblStylePr w:type="band1Horz">
      <w:tblPr/>
      <w:tcPr>
        <w:shd w:val="clear" w:color="auto" w:fill="E2DBE5"/>
      </w:tcPr>
    </w:tblStylePr>
  </w:style>
  <w:style w:type="table" w:styleId="Jasnecieniowanieakcent5">
    <w:name w:val="Light Shading Accent 5"/>
    <w:basedOn w:val="Standardowy"/>
    <w:uiPriority w:val="60"/>
    <w:rsid w:val="0094176E"/>
    <w:pPr>
      <w:spacing w:after="0" w:line="240" w:lineRule="auto"/>
      <w:jc w:val="both"/>
    </w:pPr>
    <w:rPr>
      <w:rFonts w:ascii="Times New Roman" w:eastAsia="Times New Roman" w:hAnsi="Times New Roman" w:cs="Times New Roman"/>
      <w:color w:val="00AFD8"/>
      <w:kern w:val="0"/>
      <w:sz w:val="20"/>
      <w:szCs w:val="20"/>
      <w14:ligatures w14:val="none"/>
    </w:rPr>
    <w:tblPr>
      <w:tblStyleRowBandSize w:val="1"/>
      <w:tblStyleColBandSize w:val="1"/>
      <w:tblBorders>
        <w:top w:val="single" w:sz="4" w:space="0" w:color="00AFD8"/>
        <w:bottom w:val="single" w:sz="4" w:space="0" w:color="00AFD8"/>
      </w:tblBorders>
    </w:tblPr>
    <w:tblStylePr w:type="firstRow">
      <w:pPr>
        <w:spacing w:before="0" w:after="0" w:line="240" w:lineRule="auto"/>
      </w:pPr>
      <w:rPr>
        <w:b/>
        <w:bCs/>
      </w:rPr>
      <w:tblPr/>
      <w:tcPr>
        <w:tcBorders>
          <w:top w:val="single" w:sz="4" w:space="0" w:color="00AFD8"/>
          <w:left w:val="nil"/>
          <w:bottom w:val="single" w:sz="4" w:space="0" w:color="00AFD8"/>
          <w:right w:val="nil"/>
          <w:insideH w:val="nil"/>
          <w:insideV w:val="nil"/>
        </w:tcBorders>
      </w:tcPr>
    </w:tblStylePr>
    <w:tblStylePr w:type="lastRow">
      <w:pPr>
        <w:spacing w:before="0" w:after="0" w:line="240" w:lineRule="auto"/>
      </w:pPr>
      <w:rPr>
        <w:b/>
        <w:bCs/>
      </w:rPr>
      <w:tblPr/>
      <w:tcPr>
        <w:tcBorders>
          <w:top w:val="single" w:sz="4" w:space="0" w:color="00AFD8"/>
          <w:left w:val="nil"/>
          <w:bottom w:val="single" w:sz="4" w:space="0" w:color="00AFD8"/>
          <w:right w:val="nil"/>
          <w:insideH w:val="nil"/>
          <w:insideV w:val="nil"/>
        </w:tcBorders>
      </w:tcPr>
    </w:tblStylePr>
    <w:tblStylePr w:type="firstCol">
      <w:rPr>
        <w:b/>
        <w:bCs/>
      </w:rPr>
    </w:tblStylePr>
    <w:tblStylePr w:type="lastCol">
      <w:rPr>
        <w:b/>
        <w:bCs/>
      </w:rPr>
    </w:tblStylePr>
    <w:tblStylePr w:type="band1Vert">
      <w:tblPr/>
      <w:tcPr>
        <w:shd w:val="clear" w:color="auto" w:fill="CCEFF7"/>
      </w:tcPr>
    </w:tblStylePr>
    <w:tblStylePr w:type="band1Horz">
      <w:tblPr/>
      <w:tcPr>
        <w:shd w:val="clear" w:color="auto" w:fill="CCEFF7"/>
      </w:tcPr>
    </w:tblStylePr>
  </w:style>
  <w:style w:type="table" w:styleId="Jasnecieniowanieakcent6">
    <w:name w:val="Light Shading Accent 6"/>
    <w:basedOn w:val="Standardowy"/>
    <w:uiPriority w:val="60"/>
    <w:rsid w:val="0094176E"/>
    <w:pPr>
      <w:spacing w:after="0" w:line="240" w:lineRule="auto"/>
      <w:jc w:val="both"/>
    </w:pPr>
    <w:rPr>
      <w:rFonts w:ascii="Times New Roman" w:eastAsia="Times New Roman" w:hAnsi="Times New Roman" w:cs="Times New Roman"/>
      <w:color w:val="E98300"/>
      <w:kern w:val="0"/>
      <w:sz w:val="20"/>
      <w:szCs w:val="20"/>
      <w14:ligatures w14:val="none"/>
    </w:rPr>
    <w:tblPr>
      <w:tblStyleRowBandSize w:val="1"/>
      <w:tblStyleColBandSize w:val="1"/>
      <w:tblBorders>
        <w:top w:val="single" w:sz="4" w:space="0" w:color="E98300"/>
        <w:bottom w:val="single" w:sz="4" w:space="0" w:color="E98300"/>
      </w:tblBorders>
    </w:tblPr>
    <w:tblStylePr w:type="firstRow">
      <w:pPr>
        <w:spacing w:before="0" w:after="0" w:line="240" w:lineRule="auto"/>
      </w:pPr>
      <w:rPr>
        <w:b/>
        <w:bCs/>
      </w:rPr>
      <w:tblPr/>
      <w:tcPr>
        <w:tcBorders>
          <w:top w:val="single" w:sz="4" w:space="0" w:color="E98300"/>
          <w:left w:val="nil"/>
          <w:bottom w:val="single" w:sz="4" w:space="0" w:color="E98300"/>
          <w:right w:val="nil"/>
          <w:insideH w:val="nil"/>
          <w:insideV w:val="nil"/>
        </w:tcBorders>
      </w:tcPr>
    </w:tblStylePr>
    <w:tblStylePr w:type="lastRow">
      <w:pPr>
        <w:spacing w:before="0" w:after="0" w:line="240" w:lineRule="auto"/>
      </w:pPr>
      <w:rPr>
        <w:b/>
        <w:bCs/>
      </w:rPr>
      <w:tblPr/>
      <w:tcPr>
        <w:tcBorders>
          <w:top w:val="single" w:sz="4" w:space="0" w:color="E98300"/>
          <w:left w:val="nil"/>
          <w:bottom w:val="single" w:sz="4" w:space="0" w:color="E98300"/>
          <w:right w:val="nil"/>
          <w:insideH w:val="nil"/>
          <w:insideV w:val="nil"/>
        </w:tcBorders>
      </w:tcPr>
    </w:tblStylePr>
    <w:tblStylePr w:type="firstCol">
      <w:rPr>
        <w:b/>
        <w:bCs/>
      </w:rPr>
    </w:tblStylePr>
    <w:tblStylePr w:type="lastCol">
      <w:rPr>
        <w:b/>
        <w:bCs/>
      </w:rPr>
    </w:tblStylePr>
    <w:tblStylePr w:type="band1Vert">
      <w:tblPr/>
      <w:tcPr>
        <w:shd w:val="clear" w:color="auto" w:fill="FBE6CC"/>
      </w:tcPr>
    </w:tblStylePr>
    <w:tblStylePr w:type="band1Horz">
      <w:tblPr/>
      <w:tcPr>
        <w:shd w:val="clear" w:color="auto" w:fill="FBE6CC"/>
      </w:tcPr>
    </w:tblStylePr>
  </w:style>
  <w:style w:type="paragraph" w:styleId="Lista">
    <w:name w:val="List"/>
    <w:uiPriority w:val="99"/>
    <w:semiHidden/>
    <w:unhideWhenUsed/>
    <w:rsid w:val="0094176E"/>
    <w:pPr>
      <w:spacing w:after="0" w:line="300" w:lineRule="atLeast"/>
      <w:ind w:left="283" w:hanging="283"/>
      <w:contextualSpacing/>
      <w:jc w:val="both"/>
    </w:pPr>
    <w:rPr>
      <w:rFonts w:ascii="Times New Roman" w:hAnsi="Times New Roman"/>
      <w:color w:val="000000" w:themeColor="text1"/>
      <w:kern w:val="0"/>
      <w:sz w:val="22"/>
      <w:szCs w:val="22"/>
      <w:lang w:val="en-GB"/>
      <w14:ligatures w14:val="none"/>
    </w:rPr>
  </w:style>
  <w:style w:type="paragraph" w:styleId="Lista2">
    <w:name w:val="List 2"/>
    <w:uiPriority w:val="99"/>
    <w:semiHidden/>
    <w:unhideWhenUsed/>
    <w:rsid w:val="0094176E"/>
    <w:pPr>
      <w:spacing w:after="0" w:line="300" w:lineRule="atLeast"/>
      <w:ind w:left="566" w:hanging="283"/>
      <w:contextualSpacing/>
      <w:jc w:val="both"/>
    </w:pPr>
    <w:rPr>
      <w:rFonts w:ascii="Times New Roman" w:hAnsi="Times New Roman"/>
      <w:color w:val="000000" w:themeColor="text1"/>
      <w:kern w:val="0"/>
      <w:sz w:val="22"/>
      <w:szCs w:val="22"/>
      <w:lang w:val="en-GB"/>
      <w14:ligatures w14:val="none"/>
    </w:rPr>
  </w:style>
  <w:style w:type="paragraph" w:styleId="Lista3">
    <w:name w:val="List 3"/>
    <w:uiPriority w:val="99"/>
    <w:semiHidden/>
    <w:unhideWhenUsed/>
    <w:rsid w:val="0094176E"/>
    <w:pPr>
      <w:spacing w:after="0" w:line="300" w:lineRule="atLeast"/>
      <w:ind w:left="849" w:hanging="283"/>
      <w:contextualSpacing/>
      <w:jc w:val="both"/>
    </w:pPr>
    <w:rPr>
      <w:rFonts w:ascii="Times New Roman" w:hAnsi="Times New Roman"/>
      <w:color w:val="000000" w:themeColor="text1"/>
      <w:kern w:val="0"/>
      <w:sz w:val="22"/>
      <w:szCs w:val="22"/>
      <w:lang w:val="en-GB"/>
      <w14:ligatures w14:val="none"/>
    </w:rPr>
  </w:style>
  <w:style w:type="paragraph" w:styleId="Lista4">
    <w:name w:val="List 4"/>
    <w:uiPriority w:val="99"/>
    <w:semiHidden/>
    <w:rsid w:val="0094176E"/>
    <w:pPr>
      <w:spacing w:after="0" w:line="300" w:lineRule="atLeast"/>
      <w:ind w:left="1132" w:hanging="283"/>
      <w:contextualSpacing/>
      <w:jc w:val="both"/>
    </w:pPr>
    <w:rPr>
      <w:rFonts w:ascii="Times New Roman" w:hAnsi="Times New Roman"/>
      <w:color w:val="000000" w:themeColor="text1"/>
      <w:kern w:val="0"/>
      <w:sz w:val="22"/>
      <w:szCs w:val="22"/>
      <w:lang w:val="en-GB"/>
      <w14:ligatures w14:val="none"/>
    </w:rPr>
  </w:style>
  <w:style w:type="paragraph" w:styleId="Lista5">
    <w:name w:val="List 5"/>
    <w:uiPriority w:val="99"/>
    <w:semiHidden/>
    <w:rsid w:val="0094176E"/>
    <w:pPr>
      <w:spacing w:after="0" w:line="300" w:lineRule="atLeast"/>
      <w:ind w:left="1415" w:hanging="283"/>
      <w:contextualSpacing/>
      <w:jc w:val="both"/>
    </w:pPr>
    <w:rPr>
      <w:rFonts w:ascii="Times New Roman" w:hAnsi="Times New Roman"/>
      <w:color w:val="000000" w:themeColor="text1"/>
      <w:kern w:val="0"/>
      <w:sz w:val="22"/>
      <w:szCs w:val="22"/>
      <w:lang w:val="en-GB"/>
      <w14:ligatures w14:val="none"/>
    </w:rPr>
  </w:style>
  <w:style w:type="paragraph" w:styleId="Listapunktowana">
    <w:name w:val="List Bullet"/>
    <w:uiPriority w:val="34"/>
    <w:semiHidden/>
    <w:rsid w:val="0094176E"/>
    <w:pPr>
      <w:numPr>
        <w:numId w:val="3"/>
      </w:numPr>
      <w:tabs>
        <w:tab w:val="left" w:pos="850"/>
      </w:tabs>
      <w:spacing w:before="120" w:after="120" w:line="300" w:lineRule="atLeast"/>
      <w:ind w:left="850" w:hanging="850"/>
      <w:contextualSpacing/>
      <w:jc w:val="both"/>
    </w:pPr>
    <w:rPr>
      <w:rFonts w:ascii="Times New Roman" w:hAnsi="Times New Roman"/>
      <w:color w:val="000000" w:themeColor="text1"/>
      <w:kern w:val="0"/>
      <w:sz w:val="22"/>
      <w:szCs w:val="22"/>
      <w:lang w:val="en-GB"/>
      <w14:ligatures w14:val="none"/>
    </w:rPr>
  </w:style>
  <w:style w:type="paragraph" w:styleId="Listapunktowana2">
    <w:name w:val="List Bullet 2"/>
    <w:uiPriority w:val="34"/>
    <w:semiHidden/>
    <w:rsid w:val="0094176E"/>
    <w:pPr>
      <w:numPr>
        <w:numId w:val="4"/>
      </w:numPr>
      <w:tabs>
        <w:tab w:val="clear" w:pos="1353"/>
        <w:tab w:val="num" w:pos="643"/>
        <w:tab w:val="left" w:pos="1701"/>
      </w:tabs>
      <w:spacing w:before="120" w:after="120" w:line="300" w:lineRule="atLeast"/>
      <w:ind w:left="643"/>
      <w:contextualSpacing/>
      <w:jc w:val="both"/>
    </w:pPr>
    <w:rPr>
      <w:rFonts w:ascii="Times New Roman" w:hAnsi="Times New Roman"/>
      <w:color w:val="000000" w:themeColor="text1"/>
      <w:kern w:val="0"/>
      <w:sz w:val="22"/>
      <w:szCs w:val="22"/>
      <w:lang w:val="en-GB"/>
      <w14:ligatures w14:val="none"/>
    </w:rPr>
  </w:style>
  <w:style w:type="paragraph" w:styleId="Listapunktowana3">
    <w:name w:val="List Bullet 3"/>
    <w:uiPriority w:val="34"/>
    <w:semiHidden/>
    <w:rsid w:val="0094176E"/>
    <w:pPr>
      <w:tabs>
        <w:tab w:val="left" w:pos="2551"/>
      </w:tabs>
      <w:spacing w:before="120" w:after="120" w:line="300" w:lineRule="atLeast"/>
      <w:contextualSpacing/>
      <w:jc w:val="both"/>
    </w:pPr>
    <w:rPr>
      <w:rFonts w:ascii="Times New Roman" w:hAnsi="Times New Roman"/>
      <w:color w:val="000000" w:themeColor="text1"/>
      <w:kern w:val="0"/>
      <w:sz w:val="22"/>
      <w:szCs w:val="22"/>
      <w:lang w:val="en-GB"/>
      <w14:ligatures w14:val="none"/>
    </w:rPr>
  </w:style>
  <w:style w:type="paragraph" w:styleId="Listapunktowana4">
    <w:name w:val="List Bullet 4"/>
    <w:uiPriority w:val="34"/>
    <w:semiHidden/>
    <w:rsid w:val="0094176E"/>
    <w:pPr>
      <w:numPr>
        <w:numId w:val="5"/>
      </w:numPr>
      <w:tabs>
        <w:tab w:val="left" w:pos="3402"/>
      </w:tabs>
      <w:spacing w:before="120" w:after="120" w:line="300" w:lineRule="atLeast"/>
      <w:contextualSpacing/>
      <w:jc w:val="both"/>
    </w:pPr>
    <w:rPr>
      <w:rFonts w:ascii="Times New Roman" w:hAnsi="Times New Roman"/>
      <w:color w:val="000000" w:themeColor="text1"/>
      <w:kern w:val="0"/>
      <w:sz w:val="22"/>
      <w:szCs w:val="22"/>
      <w:lang w:val="en-GB"/>
      <w14:ligatures w14:val="none"/>
    </w:rPr>
  </w:style>
  <w:style w:type="paragraph" w:styleId="Listapunktowana5">
    <w:name w:val="List Bullet 5"/>
    <w:uiPriority w:val="34"/>
    <w:semiHidden/>
    <w:rsid w:val="0094176E"/>
    <w:pPr>
      <w:numPr>
        <w:numId w:val="6"/>
      </w:numPr>
      <w:tabs>
        <w:tab w:val="left" w:pos="4252"/>
      </w:tabs>
      <w:spacing w:before="120" w:after="120" w:line="300" w:lineRule="atLeast"/>
      <w:contextualSpacing/>
      <w:jc w:val="both"/>
    </w:pPr>
    <w:rPr>
      <w:rFonts w:ascii="Times New Roman" w:hAnsi="Times New Roman"/>
      <w:color w:val="000000" w:themeColor="text1"/>
      <w:kern w:val="0"/>
      <w:sz w:val="22"/>
      <w:szCs w:val="22"/>
      <w:lang w:val="en-GB"/>
      <w14:ligatures w14:val="none"/>
    </w:rPr>
  </w:style>
  <w:style w:type="paragraph" w:styleId="Lista-kontynuacja">
    <w:name w:val="List Continue"/>
    <w:uiPriority w:val="99"/>
    <w:semiHidden/>
    <w:unhideWhenUsed/>
    <w:rsid w:val="0094176E"/>
    <w:pPr>
      <w:spacing w:after="120" w:line="300" w:lineRule="atLeast"/>
      <w:ind w:left="283"/>
      <w:contextualSpacing/>
      <w:jc w:val="both"/>
    </w:pPr>
    <w:rPr>
      <w:rFonts w:ascii="Times New Roman" w:hAnsi="Times New Roman"/>
      <w:color w:val="000000" w:themeColor="text1"/>
      <w:kern w:val="0"/>
      <w:sz w:val="22"/>
      <w:szCs w:val="22"/>
      <w:lang w:val="en-GB"/>
      <w14:ligatures w14:val="none"/>
    </w:rPr>
  </w:style>
  <w:style w:type="paragraph" w:styleId="Lista-kontynuacja2">
    <w:name w:val="List Continue 2"/>
    <w:uiPriority w:val="99"/>
    <w:semiHidden/>
    <w:unhideWhenUsed/>
    <w:rsid w:val="0094176E"/>
    <w:pPr>
      <w:spacing w:after="120" w:line="300" w:lineRule="atLeast"/>
      <w:ind w:left="566"/>
      <w:contextualSpacing/>
      <w:jc w:val="both"/>
    </w:pPr>
    <w:rPr>
      <w:rFonts w:ascii="Times New Roman" w:hAnsi="Times New Roman"/>
      <w:color w:val="000000" w:themeColor="text1"/>
      <w:kern w:val="0"/>
      <w:sz w:val="22"/>
      <w:szCs w:val="22"/>
      <w:lang w:val="en-GB"/>
      <w14:ligatures w14:val="none"/>
    </w:rPr>
  </w:style>
  <w:style w:type="paragraph" w:styleId="Lista-kontynuacja3">
    <w:name w:val="List Continue 3"/>
    <w:uiPriority w:val="99"/>
    <w:semiHidden/>
    <w:unhideWhenUsed/>
    <w:rsid w:val="0094176E"/>
    <w:pPr>
      <w:spacing w:after="120" w:line="300" w:lineRule="atLeast"/>
      <w:ind w:left="849"/>
      <w:contextualSpacing/>
      <w:jc w:val="both"/>
    </w:pPr>
    <w:rPr>
      <w:rFonts w:ascii="Times New Roman" w:hAnsi="Times New Roman"/>
      <w:color w:val="000000" w:themeColor="text1"/>
      <w:kern w:val="0"/>
      <w:sz w:val="22"/>
      <w:szCs w:val="22"/>
      <w:lang w:val="en-GB"/>
      <w14:ligatures w14:val="none"/>
    </w:rPr>
  </w:style>
  <w:style w:type="paragraph" w:styleId="Lista-kontynuacja4">
    <w:name w:val="List Continue 4"/>
    <w:uiPriority w:val="99"/>
    <w:semiHidden/>
    <w:unhideWhenUsed/>
    <w:rsid w:val="0094176E"/>
    <w:pPr>
      <w:spacing w:after="120" w:line="300" w:lineRule="atLeast"/>
      <w:ind w:left="1132"/>
      <w:contextualSpacing/>
      <w:jc w:val="both"/>
    </w:pPr>
    <w:rPr>
      <w:rFonts w:ascii="Times New Roman" w:hAnsi="Times New Roman"/>
      <w:color w:val="000000" w:themeColor="text1"/>
      <w:kern w:val="0"/>
      <w:sz w:val="22"/>
      <w:szCs w:val="22"/>
      <w:lang w:val="en-GB"/>
      <w14:ligatures w14:val="none"/>
    </w:rPr>
  </w:style>
  <w:style w:type="paragraph" w:styleId="Lista-kontynuacja5">
    <w:name w:val="List Continue 5"/>
    <w:uiPriority w:val="99"/>
    <w:semiHidden/>
    <w:unhideWhenUsed/>
    <w:rsid w:val="0094176E"/>
    <w:pPr>
      <w:spacing w:after="120" w:line="300" w:lineRule="atLeast"/>
      <w:ind w:left="1415"/>
      <w:contextualSpacing/>
      <w:jc w:val="both"/>
    </w:pPr>
    <w:rPr>
      <w:rFonts w:ascii="Times New Roman" w:hAnsi="Times New Roman"/>
      <w:color w:val="000000" w:themeColor="text1"/>
      <w:kern w:val="0"/>
      <w:sz w:val="22"/>
      <w:szCs w:val="22"/>
      <w:lang w:val="en-GB"/>
      <w14:ligatures w14:val="none"/>
    </w:rPr>
  </w:style>
  <w:style w:type="paragraph" w:styleId="Listanumerowana2">
    <w:name w:val="List Number 2"/>
    <w:uiPriority w:val="99"/>
    <w:semiHidden/>
    <w:unhideWhenUsed/>
    <w:rsid w:val="0094176E"/>
    <w:pPr>
      <w:numPr>
        <w:numId w:val="7"/>
      </w:numPr>
      <w:spacing w:after="0" w:line="300" w:lineRule="atLeast"/>
      <w:contextualSpacing/>
      <w:jc w:val="both"/>
    </w:pPr>
    <w:rPr>
      <w:rFonts w:ascii="Times New Roman" w:hAnsi="Times New Roman"/>
      <w:color w:val="000000" w:themeColor="text1"/>
      <w:kern w:val="0"/>
      <w:sz w:val="22"/>
      <w:szCs w:val="22"/>
      <w:lang w:val="en-GB"/>
      <w14:ligatures w14:val="none"/>
    </w:rPr>
  </w:style>
  <w:style w:type="paragraph" w:styleId="Listanumerowana3">
    <w:name w:val="List Number 3"/>
    <w:uiPriority w:val="99"/>
    <w:semiHidden/>
    <w:unhideWhenUsed/>
    <w:rsid w:val="0094176E"/>
    <w:pPr>
      <w:numPr>
        <w:numId w:val="8"/>
      </w:numPr>
      <w:spacing w:after="0" w:line="300" w:lineRule="atLeast"/>
      <w:contextualSpacing/>
      <w:jc w:val="both"/>
    </w:pPr>
    <w:rPr>
      <w:rFonts w:ascii="Times New Roman" w:hAnsi="Times New Roman"/>
      <w:color w:val="000000" w:themeColor="text1"/>
      <w:kern w:val="0"/>
      <w:sz w:val="22"/>
      <w:szCs w:val="22"/>
      <w:lang w:val="en-GB"/>
      <w14:ligatures w14:val="none"/>
    </w:rPr>
  </w:style>
  <w:style w:type="paragraph" w:styleId="Listanumerowana4">
    <w:name w:val="List Number 4"/>
    <w:uiPriority w:val="99"/>
    <w:semiHidden/>
    <w:unhideWhenUsed/>
    <w:rsid w:val="0094176E"/>
    <w:pPr>
      <w:numPr>
        <w:numId w:val="9"/>
      </w:numPr>
      <w:spacing w:after="0" w:line="300" w:lineRule="atLeast"/>
      <w:contextualSpacing/>
      <w:jc w:val="both"/>
    </w:pPr>
    <w:rPr>
      <w:rFonts w:ascii="Times New Roman" w:hAnsi="Times New Roman"/>
      <w:color w:val="000000" w:themeColor="text1"/>
      <w:kern w:val="0"/>
      <w:sz w:val="22"/>
      <w:szCs w:val="22"/>
      <w:lang w:val="en-GB"/>
      <w14:ligatures w14:val="none"/>
    </w:rPr>
  </w:style>
  <w:style w:type="paragraph" w:styleId="Listanumerowana5">
    <w:name w:val="List Number 5"/>
    <w:uiPriority w:val="99"/>
    <w:semiHidden/>
    <w:unhideWhenUsed/>
    <w:rsid w:val="0094176E"/>
    <w:pPr>
      <w:numPr>
        <w:numId w:val="10"/>
      </w:numPr>
      <w:spacing w:after="0" w:line="300" w:lineRule="atLeast"/>
      <w:contextualSpacing/>
      <w:jc w:val="both"/>
    </w:pPr>
    <w:rPr>
      <w:rFonts w:ascii="Times New Roman" w:hAnsi="Times New Roman"/>
      <w:color w:val="000000" w:themeColor="text1"/>
      <w:kern w:val="0"/>
      <w:sz w:val="22"/>
      <w:szCs w:val="22"/>
      <w:lang w:val="en-GB"/>
      <w14:ligatures w14:val="none"/>
    </w:rPr>
  </w:style>
  <w:style w:type="paragraph" w:styleId="Tekstmakra">
    <w:name w:val="macro"/>
    <w:link w:val="TekstmakraZnak"/>
    <w:uiPriority w:val="99"/>
    <w:semiHidden/>
    <w:unhideWhenUsed/>
    <w:rsid w:val="0094176E"/>
    <w:pPr>
      <w:tabs>
        <w:tab w:val="left" w:pos="480"/>
        <w:tab w:val="left" w:pos="960"/>
        <w:tab w:val="left" w:pos="1440"/>
        <w:tab w:val="left" w:pos="1920"/>
        <w:tab w:val="left" w:pos="2400"/>
        <w:tab w:val="left" w:pos="2880"/>
        <w:tab w:val="left" w:pos="3360"/>
        <w:tab w:val="left" w:pos="3840"/>
        <w:tab w:val="left" w:pos="4320"/>
      </w:tabs>
      <w:spacing w:after="0" w:line="300" w:lineRule="atLeast"/>
      <w:jc w:val="both"/>
    </w:pPr>
    <w:rPr>
      <w:rFonts w:ascii="Consolas" w:hAnsi="Consolas" w:cs="Consolas"/>
      <w:color w:val="000000" w:themeColor="text1"/>
      <w:kern w:val="0"/>
      <w:sz w:val="20"/>
      <w:szCs w:val="20"/>
      <w:lang w:val="en-GB"/>
      <w14:ligatures w14:val="none"/>
    </w:rPr>
  </w:style>
  <w:style w:type="character" w:customStyle="1" w:styleId="TekstmakraZnak">
    <w:name w:val="Tekst makra Znak"/>
    <w:basedOn w:val="Domylnaczcionkaakapitu"/>
    <w:link w:val="Tekstmakra"/>
    <w:uiPriority w:val="99"/>
    <w:semiHidden/>
    <w:rsid w:val="0094176E"/>
    <w:rPr>
      <w:rFonts w:ascii="Consolas" w:hAnsi="Consolas" w:cs="Consolas"/>
      <w:color w:val="000000" w:themeColor="text1"/>
      <w:kern w:val="0"/>
      <w:sz w:val="20"/>
      <w:szCs w:val="20"/>
      <w:lang w:val="en-GB"/>
      <w14:ligatures w14:val="none"/>
    </w:rPr>
  </w:style>
  <w:style w:type="table" w:styleId="redniasiatka1">
    <w:name w:val="Medium Grid 1"/>
    <w:basedOn w:val="Standardowy"/>
    <w:uiPriority w:val="67"/>
    <w:rsid w:val="0094176E"/>
    <w:pPr>
      <w:spacing w:after="0" w:line="240" w:lineRule="auto"/>
      <w:jc w:val="both"/>
    </w:pPr>
    <w:rPr>
      <w:rFonts w:ascii="Times New Roman" w:hAnsi="Times New Roman"/>
      <w:color w:val="000000" w:themeColor="text1"/>
      <w:kern w:val="0"/>
      <w:sz w:val="22"/>
      <w:szCs w:val="22"/>
      <w:lang w:val="en-GB"/>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E4E1E0"/>
    </w:tcPr>
    <w:tblStylePr w:type="firstRow">
      <w:rPr>
        <w:b/>
        <w:bCs/>
      </w:rPr>
      <w:tblPr/>
      <w:tcPr>
        <w:shd w:val="clear" w:color="auto" w:fill="E4E1E0"/>
      </w:tcPr>
    </w:tblStylePr>
    <w:tblStylePr w:type="lastRow">
      <w:rPr>
        <w:b/>
        <w:bCs/>
      </w:rPr>
      <w:tblPr/>
      <w:tcPr>
        <w:shd w:val="clear" w:color="auto" w:fill="E4E1E0"/>
      </w:tcPr>
    </w:tblStylePr>
    <w:tblStylePr w:type="firstCol">
      <w:rPr>
        <w:b/>
        <w:bCs/>
      </w:rPr>
    </w:tblStylePr>
    <w:tblStylePr w:type="lastCol">
      <w:rPr>
        <w:b/>
        <w:bCs/>
      </w:rPr>
    </w:tblStylePr>
    <w:tblStylePr w:type="band1Vert">
      <w:tblPr/>
      <w:tcPr>
        <w:shd w:val="clear" w:color="auto" w:fill="BBB5B1"/>
      </w:tcPr>
    </w:tblStylePr>
    <w:tblStylePr w:type="band2Vert">
      <w:tblPr/>
      <w:tcPr>
        <w:shd w:val="clear" w:color="auto" w:fill="BBB5B1"/>
      </w:tcPr>
    </w:tblStylePr>
    <w:tblStylePr w:type="band1Horz">
      <w:tblPr/>
      <w:tcPr>
        <w:shd w:val="clear" w:color="auto" w:fill="BBB5B1"/>
      </w:tcPr>
    </w:tblStylePr>
  </w:style>
  <w:style w:type="table" w:styleId="rednialista1">
    <w:name w:val="Medium List 1"/>
    <w:basedOn w:val="Standardowy"/>
    <w:uiPriority w:val="65"/>
    <w:rsid w:val="0094176E"/>
    <w:pPr>
      <w:spacing w:after="0" w:line="240" w:lineRule="auto"/>
      <w:jc w:val="both"/>
    </w:pPr>
    <w:rPr>
      <w:rFonts w:ascii="Times New Roman" w:hAnsi="Times New Roman"/>
      <w:color w:val="000000" w:themeColor="text1"/>
      <w:kern w:val="0"/>
      <w:sz w:val="22"/>
      <w:szCs w:val="22"/>
      <w:lang w:val="en-GB"/>
      <w14:ligatures w14:val="none"/>
    </w:rPr>
    <w:tblPr>
      <w:tblStyleRowBandSize w:val="1"/>
      <w:tblStyleColBandSize w:val="1"/>
      <w:tblBorders>
        <w:top w:val="single" w:sz="8" w:space="0" w:color="000000" w:themeColor="text1"/>
        <w:bottom w:val="single" w:sz="8" w:space="0" w:color="000000" w:themeColor="text1"/>
      </w:tblBorders>
    </w:tblPr>
    <w:tcPr>
      <w:shd w:val="clear" w:color="auto" w:fill="auto"/>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BBB5B1"/>
      </w:tcPr>
    </w:tblStylePr>
    <w:tblStylePr w:type="band1Horz">
      <w:tblPr/>
      <w:tcPr>
        <w:shd w:val="clear" w:color="auto" w:fill="BBB5B1"/>
      </w:tcPr>
    </w:tblStylePr>
  </w:style>
  <w:style w:type="table" w:styleId="rednialista2">
    <w:name w:val="Medium List 2"/>
    <w:basedOn w:val="Standardowy"/>
    <w:uiPriority w:val="66"/>
    <w:rsid w:val="0094176E"/>
    <w:pPr>
      <w:spacing w:after="0" w:line="240" w:lineRule="auto"/>
      <w:jc w:val="both"/>
    </w:pPr>
    <w:rPr>
      <w:rFonts w:asciiTheme="majorHAnsi" w:eastAsiaTheme="majorEastAsia" w:hAnsiTheme="majorHAnsi" w:cstheme="majorBidi"/>
      <w:color w:val="000000" w:themeColor="text1"/>
      <w:kern w:val="0"/>
      <w:sz w:val="22"/>
      <w:szCs w:val="22"/>
      <w:lang w:val="en-GB"/>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shd w:val="clear" w:color="auto" w:fill="BBB5B1"/>
      </w:tcPr>
    </w:tblStylePr>
    <w:tblStylePr w:type="band1Horz">
      <w:tblPr/>
      <w:tcPr>
        <w:shd w:val="clear" w:color="auto" w:fill="BBB5B1"/>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94176E"/>
    <w:pPr>
      <w:spacing w:after="0" w:line="240" w:lineRule="auto"/>
      <w:jc w:val="both"/>
    </w:pPr>
    <w:rPr>
      <w:rFonts w:asciiTheme="majorHAnsi" w:eastAsiaTheme="majorEastAsia" w:hAnsiTheme="majorHAnsi" w:cstheme="majorBidi"/>
      <w:color w:val="000000" w:themeColor="text1"/>
      <w:kern w:val="0"/>
      <w:sz w:val="22"/>
      <w:szCs w:val="22"/>
      <w:lang w:val="en-GB"/>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ecieniowanie1">
    <w:name w:val="Medium Shading 1"/>
    <w:basedOn w:val="Standardowy"/>
    <w:uiPriority w:val="63"/>
    <w:rsid w:val="0094176E"/>
    <w:pPr>
      <w:spacing w:after="0" w:line="240" w:lineRule="auto"/>
      <w:jc w:val="both"/>
    </w:pPr>
    <w:rPr>
      <w:rFonts w:ascii="Times New Roman" w:hAnsi="Times New Roman"/>
      <w:color w:val="000000" w:themeColor="text1"/>
      <w:kern w:val="0"/>
      <w:sz w:val="22"/>
      <w:szCs w:val="22"/>
      <w:lang w:val="en-GB"/>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BBB5B1"/>
      </w:tcPr>
    </w:tblStylePr>
    <w:tblStylePr w:type="band1Horz">
      <w:tblPr/>
      <w:tcPr>
        <w:shd w:val="clear" w:color="auto" w:fill="BBB5B1"/>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94176E"/>
    <w:pPr>
      <w:spacing w:after="0" w:line="240" w:lineRule="auto"/>
      <w:jc w:val="both"/>
    </w:pPr>
    <w:rPr>
      <w:rFonts w:ascii="Times New Roman" w:eastAsia="Times New Roman" w:hAnsi="Times New Roman" w:cs="Times New Roman"/>
      <w:color w:val="000000" w:themeColor="text1"/>
      <w:kern w:val="0"/>
      <w:sz w:val="20"/>
      <w:szCs w:val="20"/>
      <w14:ligatures w14:val="none"/>
    </w:rPr>
    <w:tblPr>
      <w:tblStyleRowBandSize w:val="1"/>
      <w:tblStyleColBandSize w:val="1"/>
      <w:tblBorders>
        <w:top w:val="single" w:sz="2" w:space="0" w:color="DC222D"/>
        <w:left w:val="single" w:sz="2" w:space="0" w:color="DC222D"/>
        <w:bottom w:val="single" w:sz="2" w:space="0" w:color="DC222D"/>
        <w:right w:val="single" w:sz="2" w:space="0" w:color="DC222D"/>
        <w:insideH w:val="single" w:sz="2" w:space="0" w:color="DC222D"/>
      </w:tblBorders>
    </w:tblPr>
    <w:tblStylePr w:type="firstRow">
      <w:pPr>
        <w:spacing w:before="0" w:after="0" w:line="240" w:lineRule="auto"/>
      </w:pPr>
      <w:rPr>
        <w:b/>
        <w:bCs/>
        <w:color w:val="FFFFFF" w:themeColor="background1"/>
      </w:rPr>
      <w:tblPr/>
      <w:tcPr>
        <w:tcBorders>
          <w:top w:val="single" w:sz="2" w:space="0" w:color="DC222D"/>
          <w:left w:val="single" w:sz="2" w:space="0" w:color="DC222D"/>
          <w:bottom w:val="single" w:sz="2" w:space="0" w:color="DC222D"/>
          <w:right w:val="single" w:sz="2" w:space="0" w:color="DC222D"/>
        </w:tcBorders>
        <w:shd w:val="clear" w:color="auto" w:fill="DC222D"/>
      </w:tcPr>
    </w:tblStylePr>
    <w:tblStylePr w:type="lastRow">
      <w:pPr>
        <w:spacing w:before="0" w:after="0" w:line="240" w:lineRule="auto"/>
      </w:pPr>
      <w:rPr>
        <w:b/>
        <w:bCs/>
      </w:rPr>
      <w:tblPr/>
      <w:tcPr>
        <w:tcBorders>
          <w:top w:val="single" w:sz="2" w:space="0" w:color="DC222D"/>
          <w:left w:val="single" w:sz="2" w:space="0" w:color="DC222D"/>
          <w:bottom w:val="single" w:sz="2" w:space="0" w:color="DC222D"/>
          <w:right w:val="single" w:sz="2" w:space="0" w:color="DC222D"/>
          <w:insideH w:val="nil"/>
          <w:insideV w:val="nil"/>
        </w:tcBorders>
      </w:tcPr>
    </w:tblStylePr>
    <w:tblStylePr w:type="firstCol">
      <w:rPr>
        <w:b/>
        <w:bCs/>
      </w:rPr>
    </w:tblStylePr>
    <w:tblStylePr w:type="lastCol">
      <w:rPr>
        <w:b/>
        <w:bCs/>
      </w:rPr>
    </w:tblStylePr>
    <w:tblStylePr w:type="band1Vert">
      <w:tblPr/>
      <w:tcPr>
        <w:shd w:val="clear" w:color="auto" w:fill="F8D3D5"/>
      </w:tcPr>
    </w:tblStylePr>
    <w:tblStylePr w:type="band1Horz">
      <w:tblPr/>
      <w:tcPr>
        <w:shd w:val="clear" w:color="auto" w:fill="F8D3D5"/>
      </w:tcPr>
    </w:tblStylePr>
    <w:tblStylePr w:type="band2Horz">
      <w:tblPr/>
      <w:tcPr>
        <w:tcBorders>
          <w:insideH w:val="nil"/>
          <w:insideV w:val="nil"/>
        </w:tcBorders>
      </w:tcPr>
    </w:tblStylePr>
  </w:style>
  <w:style w:type="table" w:styleId="redniecieniowanie2">
    <w:name w:val="Medium Shading 2"/>
    <w:basedOn w:val="Standardowy"/>
    <w:uiPriority w:val="64"/>
    <w:rsid w:val="0094176E"/>
    <w:pPr>
      <w:spacing w:after="0" w:line="240" w:lineRule="auto"/>
      <w:jc w:val="both"/>
    </w:pPr>
    <w:rPr>
      <w:rFonts w:ascii="Times New Roman" w:hAnsi="Times New Roman"/>
      <w:color w:val="000000" w:themeColor="text1"/>
      <w:kern w:val="0"/>
      <w:sz w:val="22"/>
      <w:szCs w:val="22"/>
      <w:lang w:val="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shd w:val="clear" w:color="auto" w:fill="BBB5B1"/>
      </w:tcPr>
    </w:tblStylePr>
    <w:tblStylePr w:type="band1Horz">
      <w:tblPr/>
      <w:tcPr>
        <w:shd w:val="clear" w:color="auto" w:fill="BBB5B1"/>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94176E"/>
    <w:pPr>
      <w:spacing w:after="0" w:line="240" w:lineRule="auto"/>
      <w:jc w:val="both"/>
    </w:pPr>
    <w:rPr>
      <w:rFonts w:ascii="Times New Roman" w:eastAsia="Times New Roman" w:hAnsi="Times New Roman" w:cs="Times New Roman"/>
      <w:color w:val="000000" w:themeColor="text1"/>
      <w:kern w:val="0"/>
      <w:sz w:val="20"/>
      <w:szCs w:val="2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gwekwiadomoci">
    <w:name w:val="Message Header"/>
    <w:link w:val="NagwekwiadomociZnak"/>
    <w:uiPriority w:val="99"/>
    <w:semiHidden/>
    <w:unhideWhenUsed/>
    <w:rsid w:val="0094176E"/>
    <w:pPr>
      <w:pBdr>
        <w:top w:val="single" w:sz="6" w:space="1" w:color="auto"/>
        <w:left w:val="single" w:sz="6" w:space="1" w:color="auto"/>
        <w:bottom w:val="single" w:sz="6" w:space="1" w:color="auto"/>
        <w:right w:val="single" w:sz="6" w:space="1" w:color="auto"/>
      </w:pBdr>
      <w:shd w:val="pct20" w:color="auto" w:fill="auto"/>
      <w:spacing w:after="0" w:line="300" w:lineRule="atLeast"/>
      <w:ind w:left="1134" w:hanging="1134"/>
      <w:jc w:val="both"/>
    </w:pPr>
    <w:rPr>
      <w:rFonts w:asciiTheme="majorHAnsi" w:eastAsiaTheme="majorEastAsia" w:hAnsiTheme="majorHAnsi" w:cstheme="majorBidi"/>
      <w:color w:val="000000" w:themeColor="text1"/>
      <w:kern w:val="0"/>
      <w:lang w:val="en-GB"/>
      <w14:ligatures w14:val="none"/>
    </w:rPr>
  </w:style>
  <w:style w:type="character" w:customStyle="1" w:styleId="NagwekwiadomociZnak">
    <w:name w:val="Nagłówek wiadomości Znak"/>
    <w:basedOn w:val="Domylnaczcionkaakapitu"/>
    <w:link w:val="Nagwekwiadomoci"/>
    <w:uiPriority w:val="99"/>
    <w:semiHidden/>
    <w:rsid w:val="0094176E"/>
    <w:rPr>
      <w:rFonts w:asciiTheme="majorHAnsi" w:eastAsiaTheme="majorEastAsia" w:hAnsiTheme="majorHAnsi" w:cstheme="majorBidi"/>
      <w:color w:val="000000" w:themeColor="text1"/>
      <w:kern w:val="0"/>
      <w:shd w:val="pct20" w:color="auto" w:fill="auto"/>
      <w:lang w:val="en-GB"/>
      <w14:ligatures w14:val="none"/>
    </w:rPr>
  </w:style>
  <w:style w:type="paragraph" w:styleId="Bezodstpw">
    <w:name w:val="No Spacing"/>
    <w:uiPriority w:val="1"/>
    <w:qFormat/>
    <w:rsid w:val="0094176E"/>
    <w:pPr>
      <w:spacing w:after="0" w:line="300" w:lineRule="atLeast"/>
      <w:jc w:val="both"/>
    </w:pPr>
    <w:rPr>
      <w:rFonts w:ascii="Times New Roman" w:hAnsi="Times New Roman"/>
      <w:color w:val="000000" w:themeColor="text1"/>
      <w:kern w:val="0"/>
      <w:sz w:val="22"/>
      <w:szCs w:val="22"/>
      <w:lang w:val="en-GB"/>
      <w14:ligatures w14:val="none"/>
    </w:rPr>
  </w:style>
  <w:style w:type="paragraph" w:styleId="NormalnyWeb">
    <w:name w:val="Normal (Web)"/>
    <w:uiPriority w:val="99"/>
    <w:semiHidden/>
    <w:unhideWhenUsed/>
    <w:rsid w:val="0094176E"/>
    <w:pPr>
      <w:spacing w:after="0" w:line="300" w:lineRule="atLeast"/>
      <w:jc w:val="both"/>
    </w:pPr>
    <w:rPr>
      <w:rFonts w:ascii="Times New Roman" w:hAnsi="Times New Roman" w:cs="Times New Roman"/>
      <w:color w:val="000000" w:themeColor="text1"/>
      <w:kern w:val="0"/>
      <w:lang w:val="en-GB"/>
      <w14:ligatures w14:val="none"/>
    </w:rPr>
  </w:style>
  <w:style w:type="paragraph" w:styleId="Wcicienormalne">
    <w:name w:val="Normal Indent"/>
    <w:uiPriority w:val="99"/>
    <w:semiHidden/>
    <w:unhideWhenUsed/>
    <w:rsid w:val="0094176E"/>
    <w:pPr>
      <w:spacing w:after="0" w:line="300" w:lineRule="atLeast"/>
      <w:ind w:left="720"/>
      <w:jc w:val="both"/>
    </w:pPr>
    <w:rPr>
      <w:rFonts w:ascii="Times New Roman" w:hAnsi="Times New Roman"/>
      <w:color w:val="000000" w:themeColor="text1"/>
      <w:kern w:val="0"/>
      <w:sz w:val="22"/>
      <w:szCs w:val="22"/>
      <w:lang w:val="en-GB"/>
      <w14:ligatures w14:val="none"/>
    </w:rPr>
  </w:style>
  <w:style w:type="paragraph" w:styleId="Nagweknotatki">
    <w:name w:val="Note Heading"/>
    <w:next w:val="Normalny"/>
    <w:link w:val="NagweknotatkiZnak"/>
    <w:uiPriority w:val="99"/>
    <w:semiHidden/>
    <w:unhideWhenUsed/>
    <w:rsid w:val="0094176E"/>
    <w:pPr>
      <w:spacing w:after="0" w:line="300" w:lineRule="atLeast"/>
      <w:jc w:val="both"/>
    </w:pPr>
    <w:rPr>
      <w:rFonts w:ascii="Times New Roman" w:hAnsi="Times New Roman"/>
      <w:color w:val="000000" w:themeColor="text1"/>
      <w:kern w:val="0"/>
      <w:sz w:val="22"/>
      <w:szCs w:val="22"/>
      <w:lang w:val="en-GB"/>
      <w14:ligatures w14:val="none"/>
    </w:rPr>
  </w:style>
  <w:style w:type="character" w:customStyle="1" w:styleId="NagweknotatkiZnak">
    <w:name w:val="Nagłówek notatki Znak"/>
    <w:basedOn w:val="Domylnaczcionkaakapitu"/>
    <w:link w:val="Nagweknotatki"/>
    <w:uiPriority w:val="99"/>
    <w:semiHidden/>
    <w:rsid w:val="0094176E"/>
    <w:rPr>
      <w:rFonts w:ascii="Times New Roman" w:hAnsi="Times New Roman"/>
      <w:color w:val="000000" w:themeColor="text1"/>
      <w:kern w:val="0"/>
      <w:sz w:val="22"/>
      <w:szCs w:val="22"/>
      <w:lang w:val="en-GB"/>
      <w14:ligatures w14:val="none"/>
    </w:rPr>
  </w:style>
  <w:style w:type="character" w:styleId="Numerstrony">
    <w:name w:val="page number"/>
    <w:basedOn w:val="Domylnaczcionkaakapitu"/>
    <w:uiPriority w:val="99"/>
    <w:semiHidden/>
    <w:unhideWhenUsed/>
    <w:rsid w:val="0094176E"/>
  </w:style>
  <w:style w:type="paragraph" w:styleId="Zwykytekst">
    <w:name w:val="Plain Text"/>
    <w:link w:val="ZwykytekstZnak"/>
    <w:uiPriority w:val="99"/>
    <w:semiHidden/>
    <w:unhideWhenUsed/>
    <w:rsid w:val="0094176E"/>
    <w:pPr>
      <w:spacing w:after="0" w:line="300" w:lineRule="atLeast"/>
      <w:jc w:val="both"/>
    </w:pPr>
    <w:rPr>
      <w:rFonts w:ascii="Consolas" w:hAnsi="Consolas" w:cs="Consolas"/>
      <w:color w:val="000000" w:themeColor="text1"/>
      <w:kern w:val="0"/>
      <w:sz w:val="21"/>
      <w:szCs w:val="21"/>
      <w:lang w:val="en-GB"/>
      <w14:ligatures w14:val="none"/>
    </w:rPr>
  </w:style>
  <w:style w:type="character" w:customStyle="1" w:styleId="ZwykytekstZnak">
    <w:name w:val="Zwykły tekst Znak"/>
    <w:basedOn w:val="Domylnaczcionkaakapitu"/>
    <w:link w:val="Zwykytekst"/>
    <w:uiPriority w:val="99"/>
    <w:semiHidden/>
    <w:rsid w:val="0094176E"/>
    <w:rPr>
      <w:rFonts w:ascii="Consolas" w:hAnsi="Consolas" w:cs="Consolas"/>
      <w:color w:val="000000" w:themeColor="text1"/>
      <w:kern w:val="0"/>
      <w:sz w:val="21"/>
      <w:szCs w:val="21"/>
      <w:lang w:val="en-GB"/>
      <w14:ligatures w14:val="none"/>
    </w:rPr>
  </w:style>
  <w:style w:type="paragraph" w:styleId="Zwrotgrzecznociowy">
    <w:name w:val="Salutation"/>
    <w:next w:val="Normalny"/>
    <w:link w:val="ZwrotgrzecznociowyZnak"/>
    <w:uiPriority w:val="99"/>
    <w:semiHidden/>
    <w:rsid w:val="0094176E"/>
    <w:pPr>
      <w:spacing w:after="0" w:line="300" w:lineRule="atLeast"/>
      <w:jc w:val="both"/>
    </w:pPr>
    <w:rPr>
      <w:rFonts w:ascii="Times New Roman" w:hAnsi="Times New Roman"/>
      <w:color w:val="000000" w:themeColor="text1"/>
      <w:kern w:val="0"/>
      <w:sz w:val="22"/>
      <w:szCs w:val="22"/>
      <w:lang w:val="en-GB"/>
      <w14:ligatures w14:val="none"/>
    </w:rPr>
  </w:style>
  <w:style w:type="character" w:customStyle="1" w:styleId="ZwrotgrzecznociowyZnak">
    <w:name w:val="Zwrot grzecznościowy Znak"/>
    <w:basedOn w:val="Domylnaczcionkaakapitu"/>
    <w:link w:val="Zwrotgrzecznociowy"/>
    <w:uiPriority w:val="99"/>
    <w:semiHidden/>
    <w:rsid w:val="0094176E"/>
    <w:rPr>
      <w:rFonts w:ascii="Times New Roman" w:hAnsi="Times New Roman"/>
      <w:color w:val="000000" w:themeColor="text1"/>
      <w:kern w:val="0"/>
      <w:sz w:val="22"/>
      <w:szCs w:val="22"/>
      <w:lang w:val="en-GB"/>
      <w14:ligatures w14:val="none"/>
    </w:rPr>
  </w:style>
  <w:style w:type="paragraph" w:styleId="Podpis">
    <w:name w:val="Signature"/>
    <w:link w:val="PodpisZnak"/>
    <w:uiPriority w:val="99"/>
    <w:semiHidden/>
    <w:unhideWhenUsed/>
    <w:rsid w:val="0094176E"/>
    <w:pPr>
      <w:spacing w:after="0" w:line="300" w:lineRule="atLeast"/>
      <w:ind w:left="4252"/>
      <w:jc w:val="both"/>
    </w:pPr>
    <w:rPr>
      <w:rFonts w:ascii="Times New Roman" w:hAnsi="Times New Roman"/>
      <w:color w:val="000000" w:themeColor="text1"/>
      <w:kern w:val="0"/>
      <w:sz w:val="22"/>
      <w:szCs w:val="22"/>
      <w:lang w:val="en-GB"/>
      <w14:ligatures w14:val="none"/>
    </w:rPr>
  </w:style>
  <w:style w:type="character" w:customStyle="1" w:styleId="PodpisZnak">
    <w:name w:val="Podpis Znak"/>
    <w:basedOn w:val="Domylnaczcionkaakapitu"/>
    <w:link w:val="Podpis"/>
    <w:uiPriority w:val="99"/>
    <w:semiHidden/>
    <w:rsid w:val="0094176E"/>
    <w:rPr>
      <w:rFonts w:ascii="Times New Roman" w:hAnsi="Times New Roman"/>
      <w:color w:val="000000" w:themeColor="text1"/>
      <w:kern w:val="0"/>
      <w:sz w:val="22"/>
      <w:szCs w:val="22"/>
      <w:lang w:val="en-GB"/>
      <w14:ligatures w14:val="none"/>
    </w:rPr>
  </w:style>
  <w:style w:type="character" w:styleId="Pogrubienie">
    <w:name w:val="Strong"/>
    <w:basedOn w:val="Domylnaczcionkaakapitu"/>
    <w:uiPriority w:val="22"/>
    <w:qFormat/>
    <w:rsid w:val="0094176E"/>
    <w:rPr>
      <w:b/>
      <w:bCs/>
    </w:rPr>
  </w:style>
  <w:style w:type="character" w:styleId="Wyrnieniedelikatne">
    <w:name w:val="Subtle Emphasis"/>
    <w:basedOn w:val="Domylnaczcionkaakapitu"/>
    <w:uiPriority w:val="19"/>
    <w:qFormat/>
    <w:rsid w:val="0094176E"/>
    <w:rPr>
      <w:i/>
      <w:iCs/>
      <w:color w:val="808080" w:themeColor="text1" w:themeTint="7F"/>
    </w:rPr>
  </w:style>
  <w:style w:type="character" w:styleId="Odwoaniedelikatne">
    <w:name w:val="Subtle Reference"/>
    <w:basedOn w:val="Domylnaczcionkaakapitu"/>
    <w:uiPriority w:val="31"/>
    <w:qFormat/>
    <w:rsid w:val="0094176E"/>
    <w:rPr>
      <w:smallCaps/>
      <w:color w:val="E97132" w:themeColor="accent2"/>
      <w:u w:val="single"/>
    </w:rPr>
  </w:style>
  <w:style w:type="paragraph" w:styleId="Wykazrde">
    <w:name w:val="table of authorities"/>
    <w:next w:val="Normalny"/>
    <w:uiPriority w:val="99"/>
    <w:semiHidden/>
    <w:unhideWhenUsed/>
    <w:rsid w:val="0094176E"/>
    <w:pPr>
      <w:spacing w:after="0" w:line="300" w:lineRule="atLeast"/>
      <w:ind w:left="220" w:hanging="220"/>
      <w:jc w:val="both"/>
    </w:pPr>
    <w:rPr>
      <w:rFonts w:ascii="Times New Roman" w:hAnsi="Times New Roman"/>
      <w:color w:val="000000" w:themeColor="text1"/>
      <w:kern w:val="0"/>
      <w:sz w:val="22"/>
      <w:szCs w:val="22"/>
      <w:lang w:val="en-GB"/>
      <w14:ligatures w14:val="none"/>
    </w:rPr>
  </w:style>
  <w:style w:type="paragraph" w:styleId="Spisilustracji">
    <w:name w:val="table of figures"/>
    <w:next w:val="Normalny"/>
    <w:uiPriority w:val="99"/>
    <w:semiHidden/>
    <w:unhideWhenUsed/>
    <w:rsid w:val="0094176E"/>
    <w:pPr>
      <w:spacing w:after="0" w:line="300" w:lineRule="atLeast"/>
      <w:jc w:val="both"/>
    </w:pPr>
    <w:rPr>
      <w:rFonts w:ascii="Times New Roman" w:hAnsi="Times New Roman"/>
      <w:color w:val="000000" w:themeColor="text1"/>
      <w:kern w:val="0"/>
      <w:sz w:val="22"/>
      <w:szCs w:val="22"/>
      <w:lang w:val="en-GB"/>
      <w14:ligatures w14:val="none"/>
    </w:rPr>
  </w:style>
  <w:style w:type="paragraph" w:styleId="Nagwekwykazurde">
    <w:name w:val="toa heading"/>
    <w:next w:val="Normalny"/>
    <w:uiPriority w:val="99"/>
    <w:semiHidden/>
    <w:unhideWhenUsed/>
    <w:rsid w:val="0094176E"/>
    <w:pPr>
      <w:spacing w:before="120" w:after="0" w:line="300" w:lineRule="atLeast"/>
      <w:jc w:val="both"/>
    </w:pPr>
    <w:rPr>
      <w:rFonts w:asciiTheme="majorHAnsi" w:eastAsiaTheme="majorEastAsia" w:hAnsiTheme="majorHAnsi" w:cstheme="majorBidi"/>
      <w:b/>
      <w:bCs/>
      <w:color w:val="000000" w:themeColor="text1"/>
      <w:kern w:val="0"/>
      <w:lang w:val="en-GB"/>
      <w14:ligatures w14:val="none"/>
    </w:rPr>
  </w:style>
  <w:style w:type="paragraph" w:styleId="Spistreci4">
    <w:name w:val="toc 4"/>
    <w:next w:val="Normalny"/>
    <w:uiPriority w:val="39"/>
    <w:unhideWhenUsed/>
    <w:rsid w:val="0094176E"/>
    <w:pPr>
      <w:tabs>
        <w:tab w:val="left" w:pos="2552"/>
        <w:tab w:val="right" w:leader="dot" w:pos="9356"/>
      </w:tabs>
      <w:spacing w:after="100" w:line="300" w:lineRule="atLeast"/>
      <w:ind w:left="3403" w:hanging="851"/>
      <w:jc w:val="both"/>
    </w:pPr>
    <w:rPr>
      <w:rFonts w:ascii="Times New Roman" w:hAnsi="Times New Roman"/>
      <w:color w:val="000000" w:themeColor="text1"/>
      <w:kern w:val="0"/>
      <w:sz w:val="22"/>
      <w:szCs w:val="22"/>
      <w:lang w:val="en-GB"/>
      <w14:ligatures w14:val="none"/>
    </w:rPr>
  </w:style>
  <w:style w:type="paragraph" w:styleId="Spistreci5">
    <w:name w:val="toc 5"/>
    <w:next w:val="Normalny"/>
    <w:uiPriority w:val="39"/>
    <w:unhideWhenUsed/>
    <w:rsid w:val="0094176E"/>
    <w:pPr>
      <w:tabs>
        <w:tab w:val="left" w:pos="4253"/>
        <w:tab w:val="right" w:leader="dot" w:pos="9356"/>
      </w:tabs>
      <w:spacing w:after="0" w:line="300" w:lineRule="atLeast"/>
      <w:ind w:left="4253" w:hanging="851"/>
      <w:jc w:val="both"/>
    </w:pPr>
    <w:rPr>
      <w:rFonts w:ascii="Times New Roman" w:hAnsi="Times New Roman"/>
      <w:color w:val="000000" w:themeColor="text1"/>
      <w:kern w:val="0"/>
      <w:sz w:val="22"/>
      <w:szCs w:val="22"/>
      <w:lang w:val="en-GB"/>
      <w14:ligatures w14:val="none"/>
    </w:rPr>
  </w:style>
  <w:style w:type="paragraph" w:styleId="Spistreci6">
    <w:name w:val="toc 6"/>
    <w:next w:val="Normalny"/>
    <w:uiPriority w:val="39"/>
    <w:unhideWhenUsed/>
    <w:rsid w:val="0094176E"/>
    <w:pPr>
      <w:tabs>
        <w:tab w:val="left" w:pos="5103"/>
        <w:tab w:val="right" w:leader="dot" w:pos="9356"/>
      </w:tabs>
      <w:spacing w:after="0" w:line="300" w:lineRule="atLeast"/>
      <w:ind w:left="5104" w:hanging="851"/>
      <w:jc w:val="both"/>
    </w:pPr>
    <w:rPr>
      <w:rFonts w:ascii="Times New Roman" w:hAnsi="Times New Roman"/>
      <w:color w:val="000000" w:themeColor="text1"/>
      <w:kern w:val="0"/>
      <w:sz w:val="22"/>
      <w:szCs w:val="22"/>
      <w:lang w:val="en-GB"/>
      <w14:ligatures w14:val="none"/>
    </w:rPr>
  </w:style>
  <w:style w:type="paragraph" w:styleId="Spistreci7">
    <w:name w:val="toc 7"/>
    <w:next w:val="Normalny"/>
    <w:uiPriority w:val="39"/>
    <w:unhideWhenUsed/>
    <w:rsid w:val="0094176E"/>
    <w:pPr>
      <w:tabs>
        <w:tab w:val="left" w:pos="5954"/>
        <w:tab w:val="right" w:leader="dot" w:pos="9356"/>
      </w:tabs>
      <w:spacing w:after="0" w:line="300" w:lineRule="atLeast"/>
      <w:ind w:left="5954" w:hanging="851"/>
      <w:jc w:val="both"/>
    </w:pPr>
    <w:rPr>
      <w:rFonts w:ascii="Times New Roman" w:hAnsi="Times New Roman"/>
      <w:color w:val="000000" w:themeColor="text1"/>
      <w:kern w:val="0"/>
      <w:sz w:val="22"/>
      <w:szCs w:val="22"/>
      <w:lang w:val="en-GB"/>
      <w14:ligatures w14:val="none"/>
    </w:rPr>
  </w:style>
  <w:style w:type="paragraph" w:styleId="Spistreci8">
    <w:name w:val="toc 8"/>
    <w:next w:val="Normalny"/>
    <w:uiPriority w:val="39"/>
    <w:unhideWhenUsed/>
    <w:rsid w:val="0094176E"/>
    <w:pPr>
      <w:tabs>
        <w:tab w:val="right" w:leader="dot" w:pos="9356"/>
      </w:tabs>
      <w:spacing w:before="60" w:after="60" w:line="300" w:lineRule="atLeast"/>
      <w:jc w:val="both"/>
    </w:pPr>
    <w:rPr>
      <w:rFonts w:ascii="Times New Roman" w:hAnsi="Times New Roman"/>
      <w:color w:val="000000" w:themeColor="text1"/>
      <w:kern w:val="0"/>
      <w:sz w:val="22"/>
      <w:szCs w:val="22"/>
      <w:lang w:val="en-GB"/>
      <w14:ligatures w14:val="none"/>
    </w:rPr>
  </w:style>
  <w:style w:type="paragraph" w:styleId="Spistreci9">
    <w:name w:val="toc 9"/>
    <w:next w:val="Normalny"/>
    <w:uiPriority w:val="39"/>
    <w:unhideWhenUsed/>
    <w:rsid w:val="0094176E"/>
    <w:pPr>
      <w:tabs>
        <w:tab w:val="right" w:leader="dot" w:pos="9356"/>
      </w:tabs>
      <w:spacing w:after="0" w:line="300" w:lineRule="atLeast"/>
      <w:ind w:left="851"/>
      <w:jc w:val="both"/>
    </w:pPr>
    <w:rPr>
      <w:rFonts w:ascii="Times New Roman" w:hAnsi="Times New Roman"/>
      <w:color w:val="000000" w:themeColor="text1"/>
      <w:kern w:val="0"/>
      <w:sz w:val="22"/>
      <w:szCs w:val="22"/>
      <w:lang w:val="en-GB"/>
      <w14:ligatures w14:val="none"/>
    </w:rPr>
  </w:style>
  <w:style w:type="paragraph" w:styleId="Nagwekspisutreci">
    <w:name w:val="TOC Heading"/>
    <w:next w:val="Normalny"/>
    <w:uiPriority w:val="39"/>
    <w:unhideWhenUsed/>
    <w:qFormat/>
    <w:rsid w:val="0094176E"/>
    <w:pPr>
      <w:spacing w:after="0" w:line="300" w:lineRule="atLeast"/>
      <w:jc w:val="both"/>
    </w:pPr>
    <w:rPr>
      <w:rFonts w:asciiTheme="majorHAnsi" w:eastAsiaTheme="majorEastAsia" w:hAnsiTheme="majorHAnsi" w:cstheme="majorBidi"/>
      <w:b/>
      <w:bCs/>
      <w:color w:val="0F4761" w:themeColor="accent1" w:themeShade="BF"/>
      <w:kern w:val="0"/>
      <w:sz w:val="28"/>
      <w:szCs w:val="28"/>
      <w:lang w:val="en-GB"/>
      <w14:ligatures w14:val="none"/>
    </w:rPr>
  </w:style>
  <w:style w:type="table" w:customStyle="1" w:styleId="CMSTableLight">
    <w:name w:val="CMS Table Light"/>
    <w:basedOn w:val="Standardowy"/>
    <w:uiPriority w:val="99"/>
    <w:rsid w:val="0094176E"/>
    <w:pPr>
      <w:spacing w:after="0" w:line="240" w:lineRule="auto"/>
    </w:pPr>
    <w:rPr>
      <w:rFonts w:ascii="Times New Roman" w:hAnsi="Times New Roman"/>
      <w:color w:val="000000" w:themeColor="text1"/>
      <w:kern w:val="0"/>
      <w:sz w:val="22"/>
      <w:szCs w:val="22"/>
      <w:lang w:val="en-GB"/>
      <w14:ligatures w14:val="none"/>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CMSANAppendix">
    <w:name w:val="CMS AN Appendix"/>
    <w:basedOn w:val="Bezlisty"/>
    <w:uiPriority w:val="99"/>
    <w:rsid w:val="0094176E"/>
    <w:pPr>
      <w:numPr>
        <w:numId w:val="49"/>
      </w:numPr>
    </w:pPr>
  </w:style>
  <w:style w:type="paragraph" w:customStyle="1" w:styleId="CMSANCoverMoreCentred">
    <w:name w:val="CMS AN Cover More Centred"/>
    <w:uiPriority w:val="54"/>
    <w:rsid w:val="0094176E"/>
    <w:pPr>
      <w:spacing w:after="120" w:line="180" w:lineRule="exact"/>
      <w:jc w:val="center"/>
    </w:pPr>
    <w:rPr>
      <w:rFonts w:ascii="Times New Roman" w:eastAsia="Times New Roman" w:hAnsi="Times New Roman" w:cs="Segoe Script"/>
      <w:color w:val="000000" w:themeColor="text1"/>
      <w:kern w:val="0"/>
      <w:sz w:val="22"/>
      <w:szCs w:val="20"/>
      <w:lang w:val="en-GB"/>
      <w14:ligatures w14:val="none"/>
    </w:rPr>
  </w:style>
  <w:style w:type="paragraph" w:customStyle="1" w:styleId="CMSANCoverMoreParties">
    <w:name w:val="CMS AN Cover More Parties"/>
    <w:uiPriority w:val="54"/>
    <w:rsid w:val="0094176E"/>
    <w:pPr>
      <w:spacing w:after="0" w:line="180" w:lineRule="exact"/>
      <w:jc w:val="center"/>
    </w:pPr>
    <w:rPr>
      <w:rFonts w:ascii="Times New Roman" w:hAnsi="Times New Roman" w:cs="Segoe Script"/>
      <w:b/>
      <w:caps/>
      <w:color w:val="000000" w:themeColor="text1"/>
      <w:kern w:val="0"/>
      <w:sz w:val="22"/>
      <w:szCs w:val="22"/>
      <w:lang w:val="en-GB"/>
      <w14:ligatures w14:val="none"/>
    </w:rPr>
  </w:style>
  <w:style w:type="paragraph" w:customStyle="1" w:styleId="CMSANCoverMorePartyType">
    <w:name w:val="CMS AN Cover More Party Type"/>
    <w:uiPriority w:val="54"/>
    <w:rsid w:val="0094176E"/>
    <w:pPr>
      <w:spacing w:after="0" w:line="180" w:lineRule="exact"/>
      <w:jc w:val="center"/>
    </w:pPr>
    <w:rPr>
      <w:rFonts w:ascii="Times New Roman" w:hAnsi="Times New Roman" w:cs="Segoe Script"/>
      <w:color w:val="000000" w:themeColor="text1"/>
      <w:kern w:val="0"/>
      <w:sz w:val="22"/>
      <w:szCs w:val="22"/>
      <w:lang w:val="en-GB"/>
      <w14:ligatures w14:val="none"/>
    </w:rPr>
  </w:style>
  <w:style w:type="paragraph" w:customStyle="1" w:styleId="CMSANLetterHeader">
    <w:name w:val="CMS AN Letter Header"/>
    <w:uiPriority w:val="54"/>
    <w:rsid w:val="0094176E"/>
    <w:pPr>
      <w:spacing w:after="960" w:line="240" w:lineRule="atLeast"/>
    </w:pPr>
    <w:rPr>
      <w:rFonts w:ascii="Times New Roman" w:hAnsi="Times New Roman" w:cs="Segoe Script"/>
      <w:b/>
      <w:i/>
      <w:color w:val="000000" w:themeColor="text1"/>
      <w:kern w:val="0"/>
      <w:sz w:val="22"/>
      <w:szCs w:val="22"/>
      <w:lang w:val="en-GB"/>
      <w14:ligatures w14:val="none"/>
    </w:rPr>
  </w:style>
  <w:style w:type="paragraph" w:customStyle="1" w:styleId="CMSANMinimalSpacer">
    <w:name w:val="CMS AN Minimal Spacer"/>
    <w:uiPriority w:val="54"/>
    <w:rsid w:val="0094176E"/>
    <w:pPr>
      <w:spacing w:after="0" w:line="240" w:lineRule="auto"/>
      <w:jc w:val="both"/>
    </w:pPr>
    <w:rPr>
      <w:rFonts w:ascii="Times New Roman" w:hAnsi="Times New Roman" w:cs="Segoe Script"/>
      <w:color w:val="000000" w:themeColor="text1"/>
      <w:kern w:val="0"/>
      <w:sz w:val="2"/>
      <w:szCs w:val="22"/>
      <w:lang w:val="en-GB"/>
      <w14:ligatures w14:val="none"/>
    </w:rPr>
  </w:style>
  <w:style w:type="paragraph" w:customStyle="1" w:styleId="CMSANPart">
    <w:name w:val="CMS AN Part"/>
    <w:next w:val="CMSANBodyText"/>
    <w:uiPriority w:val="34"/>
    <w:rsid w:val="0094176E"/>
    <w:pPr>
      <w:keepNext/>
      <w:numPr>
        <w:ilvl w:val="2"/>
        <w:numId w:val="19"/>
      </w:numPr>
      <w:spacing w:before="240" w:after="120" w:line="300" w:lineRule="atLeast"/>
      <w:jc w:val="center"/>
      <w:outlineLvl w:val="2"/>
    </w:pPr>
    <w:rPr>
      <w:rFonts w:ascii="Times New Roman" w:hAnsi="Times New Roman" w:cs="Segoe Script"/>
      <w:b/>
      <w:caps/>
      <w:color w:val="000000" w:themeColor="text1"/>
      <w:kern w:val="0"/>
      <w:sz w:val="22"/>
      <w:szCs w:val="22"/>
      <w:lang w:val="en-GB"/>
      <w14:ligatures w14:val="none"/>
    </w:rPr>
  </w:style>
  <w:style w:type="paragraph" w:customStyle="1" w:styleId="CMSANSalutation">
    <w:name w:val="CMS AN Salutation"/>
    <w:next w:val="CMSANMinimalSpacer"/>
    <w:uiPriority w:val="54"/>
    <w:rsid w:val="0094176E"/>
    <w:pPr>
      <w:spacing w:before="120" w:after="120" w:line="300" w:lineRule="atLeast"/>
      <w:jc w:val="both"/>
    </w:pPr>
    <w:rPr>
      <w:rFonts w:ascii="Times New Roman" w:eastAsia="SimSun" w:hAnsi="Times New Roman" w:cs="Times New Roman"/>
      <w:noProof/>
      <w:color w:val="000000" w:themeColor="text1"/>
      <w:kern w:val="0"/>
      <w:sz w:val="22"/>
      <w:lang w:val="en-GB" w:eastAsia="zh-CN"/>
      <w14:ligatures w14:val="none"/>
    </w:rPr>
  </w:style>
  <w:style w:type="paragraph" w:customStyle="1" w:styleId="CMSANSch1">
    <w:name w:val="CMS AN Sch 1"/>
    <w:uiPriority w:val="34"/>
    <w:rsid w:val="0094176E"/>
    <w:pPr>
      <w:numPr>
        <w:ilvl w:val="3"/>
        <w:numId w:val="19"/>
      </w:numPr>
      <w:spacing w:before="120" w:after="120" w:line="300" w:lineRule="atLeast"/>
      <w:jc w:val="both"/>
      <w:outlineLvl w:val="3"/>
    </w:pPr>
    <w:rPr>
      <w:rFonts w:ascii="Times New Roman" w:hAnsi="Times New Roman" w:cs="Segoe Script"/>
      <w:color w:val="000000" w:themeColor="text1"/>
      <w:kern w:val="0"/>
      <w:sz w:val="22"/>
      <w:szCs w:val="22"/>
      <w:lang w:val="en-GB"/>
      <w14:ligatures w14:val="none"/>
    </w:rPr>
  </w:style>
  <w:style w:type="paragraph" w:customStyle="1" w:styleId="CMSANSch2">
    <w:name w:val="CMS AN Sch 2"/>
    <w:uiPriority w:val="34"/>
    <w:rsid w:val="0094176E"/>
    <w:pPr>
      <w:numPr>
        <w:ilvl w:val="4"/>
        <w:numId w:val="19"/>
      </w:numPr>
      <w:spacing w:before="120" w:after="120" w:line="300" w:lineRule="atLeast"/>
      <w:jc w:val="both"/>
      <w:outlineLvl w:val="4"/>
    </w:pPr>
    <w:rPr>
      <w:rFonts w:ascii="Times New Roman" w:hAnsi="Times New Roman" w:cs="Segoe Script"/>
      <w:color w:val="000000" w:themeColor="text1"/>
      <w:kern w:val="0"/>
      <w:sz w:val="22"/>
      <w:szCs w:val="22"/>
      <w:lang w:val="en-GB"/>
      <w14:ligatures w14:val="none"/>
    </w:rPr>
  </w:style>
  <w:style w:type="paragraph" w:customStyle="1" w:styleId="CMSANSch3">
    <w:name w:val="CMS AN Sch 3"/>
    <w:uiPriority w:val="34"/>
    <w:rsid w:val="0094176E"/>
    <w:pPr>
      <w:numPr>
        <w:ilvl w:val="5"/>
        <w:numId w:val="19"/>
      </w:numPr>
      <w:spacing w:before="120" w:after="120" w:line="300" w:lineRule="atLeast"/>
      <w:jc w:val="both"/>
      <w:outlineLvl w:val="5"/>
    </w:pPr>
    <w:rPr>
      <w:rFonts w:ascii="Times New Roman" w:hAnsi="Times New Roman" w:cs="Segoe Script"/>
      <w:color w:val="000000" w:themeColor="text1"/>
      <w:kern w:val="0"/>
      <w:sz w:val="22"/>
      <w:szCs w:val="22"/>
      <w:lang w:val="en-GB"/>
      <w14:ligatures w14:val="none"/>
    </w:rPr>
  </w:style>
  <w:style w:type="paragraph" w:customStyle="1" w:styleId="CMSANSch4">
    <w:name w:val="CMS AN Sch 4"/>
    <w:uiPriority w:val="34"/>
    <w:rsid w:val="0094176E"/>
    <w:pPr>
      <w:numPr>
        <w:ilvl w:val="6"/>
        <w:numId w:val="19"/>
      </w:numPr>
      <w:spacing w:before="120" w:after="120" w:line="300" w:lineRule="atLeast"/>
      <w:jc w:val="both"/>
      <w:outlineLvl w:val="6"/>
    </w:pPr>
    <w:rPr>
      <w:rFonts w:ascii="Times New Roman" w:hAnsi="Times New Roman" w:cs="Segoe Script"/>
      <w:color w:val="000000" w:themeColor="text1"/>
      <w:kern w:val="0"/>
      <w:sz w:val="22"/>
      <w:szCs w:val="22"/>
      <w:lang w:val="en-GB"/>
      <w14:ligatures w14:val="none"/>
    </w:rPr>
  </w:style>
  <w:style w:type="paragraph" w:customStyle="1" w:styleId="CMSANSch5">
    <w:name w:val="CMS AN Sch 5"/>
    <w:uiPriority w:val="34"/>
    <w:rsid w:val="0094176E"/>
    <w:pPr>
      <w:numPr>
        <w:ilvl w:val="7"/>
        <w:numId w:val="19"/>
      </w:numPr>
      <w:spacing w:before="120" w:after="120" w:line="300" w:lineRule="atLeast"/>
      <w:jc w:val="both"/>
      <w:outlineLvl w:val="7"/>
    </w:pPr>
    <w:rPr>
      <w:rFonts w:ascii="Times New Roman" w:hAnsi="Times New Roman" w:cs="Segoe Script"/>
      <w:color w:val="000000" w:themeColor="text1"/>
      <w:kern w:val="0"/>
      <w:sz w:val="22"/>
      <w:szCs w:val="22"/>
      <w:lang w:val="en-GB"/>
      <w14:ligatures w14:val="none"/>
    </w:rPr>
  </w:style>
  <w:style w:type="paragraph" w:customStyle="1" w:styleId="CMSANSch6">
    <w:name w:val="CMS AN Sch 6"/>
    <w:uiPriority w:val="34"/>
    <w:rsid w:val="0094176E"/>
    <w:pPr>
      <w:numPr>
        <w:ilvl w:val="8"/>
        <w:numId w:val="19"/>
      </w:numPr>
      <w:spacing w:before="120" w:after="120" w:line="300" w:lineRule="atLeast"/>
      <w:jc w:val="both"/>
      <w:outlineLvl w:val="8"/>
    </w:pPr>
    <w:rPr>
      <w:rFonts w:ascii="Times New Roman" w:hAnsi="Times New Roman" w:cs="Segoe Script"/>
      <w:color w:val="000000" w:themeColor="text1"/>
      <w:kern w:val="0"/>
      <w:sz w:val="22"/>
      <w:szCs w:val="22"/>
      <w:lang w:val="en-GB"/>
      <w14:ligatures w14:val="none"/>
    </w:rPr>
  </w:style>
  <w:style w:type="paragraph" w:customStyle="1" w:styleId="CMSANSchedule">
    <w:name w:val="CMS AN Schedule"/>
    <w:next w:val="CMSANBodyText"/>
    <w:uiPriority w:val="32"/>
    <w:rsid w:val="0094176E"/>
    <w:pPr>
      <w:keepNext/>
      <w:numPr>
        <w:numId w:val="19"/>
      </w:numPr>
      <w:spacing w:after="240" w:line="300" w:lineRule="atLeast"/>
      <w:jc w:val="center"/>
      <w:outlineLvl w:val="0"/>
    </w:pPr>
    <w:rPr>
      <w:rFonts w:ascii="Times New Roman" w:hAnsi="Times New Roman" w:cs="Segoe Script"/>
      <w:b/>
      <w:caps/>
      <w:color w:val="000000" w:themeColor="text1"/>
      <w:kern w:val="0"/>
      <w:sz w:val="22"/>
      <w:szCs w:val="22"/>
      <w:lang w:val="en-GB"/>
      <w14:ligatures w14:val="none"/>
    </w:rPr>
  </w:style>
  <w:style w:type="paragraph" w:customStyle="1" w:styleId="CMSANSub-Schedule">
    <w:name w:val="CMS AN Sub-Schedule"/>
    <w:next w:val="CMSANBodyText"/>
    <w:uiPriority w:val="33"/>
    <w:rsid w:val="0094176E"/>
    <w:pPr>
      <w:keepNext/>
      <w:numPr>
        <w:ilvl w:val="1"/>
        <w:numId w:val="19"/>
      </w:numPr>
      <w:spacing w:before="240" w:after="120" w:line="300" w:lineRule="atLeast"/>
      <w:jc w:val="center"/>
      <w:outlineLvl w:val="1"/>
    </w:pPr>
    <w:rPr>
      <w:rFonts w:ascii="Times New Roman" w:hAnsi="Times New Roman" w:cs="Segoe Script"/>
      <w:b/>
      <w:caps/>
      <w:color w:val="000000" w:themeColor="text1"/>
      <w:kern w:val="0"/>
      <w:sz w:val="22"/>
      <w:szCs w:val="22"/>
      <w:lang w:val="en-GB"/>
      <w14:ligatures w14:val="none"/>
    </w:rPr>
  </w:style>
  <w:style w:type="numbering" w:customStyle="1" w:styleId="CMS-ANSch">
    <w:name w:val="CMS-AN Sch"/>
    <w:basedOn w:val="Bezlisty"/>
    <w:uiPriority w:val="99"/>
    <w:rsid w:val="0094176E"/>
    <w:pPr>
      <w:numPr>
        <w:numId w:val="19"/>
      </w:numPr>
    </w:pPr>
  </w:style>
  <w:style w:type="paragraph" w:customStyle="1" w:styleId="CMSANExhibit8">
    <w:name w:val="CMS AN Exhibit 8"/>
    <w:uiPriority w:val="25"/>
    <w:qFormat/>
    <w:rsid w:val="0094176E"/>
    <w:pPr>
      <w:numPr>
        <w:ilvl w:val="7"/>
        <w:numId w:val="14"/>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ANExhibit9">
    <w:name w:val="CMS AN Exhibit 9"/>
    <w:uiPriority w:val="25"/>
    <w:qFormat/>
    <w:rsid w:val="0094176E"/>
    <w:pPr>
      <w:numPr>
        <w:ilvl w:val="8"/>
        <w:numId w:val="14"/>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ANTableCentred">
    <w:name w:val="CMS AN Table Centred"/>
    <w:uiPriority w:val="22"/>
    <w:rsid w:val="0094176E"/>
    <w:pPr>
      <w:spacing w:before="120" w:after="120" w:line="300" w:lineRule="atLeast"/>
      <w:jc w:val="center"/>
    </w:pPr>
    <w:rPr>
      <w:rFonts w:ascii="Times New Roman" w:hAnsi="Times New Roman" w:cs="Segoe Script"/>
      <w:color w:val="000000" w:themeColor="text1"/>
      <w:kern w:val="0"/>
      <w:sz w:val="22"/>
      <w:szCs w:val="22"/>
      <w:lang w:val="en-GB"/>
      <w14:ligatures w14:val="none"/>
    </w:rPr>
  </w:style>
  <w:style w:type="paragraph" w:customStyle="1" w:styleId="CMSANTableHeaderCentred">
    <w:name w:val="CMS AN Table Header Centred"/>
    <w:uiPriority w:val="16"/>
    <w:rsid w:val="0094176E"/>
    <w:pPr>
      <w:numPr>
        <w:ilvl w:val="1"/>
        <w:numId w:val="52"/>
      </w:numPr>
      <w:spacing w:before="120" w:after="120" w:line="300" w:lineRule="atLeast"/>
      <w:jc w:val="center"/>
    </w:pPr>
    <w:rPr>
      <w:rFonts w:ascii="Times New Roman" w:eastAsia="Times New Roman" w:hAnsi="Times New Roman" w:cs="Times New Roman"/>
      <w:b/>
      <w:color w:val="000000" w:themeColor="text1"/>
      <w:kern w:val="0"/>
      <w:sz w:val="22"/>
      <w:szCs w:val="22"/>
      <w:lang w:val="en-GB"/>
      <w14:ligatures w14:val="none"/>
    </w:rPr>
  </w:style>
  <w:style w:type="paragraph" w:customStyle="1" w:styleId="CMSALTSch1XRef0">
    <w:name w:val="CMS ALT Sch 1 XRef"/>
    <w:next w:val="CMSALTSch2XRef0"/>
    <w:uiPriority w:val="25"/>
    <w:rsid w:val="0094176E"/>
    <w:pPr>
      <w:keepNext/>
      <w:pageBreakBefore/>
      <w:numPr>
        <w:numId w:val="11"/>
      </w:numPr>
      <w:spacing w:after="240" w:line="300" w:lineRule="atLeast"/>
      <w:jc w:val="center"/>
      <w:outlineLvl w:val="0"/>
    </w:pPr>
    <w:rPr>
      <w:rFonts w:ascii="Times New Roman" w:hAnsi="Times New Roman" w:cs="Segoe Script"/>
      <w:b/>
      <w:caps/>
      <w:color w:val="000000" w:themeColor="text1"/>
      <w:kern w:val="0"/>
      <w:sz w:val="22"/>
      <w:szCs w:val="22"/>
      <w:lang w:val="en-GB"/>
      <w14:ligatures w14:val="none"/>
    </w:rPr>
  </w:style>
  <w:style w:type="paragraph" w:customStyle="1" w:styleId="CMSALTSch2XRef0">
    <w:name w:val="CMS ALT Sch 2 XRef"/>
    <w:next w:val="CMSALTSch4XRef0"/>
    <w:uiPriority w:val="25"/>
    <w:rsid w:val="0094176E"/>
    <w:pPr>
      <w:keepNext/>
      <w:keepLines/>
      <w:numPr>
        <w:ilvl w:val="1"/>
        <w:numId w:val="11"/>
      </w:numPr>
      <w:spacing w:before="240" w:after="120" w:line="300" w:lineRule="atLeast"/>
      <w:jc w:val="center"/>
      <w:outlineLvl w:val="1"/>
    </w:pPr>
    <w:rPr>
      <w:rFonts w:ascii="Times New Roman" w:hAnsi="Times New Roman" w:cs="Segoe Script"/>
      <w:b/>
      <w:color w:val="000000" w:themeColor="text1"/>
      <w:kern w:val="0"/>
      <w:sz w:val="22"/>
      <w:szCs w:val="22"/>
      <w:lang w:val="en-GB"/>
      <w14:ligatures w14:val="none"/>
    </w:rPr>
  </w:style>
  <w:style w:type="paragraph" w:customStyle="1" w:styleId="CMSALTSch3XRef0">
    <w:name w:val="CMS ALT Sch 3 XRef"/>
    <w:next w:val="CMSALTSch4XRef0"/>
    <w:uiPriority w:val="25"/>
    <w:rsid w:val="0094176E"/>
    <w:pPr>
      <w:keepNext/>
      <w:keepLines/>
      <w:numPr>
        <w:ilvl w:val="2"/>
        <w:numId w:val="11"/>
      </w:numPr>
      <w:spacing w:before="240" w:after="120" w:line="300" w:lineRule="atLeast"/>
      <w:jc w:val="center"/>
      <w:outlineLvl w:val="2"/>
    </w:pPr>
    <w:rPr>
      <w:rFonts w:ascii="Times New Roman" w:hAnsi="Times New Roman" w:cs="Segoe Script"/>
      <w:b/>
      <w:color w:val="000000" w:themeColor="text1"/>
      <w:kern w:val="0"/>
      <w:sz w:val="22"/>
      <w:szCs w:val="22"/>
      <w:lang w:val="en-GB"/>
      <w14:ligatures w14:val="none"/>
    </w:rPr>
  </w:style>
  <w:style w:type="paragraph" w:customStyle="1" w:styleId="CMSALTSch4XRef0">
    <w:name w:val="CMS ALT Sch 4 XRef"/>
    <w:uiPriority w:val="25"/>
    <w:rsid w:val="0094176E"/>
    <w:pPr>
      <w:numPr>
        <w:ilvl w:val="3"/>
        <w:numId w:val="11"/>
      </w:numPr>
      <w:spacing w:before="120" w:after="120" w:line="300" w:lineRule="atLeast"/>
      <w:jc w:val="both"/>
      <w:outlineLvl w:val="3"/>
    </w:pPr>
    <w:rPr>
      <w:rFonts w:ascii="Times New Roman" w:hAnsi="Times New Roman" w:cs="Segoe Script"/>
      <w:color w:val="000000" w:themeColor="text1"/>
      <w:kern w:val="0"/>
      <w:sz w:val="22"/>
      <w:szCs w:val="22"/>
      <w:lang w:val="en-GB"/>
      <w14:ligatures w14:val="none"/>
    </w:rPr>
  </w:style>
  <w:style w:type="paragraph" w:customStyle="1" w:styleId="CMSALTSch5XRef0">
    <w:name w:val="CMS ALT Sch 5 XRef"/>
    <w:uiPriority w:val="25"/>
    <w:rsid w:val="0094176E"/>
    <w:pPr>
      <w:numPr>
        <w:ilvl w:val="4"/>
        <w:numId w:val="11"/>
      </w:numPr>
      <w:spacing w:before="120" w:after="120" w:line="300" w:lineRule="atLeast"/>
      <w:jc w:val="both"/>
      <w:outlineLvl w:val="4"/>
    </w:pPr>
    <w:rPr>
      <w:rFonts w:ascii="Times New Roman" w:hAnsi="Times New Roman" w:cs="Segoe Script"/>
      <w:color w:val="000000" w:themeColor="text1"/>
      <w:kern w:val="0"/>
      <w:sz w:val="22"/>
      <w:szCs w:val="22"/>
      <w:lang w:val="en-GB"/>
      <w14:ligatures w14:val="none"/>
    </w:rPr>
  </w:style>
  <w:style w:type="paragraph" w:customStyle="1" w:styleId="CMSALTSch6XRef0">
    <w:name w:val="CMS ALT Sch 6 XRef"/>
    <w:uiPriority w:val="25"/>
    <w:rsid w:val="0094176E"/>
    <w:pPr>
      <w:numPr>
        <w:ilvl w:val="5"/>
        <w:numId w:val="11"/>
      </w:numPr>
      <w:spacing w:before="120" w:after="120" w:line="300" w:lineRule="atLeast"/>
      <w:jc w:val="both"/>
      <w:outlineLvl w:val="5"/>
    </w:pPr>
    <w:rPr>
      <w:rFonts w:ascii="Times New Roman" w:hAnsi="Times New Roman" w:cs="Segoe Script"/>
      <w:color w:val="000000" w:themeColor="text1"/>
      <w:kern w:val="0"/>
      <w:sz w:val="22"/>
      <w:szCs w:val="22"/>
      <w:lang w:val="en-GB"/>
      <w14:ligatures w14:val="none"/>
    </w:rPr>
  </w:style>
  <w:style w:type="paragraph" w:customStyle="1" w:styleId="CMSALTSch7XRef0">
    <w:name w:val="CMS ALT Sch 7 XRef"/>
    <w:uiPriority w:val="25"/>
    <w:rsid w:val="0094176E"/>
    <w:pPr>
      <w:numPr>
        <w:ilvl w:val="6"/>
        <w:numId w:val="11"/>
      </w:numPr>
      <w:spacing w:before="120" w:after="120" w:line="300" w:lineRule="atLeast"/>
      <w:jc w:val="both"/>
      <w:outlineLvl w:val="6"/>
    </w:pPr>
    <w:rPr>
      <w:rFonts w:ascii="Times New Roman" w:hAnsi="Times New Roman" w:cs="Segoe Script"/>
      <w:color w:val="000000" w:themeColor="text1"/>
      <w:kern w:val="0"/>
      <w:sz w:val="22"/>
      <w:szCs w:val="22"/>
      <w:lang w:val="en-GB"/>
      <w14:ligatures w14:val="none"/>
    </w:rPr>
  </w:style>
  <w:style w:type="paragraph" w:customStyle="1" w:styleId="CMSALTSch8XRef0">
    <w:name w:val="CMS ALT Sch 8 XRef"/>
    <w:uiPriority w:val="25"/>
    <w:rsid w:val="0094176E"/>
    <w:pPr>
      <w:numPr>
        <w:ilvl w:val="7"/>
        <w:numId w:val="11"/>
      </w:numPr>
      <w:spacing w:before="120" w:after="120" w:line="300" w:lineRule="atLeast"/>
      <w:jc w:val="both"/>
      <w:outlineLvl w:val="7"/>
    </w:pPr>
    <w:rPr>
      <w:rFonts w:ascii="Times New Roman" w:hAnsi="Times New Roman" w:cs="Segoe Script"/>
      <w:color w:val="000000" w:themeColor="text1"/>
      <w:kern w:val="0"/>
      <w:sz w:val="22"/>
      <w:szCs w:val="22"/>
      <w:lang w:val="en-GB"/>
      <w14:ligatures w14:val="none"/>
    </w:rPr>
  </w:style>
  <w:style w:type="paragraph" w:customStyle="1" w:styleId="CMSALTSch9XRef0">
    <w:name w:val="CMS ALT Sch 9 XRef"/>
    <w:uiPriority w:val="25"/>
    <w:rsid w:val="0094176E"/>
    <w:pPr>
      <w:numPr>
        <w:ilvl w:val="8"/>
        <w:numId w:val="11"/>
      </w:numPr>
      <w:spacing w:before="120" w:after="120" w:line="300" w:lineRule="atLeast"/>
      <w:jc w:val="both"/>
      <w:outlineLvl w:val="8"/>
    </w:pPr>
    <w:rPr>
      <w:rFonts w:ascii="Times New Roman" w:hAnsi="Times New Roman" w:cs="Segoe Script"/>
      <w:color w:val="000000" w:themeColor="text1"/>
      <w:kern w:val="0"/>
      <w:sz w:val="22"/>
      <w:szCs w:val="22"/>
      <w:lang w:val="en-GB"/>
      <w14:ligatures w14:val="none"/>
    </w:rPr>
  </w:style>
  <w:style w:type="paragraph" w:customStyle="1" w:styleId="CMSANLevel1">
    <w:name w:val="CMS AN Level 1"/>
    <w:uiPriority w:val="99"/>
    <w:rsid w:val="0094176E"/>
    <w:pPr>
      <w:numPr>
        <w:numId w:val="16"/>
      </w:numPr>
      <w:spacing w:before="120" w:after="120" w:line="300" w:lineRule="atLeast"/>
      <w:jc w:val="both"/>
      <w:outlineLvl w:val="0"/>
    </w:pPr>
    <w:rPr>
      <w:rFonts w:ascii="Times New Roman" w:hAnsi="Times New Roman" w:cs="Segoe Script"/>
      <w:color w:val="000000" w:themeColor="text1"/>
      <w:kern w:val="0"/>
      <w:sz w:val="22"/>
      <w:szCs w:val="22"/>
      <w:lang w:val="en-GB"/>
      <w14:ligatures w14:val="none"/>
    </w:rPr>
  </w:style>
  <w:style w:type="paragraph" w:customStyle="1" w:styleId="CMSANLevel2">
    <w:name w:val="CMS AN Level 2"/>
    <w:uiPriority w:val="99"/>
    <w:rsid w:val="0094176E"/>
    <w:pPr>
      <w:numPr>
        <w:ilvl w:val="1"/>
        <w:numId w:val="16"/>
      </w:numPr>
      <w:spacing w:before="120" w:after="120" w:line="300" w:lineRule="atLeast"/>
      <w:jc w:val="both"/>
      <w:outlineLvl w:val="1"/>
    </w:pPr>
    <w:rPr>
      <w:rFonts w:ascii="Times New Roman" w:hAnsi="Times New Roman" w:cs="Segoe Script"/>
      <w:color w:val="000000" w:themeColor="text1"/>
      <w:kern w:val="0"/>
      <w:sz w:val="22"/>
      <w:szCs w:val="22"/>
      <w:lang w:val="en-GB"/>
      <w14:ligatures w14:val="none"/>
    </w:rPr>
  </w:style>
  <w:style w:type="paragraph" w:customStyle="1" w:styleId="CMSANLevel3">
    <w:name w:val="CMS AN Level 3"/>
    <w:uiPriority w:val="99"/>
    <w:rsid w:val="0094176E"/>
    <w:pPr>
      <w:numPr>
        <w:ilvl w:val="2"/>
        <w:numId w:val="16"/>
      </w:numPr>
      <w:spacing w:before="120" w:after="120" w:line="300" w:lineRule="atLeast"/>
      <w:jc w:val="both"/>
      <w:outlineLvl w:val="2"/>
    </w:pPr>
    <w:rPr>
      <w:rFonts w:ascii="Times New Roman" w:hAnsi="Times New Roman" w:cs="Segoe Script"/>
      <w:color w:val="000000" w:themeColor="text1"/>
      <w:kern w:val="0"/>
      <w:sz w:val="22"/>
      <w:szCs w:val="22"/>
      <w:lang w:val="en-GB"/>
      <w14:ligatures w14:val="none"/>
    </w:rPr>
  </w:style>
  <w:style w:type="paragraph" w:customStyle="1" w:styleId="CMSANSch1XRef">
    <w:name w:val="CMS AN Sch 1 XRef"/>
    <w:next w:val="CMSANSch2XRef"/>
    <w:uiPriority w:val="24"/>
    <w:rsid w:val="0094176E"/>
    <w:pPr>
      <w:keepNext/>
      <w:pageBreakBefore/>
      <w:numPr>
        <w:numId w:val="20"/>
      </w:numPr>
      <w:spacing w:after="240" w:line="300" w:lineRule="atLeast"/>
      <w:jc w:val="center"/>
      <w:outlineLvl w:val="0"/>
    </w:pPr>
    <w:rPr>
      <w:rFonts w:ascii="Times New Roman" w:hAnsi="Times New Roman" w:cs="Segoe Script"/>
      <w:b/>
      <w:caps/>
      <w:color w:val="000000" w:themeColor="text1"/>
      <w:kern w:val="0"/>
      <w:sz w:val="22"/>
      <w:szCs w:val="22"/>
      <w:lang w:val="en-GB"/>
      <w14:ligatures w14:val="none"/>
    </w:rPr>
  </w:style>
  <w:style w:type="paragraph" w:customStyle="1" w:styleId="CMSANSch2XRef">
    <w:name w:val="CMS AN Sch 2 XRef"/>
    <w:next w:val="CMSANSch4XRef"/>
    <w:uiPriority w:val="24"/>
    <w:rsid w:val="0094176E"/>
    <w:pPr>
      <w:keepNext/>
      <w:numPr>
        <w:ilvl w:val="1"/>
        <w:numId w:val="20"/>
      </w:numPr>
      <w:spacing w:before="240" w:after="120" w:line="300" w:lineRule="atLeast"/>
      <w:jc w:val="center"/>
      <w:outlineLvl w:val="1"/>
    </w:pPr>
    <w:rPr>
      <w:rFonts w:ascii="Times New Roman" w:hAnsi="Times New Roman" w:cs="Segoe Script"/>
      <w:b/>
      <w:color w:val="000000" w:themeColor="text1"/>
      <w:kern w:val="0"/>
      <w:sz w:val="22"/>
      <w:szCs w:val="22"/>
      <w:lang w:val="en-GB"/>
      <w14:ligatures w14:val="none"/>
    </w:rPr>
  </w:style>
  <w:style w:type="paragraph" w:customStyle="1" w:styleId="CMSANSch3XRef">
    <w:name w:val="CMS AN Sch 3 XRef"/>
    <w:next w:val="CMSANSch4XRef"/>
    <w:uiPriority w:val="24"/>
    <w:rsid w:val="0094176E"/>
    <w:pPr>
      <w:keepNext/>
      <w:keepLines/>
      <w:numPr>
        <w:ilvl w:val="2"/>
        <w:numId w:val="20"/>
      </w:numPr>
      <w:spacing w:before="240" w:after="120" w:line="300" w:lineRule="atLeast"/>
      <w:jc w:val="center"/>
      <w:outlineLvl w:val="2"/>
    </w:pPr>
    <w:rPr>
      <w:rFonts w:ascii="Times New Roman" w:hAnsi="Times New Roman" w:cs="Segoe Script"/>
      <w:b/>
      <w:color w:val="000000" w:themeColor="text1"/>
      <w:kern w:val="0"/>
      <w:sz w:val="22"/>
      <w:szCs w:val="22"/>
      <w:lang w:val="en-GB"/>
      <w14:ligatures w14:val="none"/>
    </w:rPr>
  </w:style>
  <w:style w:type="paragraph" w:customStyle="1" w:styleId="CMSANSch4XRef">
    <w:name w:val="CMS AN Sch 4 XRef"/>
    <w:next w:val="CMSANSch5XRef"/>
    <w:uiPriority w:val="24"/>
    <w:rsid w:val="0094176E"/>
    <w:pPr>
      <w:keepNext/>
      <w:keepLines/>
      <w:numPr>
        <w:ilvl w:val="3"/>
        <w:numId w:val="20"/>
      </w:numPr>
      <w:spacing w:before="240" w:after="120" w:line="300" w:lineRule="atLeast"/>
      <w:jc w:val="both"/>
      <w:outlineLvl w:val="3"/>
    </w:pPr>
    <w:rPr>
      <w:rFonts w:ascii="Times New Roman" w:hAnsi="Times New Roman" w:cs="Segoe Script"/>
      <w:b/>
      <w:caps/>
      <w:color w:val="000000" w:themeColor="text1"/>
      <w:kern w:val="0"/>
      <w:sz w:val="22"/>
      <w:szCs w:val="22"/>
      <w:lang w:val="en-GB"/>
      <w14:ligatures w14:val="none"/>
    </w:rPr>
  </w:style>
  <w:style w:type="paragraph" w:customStyle="1" w:styleId="CMSANSch5XRef">
    <w:name w:val="CMS AN Sch 5 XRef"/>
    <w:uiPriority w:val="24"/>
    <w:rsid w:val="0094176E"/>
    <w:pPr>
      <w:numPr>
        <w:ilvl w:val="4"/>
        <w:numId w:val="20"/>
      </w:numPr>
      <w:spacing w:before="120" w:after="120" w:line="300" w:lineRule="atLeast"/>
      <w:jc w:val="both"/>
      <w:outlineLvl w:val="4"/>
    </w:pPr>
    <w:rPr>
      <w:rFonts w:ascii="Times New Roman" w:hAnsi="Times New Roman" w:cs="Segoe Script"/>
      <w:color w:val="000000" w:themeColor="text1"/>
      <w:kern w:val="0"/>
      <w:sz w:val="22"/>
      <w:szCs w:val="22"/>
      <w:lang w:val="en-GB"/>
      <w14:ligatures w14:val="none"/>
    </w:rPr>
  </w:style>
  <w:style w:type="paragraph" w:customStyle="1" w:styleId="CMSANSch6XRef">
    <w:name w:val="CMS AN Sch 6 XRef"/>
    <w:uiPriority w:val="24"/>
    <w:rsid w:val="0094176E"/>
    <w:pPr>
      <w:numPr>
        <w:ilvl w:val="5"/>
        <w:numId w:val="20"/>
      </w:numPr>
      <w:spacing w:before="120" w:after="120" w:line="300" w:lineRule="atLeast"/>
      <w:jc w:val="both"/>
      <w:outlineLvl w:val="5"/>
    </w:pPr>
    <w:rPr>
      <w:rFonts w:ascii="Times New Roman" w:hAnsi="Times New Roman" w:cs="Segoe Script"/>
      <w:color w:val="000000" w:themeColor="text1"/>
      <w:kern w:val="0"/>
      <w:sz w:val="22"/>
      <w:szCs w:val="22"/>
      <w:lang w:val="en-GB"/>
      <w14:ligatures w14:val="none"/>
    </w:rPr>
  </w:style>
  <w:style w:type="paragraph" w:customStyle="1" w:styleId="CMSANSch7XRef">
    <w:name w:val="CMS AN Sch 7 XRef"/>
    <w:uiPriority w:val="24"/>
    <w:rsid w:val="0094176E"/>
    <w:pPr>
      <w:numPr>
        <w:ilvl w:val="6"/>
        <w:numId w:val="20"/>
      </w:numPr>
      <w:spacing w:before="120" w:after="120" w:line="300" w:lineRule="atLeast"/>
      <w:jc w:val="both"/>
      <w:outlineLvl w:val="6"/>
    </w:pPr>
    <w:rPr>
      <w:rFonts w:ascii="Times New Roman" w:hAnsi="Times New Roman" w:cs="Segoe Script"/>
      <w:color w:val="000000" w:themeColor="text1"/>
      <w:kern w:val="0"/>
      <w:sz w:val="22"/>
      <w:szCs w:val="22"/>
      <w:lang w:val="en-GB"/>
      <w14:ligatures w14:val="none"/>
    </w:rPr>
  </w:style>
  <w:style w:type="paragraph" w:customStyle="1" w:styleId="CMSANSch8XRef">
    <w:name w:val="CMS AN Sch 8 XRef"/>
    <w:uiPriority w:val="24"/>
    <w:rsid w:val="0094176E"/>
    <w:pPr>
      <w:numPr>
        <w:ilvl w:val="7"/>
        <w:numId w:val="20"/>
      </w:numPr>
      <w:spacing w:before="120" w:after="120" w:line="300" w:lineRule="atLeast"/>
      <w:jc w:val="both"/>
      <w:outlineLvl w:val="7"/>
    </w:pPr>
    <w:rPr>
      <w:rFonts w:ascii="Times New Roman" w:hAnsi="Times New Roman" w:cs="Segoe Script"/>
      <w:color w:val="000000" w:themeColor="text1"/>
      <w:kern w:val="0"/>
      <w:sz w:val="22"/>
      <w:szCs w:val="22"/>
      <w:lang w:val="en-GB"/>
      <w14:ligatures w14:val="none"/>
    </w:rPr>
  </w:style>
  <w:style w:type="paragraph" w:customStyle="1" w:styleId="CMSANSch9XRef">
    <w:name w:val="CMS AN Sch 9 XRef"/>
    <w:uiPriority w:val="24"/>
    <w:rsid w:val="0094176E"/>
    <w:pPr>
      <w:numPr>
        <w:ilvl w:val="8"/>
        <w:numId w:val="20"/>
      </w:numPr>
      <w:spacing w:before="120" w:after="120" w:line="300" w:lineRule="atLeast"/>
      <w:jc w:val="both"/>
      <w:outlineLvl w:val="8"/>
    </w:pPr>
    <w:rPr>
      <w:rFonts w:ascii="Times New Roman" w:hAnsi="Times New Roman" w:cs="Segoe Script"/>
      <w:color w:val="000000" w:themeColor="text1"/>
      <w:kern w:val="0"/>
      <w:sz w:val="22"/>
      <w:szCs w:val="22"/>
      <w:lang w:val="en-GB"/>
      <w14:ligatures w14:val="none"/>
    </w:rPr>
  </w:style>
  <w:style w:type="numbering" w:customStyle="1" w:styleId="CMS-ANALTSchXRef">
    <w:name w:val="CMS-AN ALT Sch XRef"/>
    <w:basedOn w:val="Bezlisty"/>
    <w:uiPriority w:val="99"/>
    <w:rsid w:val="0094176E"/>
    <w:pPr>
      <w:numPr>
        <w:numId w:val="59"/>
      </w:numPr>
    </w:pPr>
  </w:style>
  <w:style w:type="numbering" w:customStyle="1" w:styleId="CMS-ANSchXRef">
    <w:name w:val="CMS-AN Sch XRef"/>
    <w:basedOn w:val="Bezlisty"/>
    <w:uiPriority w:val="99"/>
    <w:rsid w:val="0094176E"/>
    <w:pPr>
      <w:numPr>
        <w:numId w:val="20"/>
      </w:numPr>
    </w:pPr>
  </w:style>
  <w:style w:type="paragraph" w:customStyle="1" w:styleId="CMSANAppendix1">
    <w:name w:val="CMS AN Appendix 1"/>
    <w:next w:val="Normalny"/>
    <w:uiPriority w:val="37"/>
    <w:rsid w:val="0094176E"/>
    <w:pPr>
      <w:keepLines/>
      <w:pageBreakBefore/>
      <w:numPr>
        <w:numId w:val="49"/>
      </w:numPr>
      <w:spacing w:after="240" w:line="300" w:lineRule="atLeast"/>
      <w:jc w:val="center"/>
      <w:outlineLvl w:val="0"/>
    </w:pPr>
    <w:rPr>
      <w:rFonts w:ascii="Times New Roman" w:hAnsi="Times New Roman" w:cs="Segoe Script"/>
      <w:b/>
      <w:caps/>
      <w:color w:val="000000" w:themeColor="text1"/>
      <w:kern w:val="0"/>
      <w:sz w:val="22"/>
      <w:szCs w:val="22"/>
      <w:lang w:val="en-GB"/>
      <w14:ligatures w14:val="none"/>
    </w:rPr>
  </w:style>
  <w:style w:type="paragraph" w:customStyle="1" w:styleId="CMSANAppendix2">
    <w:name w:val="CMS AN Appendix 2"/>
    <w:next w:val="Normalny"/>
    <w:uiPriority w:val="37"/>
    <w:rsid w:val="0094176E"/>
    <w:pPr>
      <w:numPr>
        <w:ilvl w:val="1"/>
        <w:numId w:val="49"/>
      </w:numPr>
      <w:spacing w:before="120" w:after="120" w:line="300" w:lineRule="atLeast"/>
      <w:jc w:val="center"/>
      <w:outlineLvl w:val="1"/>
    </w:pPr>
    <w:rPr>
      <w:rFonts w:ascii="Times New Roman" w:hAnsi="Times New Roman" w:cs="Segoe Script"/>
      <w:b/>
      <w:color w:val="000000" w:themeColor="text1"/>
      <w:kern w:val="0"/>
      <w:sz w:val="22"/>
      <w:szCs w:val="22"/>
      <w:lang w:val="en-GB"/>
      <w14:ligatures w14:val="none"/>
    </w:rPr>
  </w:style>
  <w:style w:type="paragraph" w:customStyle="1" w:styleId="CMSANAppendix3">
    <w:name w:val="CMS AN Appendix 3"/>
    <w:uiPriority w:val="37"/>
    <w:rsid w:val="0094176E"/>
    <w:pPr>
      <w:numPr>
        <w:ilvl w:val="2"/>
        <w:numId w:val="49"/>
      </w:numPr>
      <w:spacing w:before="120" w:after="120" w:line="300" w:lineRule="atLeast"/>
      <w:jc w:val="center"/>
      <w:outlineLvl w:val="2"/>
    </w:pPr>
    <w:rPr>
      <w:rFonts w:ascii="Times New Roman" w:hAnsi="Times New Roman" w:cs="Segoe Script"/>
      <w:b/>
      <w:color w:val="000000" w:themeColor="text1"/>
      <w:kern w:val="0"/>
      <w:sz w:val="22"/>
      <w:szCs w:val="22"/>
      <w:lang w:val="en-GB"/>
      <w14:ligatures w14:val="none"/>
    </w:rPr>
  </w:style>
  <w:style w:type="paragraph" w:customStyle="1" w:styleId="CMSANAppendix4">
    <w:name w:val="CMS AN Appendix 4"/>
    <w:uiPriority w:val="37"/>
    <w:rsid w:val="0094176E"/>
    <w:pPr>
      <w:numPr>
        <w:ilvl w:val="3"/>
        <w:numId w:val="49"/>
      </w:numPr>
      <w:spacing w:before="120" w:after="120" w:line="300" w:lineRule="atLeast"/>
      <w:jc w:val="both"/>
      <w:outlineLvl w:val="3"/>
    </w:pPr>
    <w:rPr>
      <w:rFonts w:ascii="Times New Roman" w:hAnsi="Times New Roman" w:cs="Segoe Script"/>
      <w:color w:val="000000" w:themeColor="text1"/>
      <w:kern w:val="0"/>
      <w:sz w:val="22"/>
      <w:szCs w:val="22"/>
      <w:lang w:val="en-GB"/>
      <w14:ligatures w14:val="none"/>
    </w:rPr>
  </w:style>
  <w:style w:type="paragraph" w:customStyle="1" w:styleId="CMSANAppendix5">
    <w:name w:val="CMS AN Appendix 5"/>
    <w:uiPriority w:val="37"/>
    <w:rsid w:val="0094176E"/>
    <w:pPr>
      <w:numPr>
        <w:ilvl w:val="4"/>
        <w:numId w:val="49"/>
      </w:numPr>
      <w:spacing w:before="120" w:after="120" w:line="300" w:lineRule="atLeast"/>
      <w:jc w:val="both"/>
      <w:outlineLvl w:val="4"/>
    </w:pPr>
    <w:rPr>
      <w:rFonts w:ascii="Times New Roman" w:hAnsi="Times New Roman" w:cs="Segoe Script"/>
      <w:color w:val="000000" w:themeColor="text1"/>
      <w:kern w:val="0"/>
      <w:sz w:val="22"/>
      <w:szCs w:val="22"/>
      <w:lang w:val="en-GB"/>
      <w14:ligatures w14:val="none"/>
    </w:rPr>
  </w:style>
  <w:style w:type="paragraph" w:customStyle="1" w:styleId="CMSANAppendix6">
    <w:name w:val="CMS AN Appendix 6"/>
    <w:uiPriority w:val="37"/>
    <w:rsid w:val="0094176E"/>
    <w:pPr>
      <w:numPr>
        <w:ilvl w:val="5"/>
        <w:numId w:val="49"/>
      </w:numPr>
      <w:spacing w:before="120" w:after="120" w:line="300" w:lineRule="atLeast"/>
      <w:jc w:val="both"/>
      <w:outlineLvl w:val="5"/>
    </w:pPr>
    <w:rPr>
      <w:rFonts w:ascii="Times New Roman" w:hAnsi="Times New Roman" w:cs="Segoe Script"/>
      <w:color w:val="000000" w:themeColor="text1"/>
      <w:kern w:val="0"/>
      <w:sz w:val="22"/>
      <w:szCs w:val="22"/>
      <w:lang w:val="en-GB"/>
      <w14:ligatures w14:val="none"/>
    </w:rPr>
  </w:style>
  <w:style w:type="paragraph" w:customStyle="1" w:styleId="CMSANAppendix7">
    <w:name w:val="CMS AN Appendix 7"/>
    <w:uiPriority w:val="37"/>
    <w:rsid w:val="0094176E"/>
    <w:pPr>
      <w:numPr>
        <w:ilvl w:val="6"/>
        <w:numId w:val="49"/>
      </w:numPr>
      <w:spacing w:before="120" w:after="120" w:line="300" w:lineRule="atLeast"/>
      <w:jc w:val="both"/>
      <w:outlineLvl w:val="6"/>
    </w:pPr>
    <w:rPr>
      <w:rFonts w:ascii="Times New Roman" w:hAnsi="Times New Roman" w:cs="Segoe Script"/>
      <w:color w:val="000000" w:themeColor="text1"/>
      <w:kern w:val="0"/>
      <w:sz w:val="22"/>
      <w:szCs w:val="22"/>
      <w:lang w:val="en-GB"/>
      <w14:ligatures w14:val="none"/>
    </w:rPr>
  </w:style>
  <w:style w:type="paragraph" w:customStyle="1" w:styleId="CMSANAppendix8">
    <w:name w:val="CMS AN Appendix 8"/>
    <w:uiPriority w:val="37"/>
    <w:rsid w:val="0094176E"/>
    <w:pPr>
      <w:numPr>
        <w:ilvl w:val="7"/>
        <w:numId w:val="49"/>
      </w:numPr>
      <w:spacing w:after="0" w:line="300" w:lineRule="atLeast"/>
      <w:jc w:val="both"/>
    </w:pPr>
    <w:rPr>
      <w:rFonts w:ascii="Times New Roman" w:hAnsi="Times New Roman" w:cs="Segoe Script"/>
      <w:color w:val="000000" w:themeColor="text1"/>
      <w:kern w:val="0"/>
      <w:sz w:val="22"/>
      <w:szCs w:val="22"/>
      <w:lang w:val="en-GB"/>
      <w14:ligatures w14:val="none"/>
    </w:rPr>
  </w:style>
  <w:style w:type="paragraph" w:customStyle="1" w:styleId="CMSANAppendix9">
    <w:name w:val="CMS AN Appendix 9"/>
    <w:uiPriority w:val="37"/>
    <w:rsid w:val="0094176E"/>
    <w:pPr>
      <w:numPr>
        <w:ilvl w:val="8"/>
        <w:numId w:val="49"/>
      </w:numPr>
      <w:spacing w:after="0" w:line="300" w:lineRule="atLeast"/>
      <w:jc w:val="both"/>
    </w:pPr>
    <w:rPr>
      <w:rFonts w:ascii="Times New Roman" w:hAnsi="Times New Roman" w:cs="Segoe Script"/>
      <w:color w:val="000000" w:themeColor="text1"/>
      <w:kern w:val="0"/>
      <w:sz w:val="22"/>
      <w:szCs w:val="22"/>
      <w:lang w:val="en-GB"/>
      <w14:ligatures w14:val="none"/>
    </w:rPr>
  </w:style>
  <w:style w:type="paragraph" w:customStyle="1" w:styleId="CMSANDefinitions4">
    <w:name w:val="CMS AN Definitions 4"/>
    <w:uiPriority w:val="2"/>
    <w:rsid w:val="0094176E"/>
    <w:pPr>
      <w:numPr>
        <w:ilvl w:val="3"/>
        <w:numId w:val="13"/>
      </w:numPr>
      <w:spacing w:after="0" w:line="300" w:lineRule="atLeast"/>
      <w:jc w:val="both"/>
    </w:pPr>
    <w:rPr>
      <w:rFonts w:ascii="Times New Roman" w:hAnsi="Times New Roman" w:cs="Segoe Script"/>
      <w:color w:val="000000" w:themeColor="text1"/>
      <w:kern w:val="0"/>
      <w:sz w:val="22"/>
      <w:szCs w:val="22"/>
      <w:lang w:val="en-GB"/>
      <w14:ligatures w14:val="none"/>
    </w:rPr>
  </w:style>
  <w:style w:type="paragraph" w:customStyle="1" w:styleId="CMSANDefinitions5">
    <w:name w:val="CMS AN Definitions 5"/>
    <w:uiPriority w:val="2"/>
    <w:rsid w:val="0094176E"/>
    <w:pPr>
      <w:numPr>
        <w:ilvl w:val="4"/>
        <w:numId w:val="13"/>
      </w:numPr>
      <w:spacing w:after="0" w:line="300" w:lineRule="atLeast"/>
      <w:jc w:val="both"/>
    </w:pPr>
    <w:rPr>
      <w:rFonts w:ascii="Times New Roman" w:hAnsi="Times New Roman" w:cs="Segoe Script"/>
      <w:color w:val="000000" w:themeColor="text1"/>
      <w:kern w:val="0"/>
      <w:sz w:val="22"/>
      <w:szCs w:val="22"/>
      <w:lang w:val="en-GB"/>
      <w14:ligatures w14:val="none"/>
    </w:rPr>
  </w:style>
  <w:style w:type="paragraph" w:customStyle="1" w:styleId="CMSDraft">
    <w:name w:val="CMS Draft"/>
    <w:uiPriority w:val="39"/>
    <w:qFormat/>
    <w:rsid w:val="0094176E"/>
    <w:pPr>
      <w:tabs>
        <w:tab w:val="center" w:pos="4536"/>
      </w:tabs>
      <w:suppressAutoHyphens/>
      <w:spacing w:before="120" w:after="120" w:line="300" w:lineRule="atLeast"/>
      <w:jc w:val="right"/>
    </w:pPr>
    <w:rPr>
      <w:rFonts w:ascii="Times New Roman" w:eastAsia="Times New Roman" w:hAnsi="Times New Roman" w:cs="Times New Roman"/>
      <w:b/>
      <w:i/>
      <w:color w:val="000000"/>
      <w:kern w:val="0"/>
      <w:sz w:val="22"/>
      <w:lang w:val="en-GB" w:eastAsia="de-DE"/>
      <w14:ligatures w14:val="none"/>
    </w:rPr>
  </w:style>
  <w:style w:type="paragraph" w:customStyle="1" w:styleId="CMSDraftCover">
    <w:name w:val="CMS DraftCover"/>
    <w:uiPriority w:val="39"/>
    <w:qFormat/>
    <w:rsid w:val="0094176E"/>
    <w:pPr>
      <w:suppressAutoHyphens/>
      <w:spacing w:after="0" w:line="240" w:lineRule="auto"/>
    </w:pPr>
    <w:rPr>
      <w:rFonts w:ascii="Times New Roman" w:eastAsia="Calibri" w:hAnsi="Times New Roman" w:cs="Times New Roman"/>
      <w:b/>
      <w:i/>
      <w:color w:val="FF0414"/>
      <w:kern w:val="0"/>
      <w:sz w:val="22"/>
      <w:lang w:val="en-GB"/>
      <w14:ligatures w14:val="none"/>
    </w:rPr>
  </w:style>
  <w:style w:type="paragraph" w:customStyle="1" w:styleId="CMSBAFAddressInfo">
    <w:name w:val="CMS BAF AddressInfo"/>
    <w:uiPriority w:val="99"/>
    <w:semiHidden/>
    <w:rsid w:val="0094176E"/>
    <w:pPr>
      <w:spacing w:after="0" w:line="220" w:lineRule="exact"/>
    </w:pPr>
    <w:rPr>
      <w:rFonts w:ascii="Arial" w:hAnsi="Arial" w:cs="Arial"/>
      <w:noProof/>
      <w:color w:val="000000" w:themeColor="text1"/>
      <w:kern w:val="0"/>
      <w:sz w:val="15"/>
      <w:szCs w:val="22"/>
      <w:lang w:val="en-GB"/>
      <w14:ligatures w14:val="none"/>
    </w:rPr>
  </w:style>
  <w:style w:type="paragraph" w:customStyle="1" w:styleId="CMSBAFAddressInfoBold">
    <w:name w:val="CMS BAF AddressInfo Bold"/>
    <w:uiPriority w:val="99"/>
    <w:semiHidden/>
    <w:rsid w:val="0094176E"/>
    <w:pPr>
      <w:tabs>
        <w:tab w:val="left" w:pos="567"/>
      </w:tabs>
      <w:spacing w:after="120" w:line="220" w:lineRule="exact"/>
    </w:pPr>
    <w:rPr>
      <w:rFonts w:ascii="Arial" w:hAnsi="Arial" w:cs="Arial"/>
      <w:b/>
      <w:noProof/>
      <w:color w:val="000000" w:themeColor="text1"/>
      <w:kern w:val="0"/>
      <w:sz w:val="15"/>
      <w:szCs w:val="22"/>
      <w:lang w:val="en-GB"/>
      <w14:ligatures w14:val="none"/>
    </w:rPr>
  </w:style>
  <w:style w:type="paragraph" w:customStyle="1" w:styleId="CMSBAFALTSch1Xref">
    <w:name w:val="CMS BAF ALT Sch 1 Xref"/>
    <w:next w:val="CMSBAFBodyText"/>
    <w:uiPriority w:val="25"/>
    <w:semiHidden/>
    <w:rsid w:val="0094176E"/>
    <w:pPr>
      <w:keepNext/>
      <w:pageBreakBefore/>
      <w:numPr>
        <w:numId w:val="23"/>
      </w:numPr>
      <w:spacing w:after="24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BAFALTSch2Xref">
    <w:name w:val="CMS BAF ALT Sch 2 Xref"/>
    <w:next w:val="CMSBAFBodyText"/>
    <w:uiPriority w:val="25"/>
    <w:semiHidden/>
    <w:rsid w:val="0094176E"/>
    <w:pPr>
      <w:keepNext/>
      <w:numPr>
        <w:ilvl w:val="1"/>
        <w:numId w:val="23"/>
      </w:numPr>
      <w:spacing w:before="24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BAFALTSch3Xref">
    <w:name w:val="CMS BAF ALT Sch 3 Xref"/>
    <w:next w:val="CMSBAFBodyText"/>
    <w:uiPriority w:val="25"/>
    <w:semiHidden/>
    <w:rsid w:val="0094176E"/>
    <w:pPr>
      <w:keepNext/>
      <w:numPr>
        <w:ilvl w:val="2"/>
        <w:numId w:val="23"/>
      </w:numPr>
      <w:spacing w:before="24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BAFALTSch4Xref">
    <w:name w:val="CMS BAF ALT Sch 4 Xref"/>
    <w:uiPriority w:val="25"/>
    <w:semiHidden/>
    <w:rsid w:val="0094176E"/>
    <w:pPr>
      <w:numPr>
        <w:ilvl w:val="3"/>
        <w:numId w:val="23"/>
      </w:numPr>
      <w:tabs>
        <w:tab w:val="left" w:pos="567"/>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ALTSch5Xref">
    <w:name w:val="CMS BAF ALT Sch 5 Xref"/>
    <w:uiPriority w:val="25"/>
    <w:semiHidden/>
    <w:rsid w:val="0094176E"/>
    <w:pPr>
      <w:numPr>
        <w:ilvl w:val="4"/>
        <w:numId w:val="23"/>
      </w:numPr>
      <w:tabs>
        <w:tab w:val="left" w:pos="567"/>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ALTSch6Xref">
    <w:name w:val="CMS BAF ALT Sch 6 Xref"/>
    <w:uiPriority w:val="25"/>
    <w:semiHidden/>
    <w:rsid w:val="0094176E"/>
    <w:pPr>
      <w:numPr>
        <w:ilvl w:val="5"/>
        <w:numId w:val="23"/>
      </w:numPr>
      <w:tabs>
        <w:tab w:val="left" w:pos="1134"/>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ALTSch7Xref">
    <w:name w:val="CMS BAF ALT Sch 7 Xref"/>
    <w:uiPriority w:val="25"/>
    <w:semiHidden/>
    <w:rsid w:val="0094176E"/>
    <w:pPr>
      <w:numPr>
        <w:ilvl w:val="6"/>
        <w:numId w:val="23"/>
      </w:numPr>
      <w:tabs>
        <w:tab w:val="left" w:pos="1701"/>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ALTSch8Xref">
    <w:name w:val="CMS BAF ALT Sch 8 Xref"/>
    <w:uiPriority w:val="25"/>
    <w:semiHidden/>
    <w:rsid w:val="0094176E"/>
    <w:pPr>
      <w:numPr>
        <w:ilvl w:val="7"/>
        <w:numId w:val="23"/>
      </w:numPr>
      <w:tabs>
        <w:tab w:val="left" w:pos="2268"/>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ALTSch9Xref">
    <w:name w:val="CMS BAF ALT Sch 9 Xref"/>
    <w:uiPriority w:val="25"/>
    <w:semiHidden/>
    <w:rsid w:val="0094176E"/>
    <w:pPr>
      <w:numPr>
        <w:ilvl w:val="8"/>
        <w:numId w:val="23"/>
      </w:numPr>
      <w:tabs>
        <w:tab w:val="left" w:pos="2835"/>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ALTSchedule1">
    <w:name w:val="CMS BAF ALT Schedule 1"/>
    <w:next w:val="CMSBAFBodyText"/>
    <w:uiPriority w:val="23"/>
    <w:semiHidden/>
    <w:rsid w:val="0094176E"/>
    <w:pPr>
      <w:keepNext/>
      <w:pageBreakBefore/>
      <w:numPr>
        <w:numId w:val="24"/>
      </w:numPr>
      <w:spacing w:after="24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BAFALTSchedule2">
    <w:name w:val="CMS BAF ALT Schedule 2"/>
    <w:next w:val="CMSBAFBodyText"/>
    <w:uiPriority w:val="23"/>
    <w:semiHidden/>
    <w:rsid w:val="0094176E"/>
    <w:pPr>
      <w:keepNext/>
      <w:numPr>
        <w:ilvl w:val="1"/>
        <w:numId w:val="24"/>
      </w:numPr>
      <w:spacing w:before="24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BAFALTSchedule3">
    <w:name w:val="CMS BAF ALT Schedule 3"/>
    <w:next w:val="CMSBAFBodyText"/>
    <w:uiPriority w:val="23"/>
    <w:semiHidden/>
    <w:rsid w:val="0094176E"/>
    <w:pPr>
      <w:keepNext/>
      <w:numPr>
        <w:ilvl w:val="2"/>
        <w:numId w:val="24"/>
      </w:numPr>
      <w:spacing w:before="24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BAFALTSchedule4">
    <w:name w:val="CMS BAF ALT Schedule 4"/>
    <w:uiPriority w:val="23"/>
    <w:semiHidden/>
    <w:rsid w:val="0094176E"/>
    <w:pPr>
      <w:numPr>
        <w:ilvl w:val="3"/>
        <w:numId w:val="24"/>
      </w:numPr>
      <w:tabs>
        <w:tab w:val="left" w:pos="567"/>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ALTSchedule5">
    <w:name w:val="CMS BAF ALT Schedule 5"/>
    <w:uiPriority w:val="23"/>
    <w:semiHidden/>
    <w:rsid w:val="0094176E"/>
    <w:pPr>
      <w:numPr>
        <w:ilvl w:val="4"/>
        <w:numId w:val="24"/>
      </w:numPr>
      <w:tabs>
        <w:tab w:val="left" w:pos="567"/>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ALTSchedule6">
    <w:name w:val="CMS BAF ALT Schedule 6"/>
    <w:uiPriority w:val="23"/>
    <w:semiHidden/>
    <w:rsid w:val="0094176E"/>
    <w:pPr>
      <w:numPr>
        <w:ilvl w:val="5"/>
        <w:numId w:val="24"/>
      </w:numPr>
      <w:tabs>
        <w:tab w:val="left" w:pos="1134"/>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ALTSchedule7">
    <w:name w:val="CMS BAF ALT Schedule 7"/>
    <w:uiPriority w:val="23"/>
    <w:semiHidden/>
    <w:rsid w:val="0094176E"/>
    <w:pPr>
      <w:numPr>
        <w:ilvl w:val="6"/>
        <w:numId w:val="24"/>
      </w:numPr>
      <w:tabs>
        <w:tab w:val="left" w:pos="1701"/>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ALTSchedule8">
    <w:name w:val="CMS BAF ALT Schedule 8"/>
    <w:uiPriority w:val="23"/>
    <w:semiHidden/>
    <w:rsid w:val="0094176E"/>
    <w:pPr>
      <w:numPr>
        <w:ilvl w:val="7"/>
        <w:numId w:val="24"/>
      </w:numPr>
      <w:tabs>
        <w:tab w:val="left" w:pos="2268"/>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ALTSchedule9">
    <w:name w:val="CMS BAF ALT Schedule 9"/>
    <w:uiPriority w:val="23"/>
    <w:semiHidden/>
    <w:rsid w:val="0094176E"/>
    <w:pPr>
      <w:numPr>
        <w:ilvl w:val="8"/>
        <w:numId w:val="24"/>
      </w:numPr>
      <w:tabs>
        <w:tab w:val="left" w:pos="2835"/>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Appendix1">
    <w:name w:val="CMS BAF Appendix 1"/>
    <w:next w:val="CMSBAFBodyText"/>
    <w:uiPriority w:val="37"/>
    <w:semiHidden/>
    <w:rsid w:val="0094176E"/>
    <w:pPr>
      <w:pageBreakBefore/>
      <w:numPr>
        <w:numId w:val="25"/>
      </w:numPr>
      <w:spacing w:after="240" w:line="300" w:lineRule="atLeast"/>
      <w:jc w:val="center"/>
    </w:pPr>
    <w:rPr>
      <w:rFonts w:ascii="Times New Roman" w:hAnsi="Times New Roman"/>
      <w:b/>
      <w:color w:val="000000" w:themeColor="text1"/>
      <w:kern w:val="0"/>
      <w:sz w:val="22"/>
      <w:szCs w:val="22"/>
      <w:lang w:val="en-GB"/>
      <w14:ligatures w14:val="none"/>
    </w:rPr>
  </w:style>
  <w:style w:type="paragraph" w:customStyle="1" w:styleId="CMSBAFAppendix2">
    <w:name w:val="CMS BAF Appendix 2"/>
    <w:next w:val="CMSBAFBodyText"/>
    <w:uiPriority w:val="37"/>
    <w:semiHidden/>
    <w:rsid w:val="0094176E"/>
    <w:pPr>
      <w:numPr>
        <w:ilvl w:val="1"/>
        <w:numId w:val="25"/>
      </w:numPr>
      <w:spacing w:before="24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BAFAppendix3">
    <w:name w:val="CMS BAF Appendix 3"/>
    <w:next w:val="CMSBAFBodyText"/>
    <w:uiPriority w:val="37"/>
    <w:semiHidden/>
    <w:rsid w:val="0094176E"/>
    <w:pPr>
      <w:numPr>
        <w:ilvl w:val="2"/>
        <w:numId w:val="25"/>
      </w:numPr>
      <w:spacing w:before="12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BAFAppendix4">
    <w:name w:val="CMS BAF Appendix 4"/>
    <w:uiPriority w:val="37"/>
    <w:semiHidden/>
    <w:rsid w:val="0094176E"/>
    <w:pPr>
      <w:numPr>
        <w:ilvl w:val="3"/>
        <w:numId w:val="25"/>
      </w:numPr>
      <w:tabs>
        <w:tab w:val="left" w:pos="567"/>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Appendix5">
    <w:name w:val="CMS BAF Appendix 5"/>
    <w:uiPriority w:val="37"/>
    <w:semiHidden/>
    <w:rsid w:val="0094176E"/>
    <w:pPr>
      <w:numPr>
        <w:ilvl w:val="4"/>
        <w:numId w:val="25"/>
      </w:numPr>
      <w:tabs>
        <w:tab w:val="left" w:pos="567"/>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Appendix6">
    <w:name w:val="CMS BAF Appendix 6"/>
    <w:uiPriority w:val="37"/>
    <w:semiHidden/>
    <w:rsid w:val="0094176E"/>
    <w:pPr>
      <w:numPr>
        <w:ilvl w:val="5"/>
        <w:numId w:val="25"/>
      </w:numPr>
      <w:tabs>
        <w:tab w:val="left" w:pos="1134"/>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Appendix7">
    <w:name w:val="CMS BAF Appendix 7"/>
    <w:uiPriority w:val="37"/>
    <w:semiHidden/>
    <w:rsid w:val="0094176E"/>
    <w:pPr>
      <w:numPr>
        <w:ilvl w:val="6"/>
        <w:numId w:val="25"/>
      </w:numPr>
      <w:tabs>
        <w:tab w:val="left" w:pos="1701"/>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Appendix8">
    <w:name w:val="CMS BAF Appendix 8"/>
    <w:uiPriority w:val="37"/>
    <w:semiHidden/>
    <w:rsid w:val="0094176E"/>
    <w:pPr>
      <w:numPr>
        <w:ilvl w:val="7"/>
        <w:numId w:val="25"/>
      </w:numPr>
      <w:tabs>
        <w:tab w:val="left" w:pos="2268"/>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Appendix9">
    <w:name w:val="CMS BAF Appendix 9"/>
    <w:uiPriority w:val="37"/>
    <w:semiHidden/>
    <w:rsid w:val="0094176E"/>
    <w:pPr>
      <w:numPr>
        <w:ilvl w:val="8"/>
        <w:numId w:val="25"/>
      </w:numPr>
      <w:tabs>
        <w:tab w:val="left" w:pos="2835"/>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BodyText">
    <w:name w:val="CMS BAF Body Text"/>
    <w:uiPriority w:val="9"/>
    <w:semiHidden/>
    <w:rsid w:val="0094176E"/>
    <w:p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CoverAddress">
    <w:name w:val="CMS BAF Cover Address"/>
    <w:uiPriority w:val="54"/>
    <w:semiHidden/>
    <w:rsid w:val="0094176E"/>
    <w:pPr>
      <w:spacing w:after="0" w:line="240" w:lineRule="exact"/>
      <w:jc w:val="center"/>
    </w:pPr>
    <w:rPr>
      <w:rFonts w:ascii="Times New Roman" w:hAnsi="Times New Roman"/>
      <w:color w:val="000000" w:themeColor="text1"/>
      <w:kern w:val="0"/>
      <w:sz w:val="22"/>
      <w:szCs w:val="22"/>
      <w:lang w:val="en-GB"/>
      <w14:ligatures w14:val="none"/>
    </w:rPr>
  </w:style>
  <w:style w:type="paragraph" w:customStyle="1" w:styleId="CMSBAFCoverAddressMuscat">
    <w:name w:val="CMS BAF Cover Address Muscat"/>
    <w:basedOn w:val="CMSBAFCoverAddress"/>
    <w:uiPriority w:val="54"/>
    <w:semiHidden/>
    <w:rsid w:val="0094176E"/>
    <w:rPr>
      <w:sz w:val="12"/>
    </w:rPr>
  </w:style>
  <w:style w:type="paragraph" w:customStyle="1" w:styleId="CMSBAFCoverCentred">
    <w:name w:val="CMS BAF Cover Centred"/>
    <w:uiPriority w:val="54"/>
    <w:semiHidden/>
    <w:rsid w:val="0094176E"/>
    <w:pPr>
      <w:spacing w:after="240" w:line="300" w:lineRule="atLeast"/>
      <w:jc w:val="center"/>
    </w:pPr>
    <w:rPr>
      <w:rFonts w:ascii="Times New Roman" w:hAnsi="Times New Roman"/>
      <w:color w:val="000000" w:themeColor="text1"/>
      <w:kern w:val="0"/>
      <w:sz w:val="22"/>
      <w:szCs w:val="22"/>
      <w:lang w:val="en-GB"/>
      <w14:ligatures w14:val="none"/>
    </w:rPr>
  </w:style>
  <w:style w:type="paragraph" w:customStyle="1" w:styleId="CMSBAFCoverDate">
    <w:name w:val="CMS BAF Cover Date"/>
    <w:uiPriority w:val="54"/>
    <w:semiHidden/>
    <w:rsid w:val="0094176E"/>
    <w:pPr>
      <w:keepNext/>
      <w:spacing w:before="720" w:after="960" w:line="300" w:lineRule="atLeast"/>
      <w:jc w:val="center"/>
    </w:pPr>
    <w:rPr>
      <w:rFonts w:ascii="Times New Roman" w:hAnsi="Times New Roman"/>
      <w:b/>
      <w:caps/>
      <w:color w:val="000000" w:themeColor="text1"/>
      <w:kern w:val="0"/>
      <w:sz w:val="18"/>
      <w:szCs w:val="22"/>
      <w:lang w:val="en-GB"/>
      <w14:ligatures w14:val="none"/>
    </w:rPr>
  </w:style>
  <w:style w:type="paragraph" w:customStyle="1" w:styleId="CMSBAFCoverMoreCentred">
    <w:name w:val="CMS BAF Cover More Centred"/>
    <w:uiPriority w:val="54"/>
    <w:semiHidden/>
    <w:rsid w:val="0094176E"/>
    <w:pPr>
      <w:spacing w:after="0" w:line="300" w:lineRule="atLeast"/>
      <w:jc w:val="center"/>
    </w:pPr>
    <w:rPr>
      <w:rFonts w:ascii="Times New Roman" w:hAnsi="Times New Roman"/>
      <w:color w:val="000000" w:themeColor="text1"/>
      <w:kern w:val="0"/>
      <w:sz w:val="22"/>
      <w:szCs w:val="22"/>
      <w:lang w:val="en-GB"/>
      <w14:ligatures w14:val="none"/>
    </w:rPr>
  </w:style>
  <w:style w:type="paragraph" w:customStyle="1" w:styleId="CMSBAFCoverMoreParties">
    <w:name w:val="CMS BAF Cover More Parties"/>
    <w:uiPriority w:val="54"/>
    <w:semiHidden/>
    <w:rsid w:val="0094176E"/>
    <w:pPr>
      <w:tabs>
        <w:tab w:val="left" w:pos="567"/>
      </w:tabs>
      <w:spacing w:after="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BAFCoverMorePartyType">
    <w:name w:val="CMS BAF Cover More Party Type"/>
    <w:uiPriority w:val="54"/>
    <w:semiHidden/>
    <w:rsid w:val="0094176E"/>
    <w:pPr>
      <w:spacing w:after="0" w:line="300" w:lineRule="atLeast"/>
      <w:jc w:val="center"/>
    </w:pPr>
    <w:rPr>
      <w:rFonts w:ascii="Times New Roman" w:hAnsi="Times New Roman"/>
      <w:color w:val="000000" w:themeColor="text1"/>
      <w:kern w:val="0"/>
      <w:sz w:val="22"/>
      <w:szCs w:val="22"/>
      <w:lang w:val="en-GB"/>
      <w14:ligatures w14:val="none"/>
    </w:rPr>
  </w:style>
  <w:style w:type="paragraph" w:customStyle="1" w:styleId="CMSBAFCoverParties">
    <w:name w:val="CMS BAF Cover Parties"/>
    <w:uiPriority w:val="54"/>
    <w:semiHidden/>
    <w:rsid w:val="0094176E"/>
    <w:pPr>
      <w:spacing w:after="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BAFCoverPartyType">
    <w:name w:val="CMS BAF Cover Party Type"/>
    <w:uiPriority w:val="54"/>
    <w:semiHidden/>
    <w:rsid w:val="0094176E"/>
    <w:pPr>
      <w:spacing w:after="0" w:line="300" w:lineRule="atLeast"/>
      <w:jc w:val="center"/>
    </w:pPr>
    <w:rPr>
      <w:rFonts w:ascii="Times New Roman" w:hAnsi="Times New Roman"/>
      <w:color w:val="000000" w:themeColor="text1"/>
      <w:kern w:val="0"/>
      <w:sz w:val="22"/>
      <w:szCs w:val="22"/>
      <w:lang w:val="en-GB"/>
      <w14:ligatures w14:val="none"/>
    </w:rPr>
  </w:style>
  <w:style w:type="paragraph" w:customStyle="1" w:styleId="CMSBAFCoverTitle">
    <w:name w:val="CMS BAF Cover Title"/>
    <w:uiPriority w:val="54"/>
    <w:semiHidden/>
    <w:rsid w:val="0094176E"/>
    <w:pPr>
      <w:spacing w:before="600" w:after="60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BAFDash">
    <w:name w:val="CMS BAF Dash"/>
    <w:uiPriority w:val="36"/>
    <w:semiHidden/>
    <w:rsid w:val="0094176E"/>
    <w:pPr>
      <w:tabs>
        <w:tab w:val="left" w:pos="567"/>
      </w:tabs>
      <w:spacing w:before="120" w:after="120" w:line="300" w:lineRule="atLeast"/>
      <w:ind w:left="567" w:hanging="567"/>
      <w:jc w:val="both"/>
    </w:pPr>
    <w:rPr>
      <w:rFonts w:ascii="Times New Roman" w:hAnsi="Times New Roman"/>
      <w:color w:val="000000" w:themeColor="text1"/>
      <w:kern w:val="0"/>
      <w:sz w:val="22"/>
      <w:szCs w:val="22"/>
      <w:lang w:val="en-GB"/>
      <w14:ligatures w14:val="none"/>
    </w:rPr>
  </w:style>
  <w:style w:type="paragraph" w:customStyle="1" w:styleId="CMSBAFDefinitions1">
    <w:name w:val="CMS BAF Definitions 1"/>
    <w:uiPriority w:val="2"/>
    <w:semiHidden/>
    <w:rsid w:val="0094176E"/>
    <w:pPr>
      <w:numPr>
        <w:numId w:val="26"/>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Definitions2">
    <w:name w:val="CMS BAF Definitions 2"/>
    <w:uiPriority w:val="2"/>
    <w:semiHidden/>
    <w:rsid w:val="0094176E"/>
    <w:pPr>
      <w:numPr>
        <w:ilvl w:val="1"/>
        <w:numId w:val="26"/>
      </w:numPr>
      <w:tabs>
        <w:tab w:val="left" w:pos="1134"/>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Definitions3">
    <w:name w:val="CMS BAF Definitions 3"/>
    <w:uiPriority w:val="2"/>
    <w:semiHidden/>
    <w:rsid w:val="0094176E"/>
    <w:pPr>
      <w:numPr>
        <w:ilvl w:val="2"/>
        <w:numId w:val="26"/>
      </w:numPr>
      <w:tabs>
        <w:tab w:val="left" w:pos="1701"/>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Definitions4">
    <w:name w:val="CMS BAF Definitions 4"/>
    <w:uiPriority w:val="2"/>
    <w:semiHidden/>
    <w:rsid w:val="0094176E"/>
    <w:pPr>
      <w:numPr>
        <w:ilvl w:val="3"/>
        <w:numId w:val="26"/>
      </w:numPr>
      <w:tabs>
        <w:tab w:val="left" w:pos="2268"/>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Definitions5">
    <w:name w:val="CMS BAF Definitions 5"/>
    <w:uiPriority w:val="2"/>
    <w:semiHidden/>
    <w:rsid w:val="0094176E"/>
    <w:pPr>
      <w:numPr>
        <w:ilvl w:val="4"/>
        <w:numId w:val="26"/>
      </w:numPr>
      <w:tabs>
        <w:tab w:val="left" w:pos="2835"/>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Exhibit1">
    <w:name w:val="CMS BAF Exhibit 1"/>
    <w:next w:val="CMSBAFBodyText"/>
    <w:uiPriority w:val="25"/>
    <w:semiHidden/>
    <w:rsid w:val="0094176E"/>
    <w:pPr>
      <w:pageBreakBefore/>
      <w:numPr>
        <w:numId w:val="27"/>
      </w:numPr>
      <w:spacing w:after="240" w:line="300" w:lineRule="atLeast"/>
      <w:jc w:val="center"/>
    </w:pPr>
    <w:rPr>
      <w:rFonts w:ascii="Times New Roman" w:hAnsi="Times New Roman"/>
      <w:b/>
      <w:color w:val="000000" w:themeColor="text1"/>
      <w:kern w:val="0"/>
      <w:sz w:val="22"/>
      <w:szCs w:val="22"/>
      <w:lang w:val="en-GB"/>
      <w14:ligatures w14:val="none"/>
    </w:rPr>
  </w:style>
  <w:style w:type="paragraph" w:customStyle="1" w:styleId="CMSBAFExhibit2">
    <w:name w:val="CMS BAF Exhibit 2"/>
    <w:next w:val="CMSBAFBodyText"/>
    <w:uiPriority w:val="25"/>
    <w:semiHidden/>
    <w:rsid w:val="0094176E"/>
    <w:pPr>
      <w:numPr>
        <w:ilvl w:val="1"/>
        <w:numId w:val="27"/>
      </w:numPr>
      <w:spacing w:before="24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BAFExhibit3">
    <w:name w:val="CMS BAF Exhibit 3"/>
    <w:next w:val="CMSBAFBodyText"/>
    <w:uiPriority w:val="25"/>
    <w:semiHidden/>
    <w:rsid w:val="0094176E"/>
    <w:pPr>
      <w:numPr>
        <w:ilvl w:val="2"/>
        <w:numId w:val="27"/>
      </w:numPr>
      <w:spacing w:before="12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BAFExhibit4">
    <w:name w:val="CMS BAF Exhibit 4"/>
    <w:uiPriority w:val="25"/>
    <w:semiHidden/>
    <w:rsid w:val="0094176E"/>
    <w:pPr>
      <w:numPr>
        <w:ilvl w:val="3"/>
        <w:numId w:val="27"/>
      </w:numPr>
      <w:tabs>
        <w:tab w:val="left" w:pos="567"/>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Exhibit5">
    <w:name w:val="CMS BAF Exhibit 5"/>
    <w:uiPriority w:val="25"/>
    <w:semiHidden/>
    <w:rsid w:val="0094176E"/>
    <w:pPr>
      <w:numPr>
        <w:ilvl w:val="4"/>
        <w:numId w:val="27"/>
      </w:numPr>
      <w:tabs>
        <w:tab w:val="left" w:pos="567"/>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Exhibit6">
    <w:name w:val="CMS BAF Exhibit 6"/>
    <w:uiPriority w:val="25"/>
    <w:semiHidden/>
    <w:rsid w:val="0094176E"/>
    <w:pPr>
      <w:numPr>
        <w:ilvl w:val="5"/>
        <w:numId w:val="27"/>
      </w:numPr>
      <w:tabs>
        <w:tab w:val="left" w:pos="1134"/>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Exhibit7">
    <w:name w:val="CMS BAF Exhibit 7"/>
    <w:uiPriority w:val="25"/>
    <w:semiHidden/>
    <w:rsid w:val="0094176E"/>
    <w:pPr>
      <w:numPr>
        <w:ilvl w:val="6"/>
        <w:numId w:val="27"/>
      </w:numPr>
      <w:tabs>
        <w:tab w:val="left" w:pos="1701"/>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Exhibit8">
    <w:name w:val="CMS BAF Exhibit 8"/>
    <w:uiPriority w:val="25"/>
    <w:semiHidden/>
    <w:rsid w:val="0094176E"/>
    <w:pPr>
      <w:numPr>
        <w:ilvl w:val="7"/>
        <w:numId w:val="27"/>
      </w:numPr>
      <w:tabs>
        <w:tab w:val="left" w:pos="2268"/>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Exhibit9">
    <w:name w:val="CMS BAF Exhibit 9"/>
    <w:uiPriority w:val="25"/>
    <w:semiHidden/>
    <w:rsid w:val="0094176E"/>
    <w:pPr>
      <w:numPr>
        <w:ilvl w:val="8"/>
        <w:numId w:val="27"/>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First">
    <w:name w:val="CMS BAF First"/>
    <w:uiPriority w:val="39"/>
    <w:semiHidden/>
    <w:rsid w:val="0094176E"/>
    <w:pPr>
      <w:spacing w:before="120" w:after="120" w:line="300" w:lineRule="atLeast"/>
      <w:ind w:left="1701"/>
      <w:jc w:val="both"/>
    </w:pPr>
    <w:rPr>
      <w:rFonts w:ascii="Times New Roman" w:hAnsi="Times New Roman"/>
      <w:color w:val="000000" w:themeColor="text1"/>
      <w:kern w:val="0"/>
      <w:sz w:val="22"/>
      <w:szCs w:val="22"/>
      <w:lang w:val="en-GB"/>
      <w14:ligatures w14:val="none"/>
    </w:rPr>
  </w:style>
  <w:style w:type="paragraph" w:customStyle="1" w:styleId="CMSBAFHeading1">
    <w:name w:val="CMS BAF Heading 1"/>
    <w:next w:val="CMSBAFHeading2"/>
    <w:uiPriority w:val="1"/>
    <w:semiHidden/>
    <w:rsid w:val="0094176E"/>
    <w:pPr>
      <w:keepNext/>
      <w:numPr>
        <w:ilvl w:val="1"/>
        <w:numId w:val="28"/>
      </w:numPr>
      <w:tabs>
        <w:tab w:val="left" w:pos="567"/>
      </w:tabs>
      <w:spacing w:before="240" w:after="120" w:line="300" w:lineRule="atLeast"/>
      <w:jc w:val="both"/>
    </w:pPr>
    <w:rPr>
      <w:rFonts w:ascii="Times New Roman" w:hAnsi="Times New Roman"/>
      <w:b/>
      <w:color w:val="000000" w:themeColor="text1"/>
      <w:kern w:val="0"/>
      <w:sz w:val="22"/>
      <w:szCs w:val="22"/>
      <w:lang w:val="en-GB"/>
      <w14:ligatures w14:val="none"/>
    </w:rPr>
  </w:style>
  <w:style w:type="paragraph" w:customStyle="1" w:styleId="CMSBAFHeading2">
    <w:name w:val="CMS BAF Heading 2"/>
    <w:uiPriority w:val="1"/>
    <w:semiHidden/>
    <w:rsid w:val="0094176E"/>
    <w:pPr>
      <w:numPr>
        <w:ilvl w:val="2"/>
        <w:numId w:val="28"/>
      </w:numPr>
      <w:tabs>
        <w:tab w:val="left" w:pos="567"/>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Heading3">
    <w:name w:val="CMS BAF Heading 3"/>
    <w:uiPriority w:val="1"/>
    <w:semiHidden/>
    <w:rsid w:val="0094176E"/>
    <w:pPr>
      <w:numPr>
        <w:ilvl w:val="3"/>
        <w:numId w:val="28"/>
      </w:numPr>
      <w:tabs>
        <w:tab w:val="left" w:pos="1134"/>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Heading4">
    <w:name w:val="CMS BAF Heading 4"/>
    <w:uiPriority w:val="1"/>
    <w:semiHidden/>
    <w:rsid w:val="0094176E"/>
    <w:pPr>
      <w:numPr>
        <w:ilvl w:val="4"/>
        <w:numId w:val="28"/>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Heading5">
    <w:name w:val="CMS BAF Heading 5"/>
    <w:uiPriority w:val="1"/>
    <w:semiHidden/>
    <w:rsid w:val="0094176E"/>
    <w:pPr>
      <w:numPr>
        <w:ilvl w:val="5"/>
        <w:numId w:val="28"/>
      </w:numPr>
      <w:tabs>
        <w:tab w:val="left" w:pos="2268"/>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Heading6">
    <w:name w:val="CMS BAF Heading 6"/>
    <w:uiPriority w:val="1"/>
    <w:semiHidden/>
    <w:rsid w:val="0094176E"/>
    <w:pPr>
      <w:numPr>
        <w:ilvl w:val="6"/>
        <w:numId w:val="28"/>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Headline">
    <w:name w:val="CMS BAF Headline"/>
    <w:uiPriority w:val="4"/>
    <w:semiHidden/>
    <w:rsid w:val="0094176E"/>
    <w:pPr>
      <w:keepNext/>
      <w:spacing w:before="240" w:after="12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BAFIndent1">
    <w:name w:val="CMS BAF Indent 1"/>
    <w:uiPriority w:val="10"/>
    <w:semiHidden/>
    <w:rsid w:val="0094176E"/>
    <w:pPr>
      <w:spacing w:before="120" w:after="120" w:line="300" w:lineRule="atLeast"/>
      <w:ind w:left="567"/>
      <w:jc w:val="both"/>
    </w:pPr>
    <w:rPr>
      <w:rFonts w:ascii="Times New Roman" w:hAnsi="Times New Roman"/>
      <w:color w:val="000000" w:themeColor="text1"/>
      <w:kern w:val="0"/>
      <w:sz w:val="22"/>
      <w:szCs w:val="22"/>
      <w:lang w:val="en-GB"/>
      <w14:ligatures w14:val="none"/>
    </w:rPr>
  </w:style>
  <w:style w:type="paragraph" w:customStyle="1" w:styleId="CMSBAFIndent2">
    <w:name w:val="CMS BAF Indent 2"/>
    <w:uiPriority w:val="10"/>
    <w:semiHidden/>
    <w:rsid w:val="0094176E"/>
    <w:pPr>
      <w:spacing w:before="120" w:after="120" w:line="300" w:lineRule="atLeast"/>
      <w:ind w:left="567"/>
      <w:jc w:val="both"/>
    </w:pPr>
    <w:rPr>
      <w:rFonts w:ascii="Times New Roman" w:hAnsi="Times New Roman"/>
      <w:color w:val="000000" w:themeColor="text1"/>
      <w:kern w:val="0"/>
      <w:sz w:val="22"/>
      <w:szCs w:val="22"/>
      <w:lang w:val="en-GB"/>
      <w14:ligatures w14:val="none"/>
    </w:rPr>
  </w:style>
  <w:style w:type="paragraph" w:customStyle="1" w:styleId="CMSBAFIndent3">
    <w:name w:val="CMS BAF Indent 3"/>
    <w:uiPriority w:val="10"/>
    <w:semiHidden/>
    <w:rsid w:val="0094176E"/>
    <w:pPr>
      <w:spacing w:before="120" w:after="120" w:line="300" w:lineRule="atLeast"/>
      <w:ind w:left="1134"/>
      <w:jc w:val="both"/>
    </w:pPr>
    <w:rPr>
      <w:rFonts w:ascii="Times New Roman" w:hAnsi="Times New Roman"/>
      <w:color w:val="000000" w:themeColor="text1"/>
      <w:kern w:val="0"/>
      <w:sz w:val="22"/>
      <w:szCs w:val="22"/>
      <w:lang w:val="en-GB"/>
      <w14:ligatures w14:val="none"/>
    </w:rPr>
  </w:style>
  <w:style w:type="paragraph" w:customStyle="1" w:styleId="CMSBAFIndent4">
    <w:name w:val="CMS BAF Indent 4"/>
    <w:uiPriority w:val="10"/>
    <w:semiHidden/>
    <w:rsid w:val="0094176E"/>
    <w:pPr>
      <w:spacing w:before="120" w:after="120" w:line="300" w:lineRule="atLeast"/>
      <w:ind w:left="1701"/>
      <w:jc w:val="both"/>
    </w:pPr>
    <w:rPr>
      <w:rFonts w:ascii="Times New Roman" w:hAnsi="Times New Roman"/>
      <w:color w:val="000000" w:themeColor="text1"/>
      <w:kern w:val="0"/>
      <w:sz w:val="22"/>
      <w:szCs w:val="22"/>
      <w:lang w:val="en-GB"/>
      <w14:ligatures w14:val="none"/>
    </w:rPr>
  </w:style>
  <w:style w:type="paragraph" w:customStyle="1" w:styleId="CMSBAFIndent5">
    <w:name w:val="CMS BAF Indent 5"/>
    <w:uiPriority w:val="10"/>
    <w:semiHidden/>
    <w:rsid w:val="0094176E"/>
    <w:pPr>
      <w:spacing w:before="120" w:after="120" w:line="300" w:lineRule="atLeast"/>
      <w:ind w:left="2268"/>
      <w:jc w:val="both"/>
    </w:pPr>
    <w:rPr>
      <w:rFonts w:ascii="Times New Roman" w:hAnsi="Times New Roman"/>
      <w:color w:val="000000" w:themeColor="text1"/>
      <w:kern w:val="0"/>
      <w:sz w:val="22"/>
      <w:szCs w:val="22"/>
      <w:lang w:val="en-GB"/>
      <w14:ligatures w14:val="none"/>
    </w:rPr>
  </w:style>
  <w:style w:type="paragraph" w:customStyle="1" w:styleId="CMSBAFIndent6">
    <w:name w:val="CMS BAF Indent 6"/>
    <w:uiPriority w:val="10"/>
    <w:semiHidden/>
    <w:rsid w:val="0094176E"/>
    <w:pPr>
      <w:spacing w:before="120" w:after="120" w:line="300" w:lineRule="atLeast"/>
      <w:ind w:left="2835"/>
      <w:jc w:val="both"/>
    </w:pPr>
    <w:rPr>
      <w:rFonts w:ascii="Times New Roman" w:hAnsi="Times New Roman"/>
      <w:color w:val="000000" w:themeColor="text1"/>
      <w:kern w:val="0"/>
      <w:sz w:val="22"/>
      <w:szCs w:val="22"/>
      <w:lang w:val="en-GB"/>
      <w14:ligatures w14:val="none"/>
    </w:rPr>
  </w:style>
  <w:style w:type="paragraph" w:customStyle="1" w:styleId="CMSBAFInternalNote">
    <w:name w:val="CMS BAF Internal Note"/>
    <w:uiPriority w:val="15"/>
    <w:semiHidden/>
    <w:rsid w:val="0094176E"/>
    <w:pPr>
      <w:keepLines/>
      <w:pBdr>
        <w:top w:val="single" w:sz="4" w:space="2" w:color="auto" w:shadow="1"/>
        <w:left w:val="single" w:sz="4" w:space="4" w:color="auto" w:shadow="1"/>
        <w:bottom w:val="single" w:sz="4" w:space="4" w:color="auto" w:shadow="1"/>
        <w:right w:val="single" w:sz="4" w:space="4" w:color="auto" w:shadow="1"/>
      </w:pBdr>
      <w:spacing w:before="120" w:after="120" w:line="300" w:lineRule="atLeast"/>
      <w:ind w:left="2551" w:hanging="2551"/>
      <w:jc w:val="both"/>
    </w:pPr>
    <w:rPr>
      <w:rFonts w:ascii="Times New Roman" w:hAnsi="Times New Roman"/>
      <w:color w:val="FF0000"/>
      <w:kern w:val="0"/>
      <w:sz w:val="22"/>
      <w:szCs w:val="22"/>
      <w:lang w:val="en-GB"/>
      <w14:ligatures w14:val="none"/>
    </w:rPr>
  </w:style>
  <w:style w:type="paragraph" w:customStyle="1" w:styleId="CMSBAFLetterHeader">
    <w:name w:val="CMS BAF Letter Header"/>
    <w:uiPriority w:val="99"/>
    <w:semiHidden/>
    <w:rsid w:val="0094176E"/>
    <w:pPr>
      <w:spacing w:after="960" w:line="240" w:lineRule="atLeast"/>
      <w:jc w:val="both"/>
    </w:pPr>
    <w:rPr>
      <w:rFonts w:ascii="Times New Roman" w:hAnsi="Times New Roman"/>
      <w:b/>
      <w:i/>
      <w:color w:val="000000" w:themeColor="text1"/>
      <w:kern w:val="0"/>
      <w:sz w:val="22"/>
      <w:szCs w:val="22"/>
      <w:lang w:val="en-GB"/>
      <w14:ligatures w14:val="none"/>
    </w:rPr>
  </w:style>
  <w:style w:type="paragraph" w:customStyle="1" w:styleId="CMSBAFLevel1">
    <w:name w:val="CMS BAF Level 1"/>
    <w:uiPriority w:val="99"/>
    <w:semiHidden/>
    <w:rsid w:val="0094176E"/>
    <w:pPr>
      <w:numPr>
        <w:numId w:val="29"/>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Level2">
    <w:name w:val="CMS BAF Level 2"/>
    <w:uiPriority w:val="99"/>
    <w:semiHidden/>
    <w:rsid w:val="0094176E"/>
    <w:pPr>
      <w:numPr>
        <w:ilvl w:val="1"/>
        <w:numId w:val="29"/>
      </w:numPr>
      <w:tabs>
        <w:tab w:val="left" w:pos="1134"/>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Level3">
    <w:name w:val="CMS BAF Level 3"/>
    <w:uiPriority w:val="99"/>
    <w:semiHidden/>
    <w:rsid w:val="0094176E"/>
    <w:pPr>
      <w:numPr>
        <w:ilvl w:val="2"/>
        <w:numId w:val="29"/>
      </w:numPr>
      <w:tabs>
        <w:tab w:val="left" w:pos="1701"/>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MainHeading">
    <w:name w:val="CMS BAF Main Heading"/>
    <w:next w:val="CMSBAFHeading1"/>
    <w:semiHidden/>
    <w:rsid w:val="0094176E"/>
    <w:pPr>
      <w:pageBreakBefore/>
      <w:numPr>
        <w:numId w:val="28"/>
      </w:numPr>
      <w:spacing w:after="24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BAFMinimalSpacer">
    <w:name w:val="CMS BAF Minimal Spacer"/>
    <w:uiPriority w:val="99"/>
    <w:semiHidden/>
    <w:rsid w:val="0094176E"/>
    <w:pPr>
      <w:spacing w:after="0" w:line="240" w:lineRule="auto"/>
      <w:jc w:val="both"/>
    </w:pPr>
    <w:rPr>
      <w:rFonts w:ascii="Times New Roman" w:hAnsi="Times New Roman"/>
      <w:color w:val="000000" w:themeColor="text1"/>
      <w:kern w:val="0"/>
      <w:sz w:val="2"/>
      <w:szCs w:val="22"/>
      <w:lang w:val="en-GB"/>
      <w14:ligatures w14:val="none"/>
    </w:rPr>
  </w:style>
  <w:style w:type="paragraph" w:customStyle="1" w:styleId="CMSBAFNormal">
    <w:name w:val="CMS BAF Normal"/>
    <w:uiPriority w:val="23"/>
    <w:semiHidden/>
    <w:rsid w:val="0094176E"/>
    <w:pPr>
      <w:spacing w:after="0" w:line="300" w:lineRule="atLeast"/>
      <w:jc w:val="both"/>
    </w:pPr>
    <w:rPr>
      <w:rFonts w:ascii="Times New Roman" w:hAnsi="Times New Roman"/>
      <w:color w:val="000000" w:themeColor="text1"/>
      <w:kern w:val="0"/>
      <w:sz w:val="22"/>
      <w:szCs w:val="22"/>
      <w:lang w:val="en-GB"/>
      <w14:ligatures w14:val="none"/>
    </w:rPr>
  </w:style>
  <w:style w:type="paragraph" w:customStyle="1" w:styleId="CMSBAFNormalKWN">
    <w:name w:val="CMS BAF Normal KWN"/>
    <w:uiPriority w:val="39"/>
    <w:semiHidden/>
    <w:rsid w:val="0094176E"/>
    <w:pPr>
      <w:keepNext/>
      <w:spacing w:after="0" w:line="300" w:lineRule="atLeast"/>
      <w:jc w:val="both"/>
    </w:pPr>
    <w:rPr>
      <w:rFonts w:ascii="Times New Roman" w:hAnsi="Times New Roman"/>
      <w:color w:val="000000" w:themeColor="text1"/>
      <w:kern w:val="0"/>
      <w:sz w:val="22"/>
      <w:szCs w:val="22"/>
      <w:lang w:val="en-GB"/>
      <w14:ligatures w14:val="none"/>
    </w:rPr>
  </w:style>
  <w:style w:type="paragraph" w:customStyle="1" w:styleId="CMSBAFNote">
    <w:name w:val="CMS BAF Note"/>
    <w:uiPriority w:val="14"/>
    <w:semiHidden/>
    <w:rsid w:val="0094176E"/>
    <w:pPr>
      <w:keepLines/>
      <w:pBdr>
        <w:top w:val="single" w:sz="4" w:space="1" w:color="auto" w:shadow="1"/>
        <w:left w:val="single" w:sz="4" w:space="4" w:color="auto" w:shadow="1"/>
        <w:bottom w:val="single" w:sz="4" w:space="1" w:color="auto" w:shadow="1"/>
        <w:right w:val="single" w:sz="4" w:space="4" w:color="auto" w:shadow="1"/>
      </w:pBdr>
      <w:spacing w:before="120" w:after="120" w:line="300" w:lineRule="atLeast"/>
      <w:ind w:left="1701" w:hanging="1701"/>
      <w:jc w:val="both"/>
    </w:pPr>
    <w:rPr>
      <w:rFonts w:ascii="Times New Roman" w:hAnsi="Times New Roman"/>
      <w:b/>
      <w:color w:val="000000" w:themeColor="text1"/>
      <w:kern w:val="0"/>
      <w:sz w:val="22"/>
      <w:szCs w:val="22"/>
      <w:lang w:val="en-GB"/>
      <w14:ligatures w14:val="none"/>
    </w:rPr>
  </w:style>
  <w:style w:type="paragraph" w:customStyle="1" w:styleId="CMSBAFNumeration">
    <w:name w:val="CMS BAF Numeration"/>
    <w:uiPriority w:val="39"/>
    <w:semiHidden/>
    <w:rsid w:val="0094176E"/>
    <w:pPr>
      <w:tabs>
        <w:tab w:val="left" w:pos="1134"/>
      </w:tabs>
      <w:spacing w:before="120" w:after="120" w:line="300" w:lineRule="atLeast"/>
      <w:ind w:left="1134" w:hanging="567"/>
      <w:jc w:val="both"/>
    </w:pPr>
    <w:rPr>
      <w:rFonts w:ascii="Times New Roman" w:hAnsi="Times New Roman"/>
      <w:color w:val="000000" w:themeColor="text1"/>
      <w:kern w:val="0"/>
      <w:sz w:val="22"/>
      <w:szCs w:val="22"/>
      <w:lang w:val="en-GB"/>
      <w14:ligatures w14:val="none"/>
    </w:rPr>
  </w:style>
  <w:style w:type="paragraph" w:customStyle="1" w:styleId="CMSBAFPart">
    <w:name w:val="CMS BAF Part"/>
    <w:next w:val="CMSBAFBodyText"/>
    <w:uiPriority w:val="34"/>
    <w:semiHidden/>
    <w:rsid w:val="0094176E"/>
    <w:pPr>
      <w:keepNext/>
      <w:spacing w:before="240" w:after="12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BAFParties">
    <w:name w:val="CMS BAF Parties"/>
    <w:uiPriority w:val="13"/>
    <w:semiHidden/>
    <w:rsid w:val="0094176E"/>
    <w:pPr>
      <w:tabs>
        <w:tab w:val="left" w:pos="567"/>
      </w:tabs>
      <w:spacing w:before="120" w:after="120" w:line="300" w:lineRule="atLeast"/>
      <w:ind w:left="567" w:hanging="567"/>
      <w:jc w:val="both"/>
    </w:pPr>
    <w:rPr>
      <w:rFonts w:ascii="Times New Roman" w:hAnsi="Times New Roman"/>
      <w:color w:val="000000" w:themeColor="text1"/>
      <w:kern w:val="0"/>
      <w:sz w:val="22"/>
      <w:szCs w:val="22"/>
      <w:lang w:val="en-GB"/>
      <w14:ligatures w14:val="none"/>
    </w:rPr>
  </w:style>
  <w:style w:type="paragraph" w:customStyle="1" w:styleId="CMSBAFPartiesReferred">
    <w:name w:val="CMS BAF Parties Referred"/>
    <w:next w:val="CMSBAFParties"/>
    <w:uiPriority w:val="39"/>
    <w:semiHidden/>
    <w:rsid w:val="0094176E"/>
    <w:p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Recitals">
    <w:name w:val="CMS BAF Recitals"/>
    <w:uiPriority w:val="13"/>
    <w:semiHidden/>
    <w:rsid w:val="0094176E"/>
    <w:pPr>
      <w:spacing w:before="120" w:after="120" w:line="300" w:lineRule="atLeast"/>
      <w:ind w:left="567" w:hanging="567"/>
      <w:jc w:val="both"/>
    </w:pPr>
    <w:rPr>
      <w:rFonts w:ascii="Times New Roman" w:hAnsi="Times New Roman"/>
      <w:color w:val="000000" w:themeColor="text1"/>
      <w:kern w:val="0"/>
      <w:sz w:val="22"/>
      <w:szCs w:val="22"/>
      <w:lang w:val="en-GB"/>
      <w14:ligatures w14:val="none"/>
    </w:rPr>
  </w:style>
  <w:style w:type="paragraph" w:customStyle="1" w:styleId="CMSBAFRecitalsHeading">
    <w:name w:val="CMS BAF Recitals Heading"/>
    <w:next w:val="CMSBAFBodyText"/>
    <w:uiPriority w:val="12"/>
    <w:semiHidden/>
    <w:rsid w:val="0094176E"/>
    <w:pPr>
      <w:keepNext/>
      <w:spacing w:before="240" w:after="120" w:line="300" w:lineRule="atLeast"/>
      <w:jc w:val="both"/>
    </w:pPr>
    <w:rPr>
      <w:rFonts w:ascii="Times New Roman" w:hAnsi="Times New Roman"/>
      <w:b/>
      <w:caps/>
      <w:color w:val="000000" w:themeColor="text1"/>
      <w:kern w:val="0"/>
      <w:sz w:val="22"/>
      <w:szCs w:val="22"/>
      <w:lang w:val="en-GB"/>
      <w14:ligatures w14:val="none"/>
    </w:rPr>
  </w:style>
  <w:style w:type="paragraph" w:customStyle="1" w:styleId="CMSBAFSalutation">
    <w:name w:val="CMS BAF Salutation"/>
    <w:next w:val="CMSBAFMinimalSpacer"/>
    <w:uiPriority w:val="99"/>
    <w:semiHidden/>
    <w:rsid w:val="0094176E"/>
    <w:p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Sch1">
    <w:name w:val="CMS BAF Sch 1"/>
    <w:uiPriority w:val="34"/>
    <w:semiHidden/>
    <w:rsid w:val="0094176E"/>
    <w:pPr>
      <w:keepNext/>
      <w:tabs>
        <w:tab w:val="left" w:pos="567"/>
      </w:tabs>
      <w:spacing w:before="120" w:after="120" w:line="300" w:lineRule="atLeast"/>
      <w:jc w:val="both"/>
    </w:pPr>
    <w:rPr>
      <w:rFonts w:ascii="Times New Roman" w:hAnsi="Times New Roman"/>
      <w:b/>
      <w:caps/>
      <w:color w:val="000000" w:themeColor="text1"/>
      <w:kern w:val="0"/>
      <w:sz w:val="22"/>
      <w:szCs w:val="22"/>
      <w:lang w:val="en-GB"/>
      <w14:ligatures w14:val="none"/>
    </w:rPr>
  </w:style>
  <w:style w:type="paragraph" w:customStyle="1" w:styleId="CMSBAFSch1Xref">
    <w:name w:val="CMS BAF Sch 1 Xref"/>
    <w:next w:val="CMSBAFBodyText"/>
    <w:uiPriority w:val="24"/>
    <w:semiHidden/>
    <w:rsid w:val="0094176E"/>
    <w:pPr>
      <w:keepNext/>
      <w:pageBreakBefore/>
      <w:numPr>
        <w:numId w:val="33"/>
      </w:numPr>
      <w:spacing w:after="24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BAFSch2">
    <w:name w:val="CMS BAF Sch 2"/>
    <w:uiPriority w:val="34"/>
    <w:semiHidden/>
    <w:rsid w:val="0094176E"/>
    <w:pPr>
      <w:tabs>
        <w:tab w:val="left" w:pos="567"/>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Sch2Xref">
    <w:name w:val="CMS BAF Sch 2 Xref"/>
    <w:next w:val="CMSBAFBodyText"/>
    <w:uiPriority w:val="24"/>
    <w:semiHidden/>
    <w:rsid w:val="0094176E"/>
    <w:pPr>
      <w:keepNext/>
      <w:numPr>
        <w:ilvl w:val="1"/>
        <w:numId w:val="33"/>
      </w:numPr>
      <w:spacing w:before="24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BAFSch3">
    <w:name w:val="CMS BAF Sch 3"/>
    <w:uiPriority w:val="34"/>
    <w:semiHidden/>
    <w:rsid w:val="0094176E"/>
    <w:pPr>
      <w:tabs>
        <w:tab w:val="left" w:pos="1134"/>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Sch3Xref">
    <w:name w:val="CMS BAF Sch 3 Xref"/>
    <w:next w:val="CMSBAFBodyText"/>
    <w:uiPriority w:val="24"/>
    <w:semiHidden/>
    <w:rsid w:val="0094176E"/>
    <w:pPr>
      <w:keepNext/>
      <w:numPr>
        <w:ilvl w:val="2"/>
        <w:numId w:val="33"/>
      </w:numPr>
      <w:spacing w:before="24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BAFSch4">
    <w:name w:val="CMS BAF Sch 4"/>
    <w:uiPriority w:val="34"/>
    <w:semiHidden/>
    <w:rsid w:val="0094176E"/>
    <w:pPr>
      <w:tabs>
        <w:tab w:val="left" w:pos="1701"/>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Sch4Xref">
    <w:name w:val="CMS BAF Sch 4 Xref"/>
    <w:uiPriority w:val="24"/>
    <w:semiHidden/>
    <w:rsid w:val="0094176E"/>
    <w:pPr>
      <w:keepNext/>
      <w:numPr>
        <w:ilvl w:val="3"/>
        <w:numId w:val="33"/>
      </w:numPr>
      <w:tabs>
        <w:tab w:val="left" w:pos="567"/>
      </w:tabs>
      <w:spacing w:before="240" w:after="120" w:line="300" w:lineRule="atLeast"/>
      <w:jc w:val="both"/>
    </w:pPr>
    <w:rPr>
      <w:rFonts w:ascii="Times New Roman" w:hAnsi="Times New Roman"/>
      <w:b/>
      <w:caps/>
      <w:color w:val="000000" w:themeColor="text1"/>
      <w:kern w:val="0"/>
      <w:sz w:val="22"/>
      <w:szCs w:val="22"/>
      <w:lang w:val="en-GB"/>
      <w14:ligatures w14:val="none"/>
    </w:rPr>
  </w:style>
  <w:style w:type="paragraph" w:customStyle="1" w:styleId="CMSBAFSch5">
    <w:name w:val="CMS BAF Sch 5"/>
    <w:uiPriority w:val="34"/>
    <w:semiHidden/>
    <w:rsid w:val="0094176E"/>
    <w:pPr>
      <w:tabs>
        <w:tab w:val="left" w:pos="2268"/>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Sch5Xref">
    <w:name w:val="CMS BAF Sch 5 Xref"/>
    <w:uiPriority w:val="24"/>
    <w:semiHidden/>
    <w:rsid w:val="0094176E"/>
    <w:pPr>
      <w:numPr>
        <w:ilvl w:val="4"/>
        <w:numId w:val="33"/>
      </w:numPr>
      <w:tabs>
        <w:tab w:val="left" w:pos="567"/>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Sch6">
    <w:name w:val="CMS BAF Sch 6"/>
    <w:uiPriority w:val="34"/>
    <w:semiHidden/>
    <w:rsid w:val="0094176E"/>
    <w:pPr>
      <w:tabs>
        <w:tab w:val="left" w:pos="2835"/>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Sch6Xref">
    <w:name w:val="CMS BAF Sch 6 Xref"/>
    <w:uiPriority w:val="24"/>
    <w:semiHidden/>
    <w:rsid w:val="0094176E"/>
    <w:pPr>
      <w:numPr>
        <w:ilvl w:val="5"/>
        <w:numId w:val="33"/>
      </w:numPr>
      <w:tabs>
        <w:tab w:val="left" w:pos="1134"/>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Sch7Xref">
    <w:name w:val="CMS BAF Sch 7 Xref"/>
    <w:uiPriority w:val="24"/>
    <w:semiHidden/>
    <w:rsid w:val="0094176E"/>
    <w:pPr>
      <w:numPr>
        <w:ilvl w:val="6"/>
        <w:numId w:val="33"/>
      </w:numPr>
      <w:tabs>
        <w:tab w:val="left" w:pos="1701"/>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Sch8Xref">
    <w:name w:val="CMS BAF Sch 8 Xref"/>
    <w:uiPriority w:val="24"/>
    <w:semiHidden/>
    <w:rsid w:val="0094176E"/>
    <w:pPr>
      <w:numPr>
        <w:ilvl w:val="7"/>
        <w:numId w:val="33"/>
      </w:numPr>
      <w:tabs>
        <w:tab w:val="left" w:pos="2268"/>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Sch9Xref">
    <w:name w:val="CMS BAF Sch 9 Xref"/>
    <w:uiPriority w:val="24"/>
    <w:semiHidden/>
    <w:rsid w:val="0094176E"/>
    <w:pPr>
      <w:numPr>
        <w:ilvl w:val="8"/>
        <w:numId w:val="33"/>
      </w:numPr>
      <w:tabs>
        <w:tab w:val="left" w:pos="2835"/>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Schedule">
    <w:name w:val="CMS BAF Schedule"/>
    <w:next w:val="CMSBAFBodyText"/>
    <w:uiPriority w:val="32"/>
    <w:semiHidden/>
    <w:rsid w:val="0094176E"/>
    <w:pPr>
      <w:keepNext/>
      <w:pageBreakBefore/>
      <w:spacing w:after="24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BAFSchedule1">
    <w:name w:val="CMS BAF Schedule 1"/>
    <w:next w:val="CMSBAFBodyText"/>
    <w:uiPriority w:val="23"/>
    <w:semiHidden/>
    <w:rsid w:val="0094176E"/>
    <w:pPr>
      <w:keepNext/>
      <w:pageBreakBefore/>
      <w:numPr>
        <w:numId w:val="34"/>
      </w:numPr>
      <w:spacing w:after="24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BAFSchedule2">
    <w:name w:val="CMS BAF Schedule 2"/>
    <w:next w:val="CMSBAFBodyText"/>
    <w:uiPriority w:val="23"/>
    <w:semiHidden/>
    <w:rsid w:val="0094176E"/>
    <w:pPr>
      <w:keepNext/>
      <w:numPr>
        <w:ilvl w:val="1"/>
        <w:numId w:val="34"/>
      </w:numPr>
      <w:spacing w:before="24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BAFSchedule3">
    <w:name w:val="CMS BAF Schedule 3"/>
    <w:next w:val="CMSBAFBodyText"/>
    <w:uiPriority w:val="23"/>
    <w:semiHidden/>
    <w:rsid w:val="0094176E"/>
    <w:pPr>
      <w:keepNext/>
      <w:numPr>
        <w:ilvl w:val="2"/>
        <w:numId w:val="34"/>
      </w:numPr>
      <w:spacing w:before="24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BAFSchedule4">
    <w:name w:val="CMS BAF Schedule 4"/>
    <w:uiPriority w:val="23"/>
    <w:semiHidden/>
    <w:rsid w:val="0094176E"/>
    <w:pPr>
      <w:keepNext/>
      <w:numPr>
        <w:ilvl w:val="3"/>
        <w:numId w:val="34"/>
      </w:numPr>
      <w:tabs>
        <w:tab w:val="left" w:pos="567"/>
      </w:tabs>
      <w:spacing w:before="240" w:after="120" w:line="300" w:lineRule="atLeast"/>
      <w:jc w:val="both"/>
    </w:pPr>
    <w:rPr>
      <w:rFonts w:ascii="Times New Roman" w:hAnsi="Times New Roman"/>
      <w:b/>
      <w:caps/>
      <w:color w:val="000000" w:themeColor="text1"/>
      <w:kern w:val="0"/>
      <w:sz w:val="22"/>
      <w:szCs w:val="22"/>
      <w:lang w:val="en-GB"/>
      <w14:ligatures w14:val="none"/>
    </w:rPr>
  </w:style>
  <w:style w:type="paragraph" w:customStyle="1" w:styleId="CMSBAFSchedule5">
    <w:name w:val="CMS BAF Schedule 5"/>
    <w:uiPriority w:val="23"/>
    <w:semiHidden/>
    <w:rsid w:val="0094176E"/>
    <w:pPr>
      <w:numPr>
        <w:ilvl w:val="4"/>
        <w:numId w:val="34"/>
      </w:numPr>
      <w:tabs>
        <w:tab w:val="left" w:pos="567"/>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Schedule6">
    <w:name w:val="CMS BAF Schedule 6"/>
    <w:uiPriority w:val="23"/>
    <w:semiHidden/>
    <w:rsid w:val="0094176E"/>
    <w:pPr>
      <w:numPr>
        <w:ilvl w:val="5"/>
        <w:numId w:val="34"/>
      </w:numPr>
      <w:tabs>
        <w:tab w:val="left" w:pos="1134"/>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Schedule7">
    <w:name w:val="CMS BAF Schedule 7"/>
    <w:uiPriority w:val="23"/>
    <w:semiHidden/>
    <w:rsid w:val="0094176E"/>
    <w:pPr>
      <w:numPr>
        <w:ilvl w:val="6"/>
        <w:numId w:val="34"/>
      </w:numPr>
      <w:tabs>
        <w:tab w:val="left" w:pos="1701"/>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Schedule8">
    <w:name w:val="CMS BAF Schedule 8"/>
    <w:uiPriority w:val="23"/>
    <w:semiHidden/>
    <w:rsid w:val="0094176E"/>
    <w:pPr>
      <w:numPr>
        <w:ilvl w:val="7"/>
        <w:numId w:val="34"/>
      </w:numPr>
      <w:tabs>
        <w:tab w:val="left" w:pos="2268"/>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Schedule9">
    <w:name w:val="CMS BAF Schedule 9"/>
    <w:uiPriority w:val="23"/>
    <w:semiHidden/>
    <w:rsid w:val="0094176E"/>
    <w:pPr>
      <w:numPr>
        <w:ilvl w:val="8"/>
        <w:numId w:val="34"/>
      </w:numPr>
      <w:tabs>
        <w:tab w:val="left" w:pos="2835"/>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Section">
    <w:name w:val="CMS BAF Section"/>
    <w:next w:val="CMSBAFBodyText"/>
    <w:uiPriority w:val="5"/>
    <w:semiHidden/>
    <w:rsid w:val="0094176E"/>
    <w:pPr>
      <w:keepNext/>
      <w:spacing w:before="240" w:after="12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BAFSubject">
    <w:name w:val="CMS BAF Subject"/>
    <w:next w:val="CMSBAFBodyText"/>
    <w:uiPriority w:val="99"/>
    <w:semiHidden/>
    <w:rsid w:val="0094176E"/>
    <w:pPr>
      <w:spacing w:before="120" w:after="120" w:line="300" w:lineRule="atLeast"/>
      <w:jc w:val="both"/>
    </w:pPr>
    <w:rPr>
      <w:rFonts w:ascii="Times New Roman" w:hAnsi="Times New Roman"/>
      <w:b/>
      <w:color w:val="000000" w:themeColor="text1"/>
      <w:kern w:val="0"/>
      <w:sz w:val="22"/>
      <w:szCs w:val="22"/>
      <w:lang w:val="en-GB"/>
      <w14:ligatures w14:val="none"/>
    </w:rPr>
  </w:style>
  <w:style w:type="paragraph" w:customStyle="1" w:styleId="CMSBAFSub-Schedule">
    <w:name w:val="CMS BAF Sub-Schedule"/>
    <w:next w:val="CMSBAFBodyText"/>
    <w:uiPriority w:val="33"/>
    <w:semiHidden/>
    <w:rsid w:val="0094176E"/>
    <w:pPr>
      <w:keepNext/>
      <w:spacing w:before="240" w:after="12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BAFTableBodyText">
    <w:name w:val="CMS BAF Table Body Text"/>
    <w:uiPriority w:val="17"/>
    <w:semiHidden/>
    <w:rsid w:val="0094176E"/>
    <w:p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TableCentred">
    <w:name w:val="CMS BAF Table Centred"/>
    <w:uiPriority w:val="22"/>
    <w:semiHidden/>
    <w:rsid w:val="0094176E"/>
    <w:pPr>
      <w:spacing w:before="120" w:after="120" w:line="300" w:lineRule="atLeast"/>
      <w:jc w:val="center"/>
    </w:pPr>
    <w:rPr>
      <w:rFonts w:ascii="Times New Roman" w:hAnsi="Times New Roman"/>
      <w:color w:val="000000" w:themeColor="text1"/>
      <w:kern w:val="0"/>
      <w:sz w:val="22"/>
      <w:szCs w:val="22"/>
      <w:lang w:val="en-GB"/>
      <w14:ligatures w14:val="none"/>
    </w:rPr>
  </w:style>
  <w:style w:type="paragraph" w:customStyle="1" w:styleId="CMSBAFTableHeader">
    <w:name w:val="CMS BAF Table Header"/>
    <w:uiPriority w:val="16"/>
    <w:semiHidden/>
    <w:rsid w:val="0094176E"/>
    <w:pPr>
      <w:numPr>
        <w:numId w:val="35"/>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TableHeaderCentred">
    <w:name w:val="CMS BAF Table Header Centred"/>
    <w:uiPriority w:val="16"/>
    <w:semiHidden/>
    <w:rsid w:val="0094176E"/>
    <w:pPr>
      <w:numPr>
        <w:ilvl w:val="1"/>
        <w:numId w:val="35"/>
      </w:numPr>
      <w:spacing w:before="120" w:after="120" w:line="300" w:lineRule="atLeast"/>
      <w:jc w:val="center"/>
    </w:pPr>
    <w:rPr>
      <w:rFonts w:ascii="Times New Roman" w:hAnsi="Times New Roman"/>
      <w:color w:val="000000" w:themeColor="text1"/>
      <w:kern w:val="0"/>
      <w:sz w:val="22"/>
      <w:szCs w:val="22"/>
      <w:lang w:val="en-GB"/>
      <w14:ligatures w14:val="none"/>
    </w:rPr>
  </w:style>
  <w:style w:type="paragraph" w:customStyle="1" w:styleId="CMSBAFTableIndent">
    <w:name w:val="CMS BAF Table Indent"/>
    <w:uiPriority w:val="21"/>
    <w:semiHidden/>
    <w:rsid w:val="0094176E"/>
    <w:pPr>
      <w:spacing w:before="120" w:after="120" w:line="300" w:lineRule="atLeast"/>
      <w:ind w:left="425"/>
      <w:jc w:val="both"/>
    </w:pPr>
    <w:rPr>
      <w:rFonts w:ascii="Times New Roman" w:hAnsi="Times New Roman"/>
      <w:color w:val="000000" w:themeColor="text1"/>
      <w:kern w:val="0"/>
      <w:sz w:val="22"/>
      <w:szCs w:val="22"/>
      <w:lang w:val="en-GB"/>
      <w14:ligatures w14:val="none"/>
    </w:rPr>
  </w:style>
  <w:style w:type="paragraph" w:customStyle="1" w:styleId="CMSBAFTableListBullet">
    <w:name w:val="CMS BAF Table List Bullet"/>
    <w:uiPriority w:val="20"/>
    <w:semiHidden/>
    <w:rsid w:val="0094176E"/>
    <w:pPr>
      <w:tabs>
        <w:tab w:val="left" w:pos="397"/>
      </w:tabs>
      <w:spacing w:before="120" w:after="120" w:line="300" w:lineRule="atLeast"/>
      <w:ind w:left="425" w:hanging="425"/>
      <w:jc w:val="both"/>
    </w:pPr>
    <w:rPr>
      <w:rFonts w:ascii="Times New Roman" w:hAnsi="Times New Roman"/>
      <w:color w:val="000000" w:themeColor="text1"/>
      <w:kern w:val="0"/>
      <w:sz w:val="22"/>
      <w:szCs w:val="22"/>
      <w:lang w:val="en-GB"/>
      <w14:ligatures w14:val="none"/>
    </w:rPr>
  </w:style>
  <w:style w:type="paragraph" w:customStyle="1" w:styleId="CMSBAFTableListNumber1">
    <w:name w:val="CMS BAF Table List Number 1"/>
    <w:uiPriority w:val="18"/>
    <w:semiHidden/>
    <w:rsid w:val="0094176E"/>
    <w:pPr>
      <w:numPr>
        <w:ilvl w:val="2"/>
        <w:numId w:val="35"/>
      </w:numPr>
      <w:tabs>
        <w:tab w:val="left" w:pos="567"/>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TableListNumber2">
    <w:name w:val="CMS BAF Table List Number 2"/>
    <w:uiPriority w:val="19"/>
    <w:semiHidden/>
    <w:rsid w:val="0094176E"/>
    <w:pPr>
      <w:numPr>
        <w:ilvl w:val="3"/>
        <w:numId w:val="35"/>
      </w:numPr>
      <w:tabs>
        <w:tab w:val="left" w:pos="567"/>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BAFTableNotices1">
    <w:name w:val="CMS BAF TableNotices 1"/>
    <w:uiPriority w:val="20"/>
    <w:semiHidden/>
    <w:rsid w:val="0094176E"/>
    <w:pPr>
      <w:spacing w:after="0" w:line="300" w:lineRule="atLeast"/>
      <w:ind w:left="567"/>
      <w:jc w:val="both"/>
    </w:pPr>
    <w:rPr>
      <w:rFonts w:ascii="Times New Roman" w:hAnsi="Times New Roman"/>
      <w:color w:val="000000" w:themeColor="text1"/>
      <w:kern w:val="0"/>
      <w:sz w:val="22"/>
      <w:szCs w:val="22"/>
      <w:lang w:val="en-GB"/>
      <w14:ligatures w14:val="none"/>
    </w:rPr>
  </w:style>
  <w:style w:type="paragraph" w:customStyle="1" w:styleId="CMSBAFTitle">
    <w:name w:val="CMS BAF Title"/>
    <w:next w:val="CMSBAFBodyText"/>
    <w:uiPriority w:val="39"/>
    <w:semiHidden/>
    <w:rsid w:val="0094176E"/>
    <w:pPr>
      <w:spacing w:before="80" w:after="0" w:line="300" w:lineRule="atLeast"/>
      <w:jc w:val="both"/>
    </w:pPr>
    <w:rPr>
      <w:rFonts w:ascii="Times New Roman" w:hAnsi="Times New Roman"/>
      <w:b/>
      <w:caps/>
      <w:color w:val="000000" w:themeColor="text1"/>
      <w:kern w:val="0"/>
      <w:sz w:val="40"/>
      <w:szCs w:val="22"/>
      <w:lang w:val="en-GB"/>
      <w14:ligatures w14:val="none"/>
    </w:rPr>
  </w:style>
  <w:style w:type="paragraph" w:customStyle="1" w:styleId="CMSBAFTOCHeading">
    <w:name w:val="CMS BAF TOC Heading"/>
    <w:next w:val="CMSBAFBodyText"/>
    <w:uiPriority w:val="39"/>
    <w:semiHidden/>
    <w:rsid w:val="0094176E"/>
    <w:pPr>
      <w:keepNext/>
      <w:spacing w:after="24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BAFUnnumbered">
    <w:name w:val="CMS BAF Unnumbered"/>
    <w:uiPriority w:val="3"/>
    <w:semiHidden/>
    <w:rsid w:val="0094176E"/>
    <w:pPr>
      <w:keepNext/>
      <w:spacing w:before="120" w:after="120" w:line="300" w:lineRule="atLeast"/>
      <w:jc w:val="both"/>
    </w:pPr>
    <w:rPr>
      <w:rFonts w:ascii="Times New Roman" w:hAnsi="Times New Roman"/>
      <w:b/>
      <w:i/>
      <w:color w:val="000000" w:themeColor="text1"/>
      <w:kern w:val="0"/>
      <w:sz w:val="22"/>
      <w:szCs w:val="22"/>
      <w:lang w:val="en-GB"/>
      <w14:ligatures w14:val="none"/>
    </w:rPr>
  </w:style>
  <w:style w:type="paragraph" w:customStyle="1" w:styleId="CMSBAFzhanging1">
    <w:name w:val="CMS BAF z_hanging 1"/>
    <w:uiPriority w:val="6"/>
    <w:semiHidden/>
    <w:rsid w:val="0094176E"/>
    <w:pPr>
      <w:spacing w:before="120" w:after="120" w:line="300" w:lineRule="atLeast"/>
      <w:ind w:left="567" w:hanging="567"/>
      <w:jc w:val="both"/>
    </w:pPr>
    <w:rPr>
      <w:rFonts w:ascii="Times New Roman" w:hAnsi="Times New Roman"/>
      <w:color w:val="000000" w:themeColor="text1"/>
      <w:kern w:val="0"/>
      <w:sz w:val="22"/>
      <w:szCs w:val="22"/>
      <w:lang w:val="en-GB"/>
      <w14:ligatures w14:val="none"/>
    </w:rPr>
  </w:style>
  <w:style w:type="paragraph" w:customStyle="1" w:styleId="CMSBAFzhanging2">
    <w:name w:val="CMS BAF z_hanging 2"/>
    <w:uiPriority w:val="6"/>
    <w:semiHidden/>
    <w:rsid w:val="0094176E"/>
    <w:pPr>
      <w:spacing w:before="120" w:after="120" w:line="300" w:lineRule="atLeast"/>
      <w:ind w:left="1134" w:hanging="567"/>
      <w:jc w:val="both"/>
    </w:pPr>
    <w:rPr>
      <w:rFonts w:ascii="Times New Roman" w:hAnsi="Times New Roman"/>
      <w:color w:val="000000" w:themeColor="text1"/>
      <w:kern w:val="0"/>
      <w:sz w:val="22"/>
      <w:szCs w:val="22"/>
      <w:lang w:val="en-GB"/>
      <w14:ligatures w14:val="none"/>
    </w:rPr>
  </w:style>
  <w:style w:type="paragraph" w:customStyle="1" w:styleId="CMSBAFzhanging3">
    <w:name w:val="CMS BAF z_hanging 3"/>
    <w:uiPriority w:val="6"/>
    <w:semiHidden/>
    <w:rsid w:val="0094176E"/>
    <w:pPr>
      <w:spacing w:before="120" w:after="120" w:line="300" w:lineRule="atLeast"/>
      <w:ind w:left="1701" w:hanging="567"/>
      <w:jc w:val="both"/>
    </w:pPr>
    <w:rPr>
      <w:rFonts w:ascii="Times New Roman" w:hAnsi="Times New Roman"/>
      <w:color w:val="000000" w:themeColor="text1"/>
      <w:kern w:val="0"/>
      <w:sz w:val="22"/>
      <w:szCs w:val="22"/>
      <w:lang w:val="en-GB"/>
      <w14:ligatures w14:val="none"/>
    </w:rPr>
  </w:style>
  <w:style w:type="paragraph" w:customStyle="1" w:styleId="CMSBAFzhanging4">
    <w:name w:val="CMS BAF z_hanging 4"/>
    <w:uiPriority w:val="6"/>
    <w:semiHidden/>
    <w:rsid w:val="0094176E"/>
    <w:pPr>
      <w:spacing w:before="120" w:after="120" w:line="300" w:lineRule="atLeast"/>
      <w:ind w:left="2268" w:hanging="567"/>
      <w:jc w:val="both"/>
    </w:pPr>
    <w:rPr>
      <w:rFonts w:ascii="Times New Roman" w:hAnsi="Times New Roman"/>
      <w:color w:val="000000" w:themeColor="text1"/>
      <w:kern w:val="0"/>
      <w:sz w:val="22"/>
      <w:szCs w:val="22"/>
      <w:lang w:val="en-GB"/>
      <w14:ligatures w14:val="none"/>
    </w:rPr>
  </w:style>
  <w:style w:type="paragraph" w:customStyle="1" w:styleId="CMSBAFzhanging5">
    <w:name w:val="CMS BAF z_hanging 5"/>
    <w:uiPriority w:val="6"/>
    <w:semiHidden/>
    <w:rsid w:val="0094176E"/>
    <w:pPr>
      <w:spacing w:before="120" w:after="120" w:line="300" w:lineRule="atLeast"/>
      <w:ind w:left="2835" w:hanging="567"/>
      <w:jc w:val="both"/>
    </w:pPr>
    <w:rPr>
      <w:rFonts w:ascii="Times New Roman" w:hAnsi="Times New Roman"/>
      <w:color w:val="000000" w:themeColor="text1"/>
      <w:kern w:val="0"/>
      <w:sz w:val="22"/>
      <w:szCs w:val="22"/>
      <w:lang w:val="en-GB"/>
      <w14:ligatures w14:val="none"/>
    </w:rPr>
  </w:style>
  <w:style w:type="paragraph" w:customStyle="1" w:styleId="CMSBAFzhanging6">
    <w:name w:val="CMS BAF z_hanging 6"/>
    <w:uiPriority w:val="6"/>
    <w:semiHidden/>
    <w:rsid w:val="0094176E"/>
    <w:pPr>
      <w:spacing w:before="120" w:after="120" w:line="300" w:lineRule="atLeast"/>
      <w:ind w:left="3402" w:hanging="567"/>
      <w:jc w:val="both"/>
    </w:pPr>
    <w:rPr>
      <w:rFonts w:ascii="Times New Roman" w:hAnsi="Times New Roman"/>
      <w:color w:val="000000" w:themeColor="text1"/>
      <w:kern w:val="0"/>
      <w:sz w:val="22"/>
      <w:szCs w:val="22"/>
      <w:lang w:val="en-GB"/>
      <w14:ligatures w14:val="none"/>
    </w:rPr>
  </w:style>
  <w:style w:type="numbering" w:customStyle="1" w:styleId="CMS-BAFALTSchXRef">
    <w:name w:val="CMS-BAF ALT Sch XRef"/>
    <w:basedOn w:val="Bezlisty"/>
    <w:uiPriority w:val="99"/>
    <w:rsid w:val="0094176E"/>
    <w:pPr>
      <w:numPr>
        <w:numId w:val="23"/>
      </w:numPr>
    </w:pPr>
  </w:style>
  <w:style w:type="numbering" w:customStyle="1" w:styleId="CMS-BAFALTSchedule">
    <w:name w:val="CMS-BAF ALT Schedule"/>
    <w:basedOn w:val="Bezlisty"/>
    <w:uiPriority w:val="99"/>
    <w:rsid w:val="0094176E"/>
    <w:pPr>
      <w:numPr>
        <w:numId w:val="24"/>
      </w:numPr>
    </w:pPr>
  </w:style>
  <w:style w:type="numbering" w:customStyle="1" w:styleId="CMS-BAFAppendix">
    <w:name w:val="CMS-BAF Appendix"/>
    <w:basedOn w:val="Bezlisty"/>
    <w:uiPriority w:val="99"/>
    <w:rsid w:val="0094176E"/>
    <w:pPr>
      <w:numPr>
        <w:numId w:val="25"/>
      </w:numPr>
    </w:pPr>
  </w:style>
  <w:style w:type="numbering" w:customStyle="1" w:styleId="CMS-BAFDefinitions">
    <w:name w:val="CMS-BAF Definitions"/>
    <w:basedOn w:val="Bezlisty"/>
    <w:uiPriority w:val="99"/>
    <w:rsid w:val="0094176E"/>
    <w:pPr>
      <w:numPr>
        <w:numId w:val="26"/>
      </w:numPr>
    </w:pPr>
  </w:style>
  <w:style w:type="numbering" w:customStyle="1" w:styleId="CMS-BAFExhibit">
    <w:name w:val="CMS-BAF Exhibit"/>
    <w:basedOn w:val="Bezlisty"/>
    <w:uiPriority w:val="99"/>
    <w:rsid w:val="0094176E"/>
    <w:pPr>
      <w:numPr>
        <w:numId w:val="27"/>
      </w:numPr>
    </w:pPr>
  </w:style>
  <w:style w:type="numbering" w:customStyle="1" w:styleId="CMS-BAFHeading">
    <w:name w:val="CMS-BAF Heading"/>
    <w:basedOn w:val="CMS-ANSchXRef"/>
    <w:uiPriority w:val="99"/>
    <w:rsid w:val="0094176E"/>
    <w:pPr>
      <w:numPr>
        <w:numId w:val="28"/>
      </w:numPr>
    </w:pPr>
  </w:style>
  <w:style w:type="numbering" w:customStyle="1" w:styleId="CMS-BAFLevel">
    <w:name w:val="CMS-BAF Level"/>
    <w:basedOn w:val="CMS-ANSchXRef"/>
    <w:uiPriority w:val="99"/>
    <w:rsid w:val="0094176E"/>
    <w:pPr>
      <w:numPr>
        <w:numId w:val="29"/>
      </w:numPr>
    </w:pPr>
  </w:style>
  <w:style w:type="numbering" w:customStyle="1" w:styleId="CMS-BAFParties">
    <w:name w:val="CMS-BAF Parties"/>
    <w:basedOn w:val="CMS-ANSchXRef"/>
    <w:uiPriority w:val="99"/>
    <w:rsid w:val="0094176E"/>
    <w:pPr>
      <w:numPr>
        <w:numId w:val="30"/>
      </w:numPr>
    </w:pPr>
  </w:style>
  <w:style w:type="numbering" w:customStyle="1" w:styleId="CMS-BAFRecitals">
    <w:name w:val="CMS-BAF Recitals"/>
    <w:basedOn w:val="CMS-ANSchXRef"/>
    <w:uiPriority w:val="99"/>
    <w:rsid w:val="0094176E"/>
    <w:pPr>
      <w:numPr>
        <w:numId w:val="31"/>
      </w:numPr>
    </w:pPr>
  </w:style>
  <w:style w:type="numbering" w:customStyle="1" w:styleId="CMS-BAFSch">
    <w:name w:val="CMS-BAF Sch"/>
    <w:basedOn w:val="CMS-ANSchXRef"/>
    <w:uiPriority w:val="99"/>
    <w:rsid w:val="0094176E"/>
    <w:pPr>
      <w:numPr>
        <w:numId w:val="32"/>
      </w:numPr>
    </w:pPr>
  </w:style>
  <w:style w:type="numbering" w:customStyle="1" w:styleId="CMS-BAFSchXRef">
    <w:name w:val="CMS-BAF Sch XRef"/>
    <w:basedOn w:val="CMS-ANSchXRef"/>
    <w:uiPriority w:val="99"/>
    <w:rsid w:val="0094176E"/>
    <w:pPr>
      <w:numPr>
        <w:numId w:val="33"/>
      </w:numPr>
    </w:pPr>
  </w:style>
  <w:style w:type="numbering" w:customStyle="1" w:styleId="CMS-BAFSchedule">
    <w:name w:val="CMS-BAF Schedule"/>
    <w:basedOn w:val="CMS-ANSchXRef"/>
    <w:uiPriority w:val="99"/>
    <w:rsid w:val="0094176E"/>
    <w:pPr>
      <w:numPr>
        <w:numId w:val="34"/>
      </w:numPr>
    </w:pPr>
  </w:style>
  <w:style w:type="numbering" w:customStyle="1" w:styleId="CMS-BAFTableListNumber1">
    <w:name w:val="CMS-BAF Table List Number 1"/>
    <w:basedOn w:val="CMS-ANSchXRef"/>
    <w:uiPriority w:val="99"/>
    <w:rsid w:val="0094176E"/>
    <w:pPr>
      <w:numPr>
        <w:numId w:val="35"/>
      </w:numPr>
    </w:pPr>
  </w:style>
  <w:style w:type="paragraph" w:customStyle="1" w:styleId="CMSALTSch1Xref">
    <w:name w:val="CMS ALT Sch1 Xref"/>
    <w:next w:val="CMSBodyText"/>
    <w:uiPriority w:val="25"/>
    <w:semiHidden/>
    <w:rsid w:val="0094176E"/>
    <w:pPr>
      <w:keepNext/>
      <w:pageBreakBefore/>
      <w:numPr>
        <w:numId w:val="36"/>
      </w:numPr>
      <w:spacing w:after="24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ALTSch2Xref">
    <w:name w:val="CMS ALT Sch2 Xref"/>
    <w:next w:val="CMSBodyText"/>
    <w:uiPriority w:val="25"/>
    <w:semiHidden/>
    <w:rsid w:val="0094176E"/>
    <w:pPr>
      <w:keepNext/>
      <w:numPr>
        <w:ilvl w:val="1"/>
        <w:numId w:val="36"/>
      </w:numPr>
      <w:spacing w:before="24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ALTSch3Xref">
    <w:name w:val="CMS ALT Sch3 Xref"/>
    <w:next w:val="CMSBodyText"/>
    <w:uiPriority w:val="25"/>
    <w:semiHidden/>
    <w:rsid w:val="0094176E"/>
    <w:pPr>
      <w:keepNext/>
      <w:numPr>
        <w:ilvl w:val="2"/>
        <w:numId w:val="36"/>
      </w:numPr>
      <w:spacing w:before="24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ALTSch4Xref">
    <w:name w:val="CMS ALT Sch4 Xref"/>
    <w:uiPriority w:val="25"/>
    <w:semiHidden/>
    <w:rsid w:val="0094176E"/>
    <w:pPr>
      <w:numPr>
        <w:ilvl w:val="3"/>
        <w:numId w:val="36"/>
      </w:numPr>
      <w:spacing w:before="120" w:after="120" w:line="300" w:lineRule="atLeast"/>
      <w:jc w:val="both"/>
    </w:pPr>
    <w:rPr>
      <w:rFonts w:ascii="Times New Roman" w:hAnsi="Times New Roman"/>
      <w:caps/>
      <w:color w:val="000000" w:themeColor="text1"/>
      <w:kern w:val="0"/>
      <w:sz w:val="22"/>
      <w:szCs w:val="22"/>
      <w:lang w:val="en-GB"/>
      <w14:ligatures w14:val="none"/>
    </w:rPr>
  </w:style>
  <w:style w:type="paragraph" w:customStyle="1" w:styleId="CMSALTSch5Xref">
    <w:name w:val="CMS ALT Sch5 Xref"/>
    <w:uiPriority w:val="25"/>
    <w:semiHidden/>
    <w:rsid w:val="0094176E"/>
    <w:pPr>
      <w:numPr>
        <w:ilvl w:val="4"/>
        <w:numId w:val="36"/>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ALTSch6Xref">
    <w:name w:val="CMS ALT Sch6 Xref"/>
    <w:uiPriority w:val="25"/>
    <w:semiHidden/>
    <w:rsid w:val="0094176E"/>
    <w:pPr>
      <w:numPr>
        <w:ilvl w:val="5"/>
        <w:numId w:val="36"/>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ALTSch7Xref">
    <w:name w:val="CMS ALT Sch7 Xref"/>
    <w:uiPriority w:val="25"/>
    <w:semiHidden/>
    <w:rsid w:val="0094176E"/>
    <w:pPr>
      <w:numPr>
        <w:ilvl w:val="6"/>
        <w:numId w:val="36"/>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ALTSch8Xref">
    <w:name w:val="CMS ALT Sch8 Xref"/>
    <w:uiPriority w:val="25"/>
    <w:semiHidden/>
    <w:rsid w:val="0094176E"/>
    <w:pPr>
      <w:numPr>
        <w:ilvl w:val="7"/>
        <w:numId w:val="36"/>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ALTSch9Xref">
    <w:name w:val="CMS ALT Sch9 Xref"/>
    <w:uiPriority w:val="25"/>
    <w:semiHidden/>
    <w:rsid w:val="0094176E"/>
    <w:pPr>
      <w:numPr>
        <w:ilvl w:val="8"/>
        <w:numId w:val="36"/>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ALTSchedule1">
    <w:name w:val="CMS ALT Schedule 1"/>
    <w:next w:val="CMSBodyText"/>
    <w:uiPriority w:val="23"/>
    <w:semiHidden/>
    <w:rsid w:val="0094176E"/>
    <w:pPr>
      <w:keepNext/>
      <w:pageBreakBefore/>
      <w:numPr>
        <w:numId w:val="37"/>
      </w:numPr>
      <w:spacing w:after="24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ALTSchedule2">
    <w:name w:val="CMS ALT Schedule 2"/>
    <w:next w:val="CMSBodyText"/>
    <w:uiPriority w:val="23"/>
    <w:semiHidden/>
    <w:rsid w:val="0094176E"/>
    <w:pPr>
      <w:keepNext/>
      <w:numPr>
        <w:ilvl w:val="1"/>
        <w:numId w:val="37"/>
      </w:numPr>
      <w:spacing w:before="24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ALTSchedule3">
    <w:name w:val="CMS ALT Schedule 3"/>
    <w:next w:val="CMSBodyText"/>
    <w:uiPriority w:val="23"/>
    <w:semiHidden/>
    <w:rsid w:val="0094176E"/>
    <w:pPr>
      <w:keepNext/>
      <w:numPr>
        <w:ilvl w:val="2"/>
        <w:numId w:val="37"/>
      </w:numPr>
      <w:spacing w:before="24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ALTSchedule4">
    <w:name w:val="CMS ALT Schedule 4"/>
    <w:uiPriority w:val="23"/>
    <w:semiHidden/>
    <w:rsid w:val="0094176E"/>
    <w:pPr>
      <w:numPr>
        <w:ilvl w:val="3"/>
        <w:numId w:val="37"/>
      </w:numPr>
      <w:spacing w:before="120" w:after="120" w:line="300" w:lineRule="atLeast"/>
      <w:jc w:val="both"/>
    </w:pPr>
    <w:rPr>
      <w:rFonts w:ascii="Times New Roman" w:hAnsi="Times New Roman"/>
      <w:caps/>
      <w:color w:val="000000" w:themeColor="text1"/>
      <w:kern w:val="0"/>
      <w:sz w:val="22"/>
      <w:szCs w:val="22"/>
      <w:lang w:val="en-GB"/>
      <w14:ligatures w14:val="none"/>
    </w:rPr>
  </w:style>
  <w:style w:type="paragraph" w:customStyle="1" w:styleId="CMSALTSchedule5">
    <w:name w:val="CMS ALT Schedule 5"/>
    <w:uiPriority w:val="23"/>
    <w:semiHidden/>
    <w:rsid w:val="0094176E"/>
    <w:pPr>
      <w:numPr>
        <w:ilvl w:val="4"/>
        <w:numId w:val="37"/>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ALTSchedule6">
    <w:name w:val="CMS ALT Schedule 6"/>
    <w:uiPriority w:val="23"/>
    <w:semiHidden/>
    <w:rsid w:val="0094176E"/>
    <w:pPr>
      <w:numPr>
        <w:ilvl w:val="5"/>
        <w:numId w:val="37"/>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ALTSchedule7">
    <w:name w:val="CMS ALT Schedule 7"/>
    <w:uiPriority w:val="23"/>
    <w:semiHidden/>
    <w:rsid w:val="0094176E"/>
    <w:pPr>
      <w:numPr>
        <w:ilvl w:val="6"/>
        <w:numId w:val="37"/>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ALTSchedule8">
    <w:name w:val="CMS ALT Schedule 8"/>
    <w:uiPriority w:val="23"/>
    <w:semiHidden/>
    <w:rsid w:val="0094176E"/>
    <w:pPr>
      <w:numPr>
        <w:ilvl w:val="7"/>
        <w:numId w:val="37"/>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ALTSchedule9">
    <w:name w:val="CMS ALT Schedule 9"/>
    <w:uiPriority w:val="23"/>
    <w:semiHidden/>
    <w:rsid w:val="0094176E"/>
    <w:pPr>
      <w:numPr>
        <w:ilvl w:val="8"/>
        <w:numId w:val="37"/>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Appendix1">
    <w:name w:val="CMS Appendix 1"/>
    <w:next w:val="CMSBodyText"/>
    <w:uiPriority w:val="37"/>
    <w:semiHidden/>
    <w:rsid w:val="0094176E"/>
    <w:pPr>
      <w:pageBreakBefore/>
      <w:numPr>
        <w:numId w:val="38"/>
      </w:numPr>
      <w:spacing w:after="24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Appendix2">
    <w:name w:val="CMS Appendix 2"/>
    <w:next w:val="CMSBodyText"/>
    <w:uiPriority w:val="37"/>
    <w:semiHidden/>
    <w:rsid w:val="0094176E"/>
    <w:pPr>
      <w:numPr>
        <w:ilvl w:val="1"/>
        <w:numId w:val="38"/>
      </w:numPr>
      <w:spacing w:before="24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Appendix3">
    <w:name w:val="CMS Appendix 3"/>
    <w:next w:val="CMSBodyText"/>
    <w:uiPriority w:val="37"/>
    <w:semiHidden/>
    <w:rsid w:val="0094176E"/>
    <w:pPr>
      <w:numPr>
        <w:ilvl w:val="2"/>
        <w:numId w:val="38"/>
      </w:numPr>
      <w:spacing w:before="12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Appendix4">
    <w:name w:val="CMS Appendix 4"/>
    <w:uiPriority w:val="37"/>
    <w:semiHidden/>
    <w:rsid w:val="0094176E"/>
    <w:pPr>
      <w:numPr>
        <w:ilvl w:val="3"/>
        <w:numId w:val="38"/>
      </w:numPr>
      <w:tabs>
        <w:tab w:val="clear" w:pos="567"/>
      </w:tabs>
      <w:spacing w:before="120" w:after="120" w:line="300" w:lineRule="atLeast"/>
      <w:ind w:left="850" w:hanging="850"/>
      <w:jc w:val="both"/>
    </w:pPr>
    <w:rPr>
      <w:rFonts w:ascii="Times New Roman" w:hAnsi="Times New Roman"/>
      <w:color w:val="000000" w:themeColor="text1"/>
      <w:kern w:val="0"/>
      <w:sz w:val="22"/>
      <w:szCs w:val="22"/>
      <w:lang w:val="en-GB"/>
      <w14:ligatures w14:val="none"/>
    </w:rPr>
  </w:style>
  <w:style w:type="paragraph" w:customStyle="1" w:styleId="CMSAppendix5">
    <w:name w:val="CMS Appendix 5"/>
    <w:uiPriority w:val="37"/>
    <w:semiHidden/>
    <w:rsid w:val="0094176E"/>
    <w:pPr>
      <w:numPr>
        <w:ilvl w:val="4"/>
        <w:numId w:val="38"/>
      </w:numPr>
      <w:tabs>
        <w:tab w:val="clear" w:pos="567"/>
      </w:tabs>
      <w:spacing w:before="120" w:after="120" w:line="300" w:lineRule="atLeast"/>
      <w:ind w:left="850" w:hanging="850"/>
      <w:jc w:val="both"/>
    </w:pPr>
    <w:rPr>
      <w:rFonts w:ascii="Times New Roman" w:hAnsi="Times New Roman"/>
      <w:color w:val="000000" w:themeColor="text1"/>
      <w:kern w:val="0"/>
      <w:sz w:val="22"/>
      <w:szCs w:val="22"/>
      <w:lang w:val="en-GB"/>
      <w14:ligatures w14:val="none"/>
    </w:rPr>
  </w:style>
  <w:style w:type="paragraph" w:customStyle="1" w:styleId="CMSAppendix6">
    <w:name w:val="CMS Appendix 6"/>
    <w:uiPriority w:val="37"/>
    <w:semiHidden/>
    <w:rsid w:val="0094176E"/>
    <w:pPr>
      <w:numPr>
        <w:ilvl w:val="5"/>
        <w:numId w:val="38"/>
      </w:numPr>
      <w:tabs>
        <w:tab w:val="clear" w:pos="1134"/>
      </w:tabs>
      <w:spacing w:before="120" w:after="120" w:line="300" w:lineRule="atLeast"/>
      <w:ind w:left="850" w:hanging="850"/>
      <w:jc w:val="both"/>
    </w:pPr>
    <w:rPr>
      <w:rFonts w:ascii="Times New Roman" w:hAnsi="Times New Roman"/>
      <w:color w:val="000000" w:themeColor="text1"/>
      <w:kern w:val="0"/>
      <w:sz w:val="22"/>
      <w:szCs w:val="22"/>
      <w:lang w:val="en-GB"/>
      <w14:ligatures w14:val="none"/>
    </w:rPr>
  </w:style>
  <w:style w:type="paragraph" w:customStyle="1" w:styleId="CMSAppendix7">
    <w:name w:val="CMS Appendix 7"/>
    <w:uiPriority w:val="37"/>
    <w:semiHidden/>
    <w:rsid w:val="0094176E"/>
    <w:pPr>
      <w:numPr>
        <w:ilvl w:val="6"/>
        <w:numId w:val="38"/>
      </w:numPr>
      <w:tabs>
        <w:tab w:val="clear" w:pos="1701"/>
      </w:tabs>
      <w:spacing w:before="120" w:after="120" w:line="300" w:lineRule="atLeast"/>
      <w:ind w:hanging="850"/>
      <w:jc w:val="both"/>
    </w:pPr>
    <w:rPr>
      <w:rFonts w:ascii="Times New Roman" w:hAnsi="Times New Roman"/>
      <w:color w:val="000000" w:themeColor="text1"/>
      <w:kern w:val="0"/>
      <w:sz w:val="22"/>
      <w:szCs w:val="22"/>
      <w:lang w:val="en-GB"/>
      <w14:ligatures w14:val="none"/>
    </w:rPr>
  </w:style>
  <w:style w:type="paragraph" w:customStyle="1" w:styleId="CMSAppendix8">
    <w:name w:val="CMS Appendix 8"/>
    <w:uiPriority w:val="37"/>
    <w:semiHidden/>
    <w:rsid w:val="0094176E"/>
    <w:pPr>
      <w:numPr>
        <w:ilvl w:val="7"/>
        <w:numId w:val="38"/>
      </w:numPr>
      <w:spacing w:before="120" w:after="120" w:line="300" w:lineRule="atLeast"/>
      <w:ind w:left="2551" w:hanging="850"/>
      <w:jc w:val="both"/>
    </w:pPr>
    <w:rPr>
      <w:rFonts w:ascii="Times New Roman" w:hAnsi="Times New Roman"/>
      <w:color w:val="000000" w:themeColor="text1"/>
      <w:kern w:val="0"/>
      <w:sz w:val="22"/>
      <w:szCs w:val="22"/>
      <w:lang w:val="en-GB"/>
      <w14:ligatures w14:val="none"/>
    </w:rPr>
  </w:style>
  <w:style w:type="paragraph" w:customStyle="1" w:styleId="CMSAppendix9">
    <w:name w:val="CMS Appendix 9"/>
    <w:uiPriority w:val="37"/>
    <w:semiHidden/>
    <w:rsid w:val="0094176E"/>
    <w:pPr>
      <w:numPr>
        <w:ilvl w:val="8"/>
        <w:numId w:val="38"/>
      </w:numPr>
      <w:tabs>
        <w:tab w:val="clear" w:pos="2835"/>
      </w:tabs>
      <w:spacing w:before="120" w:after="120" w:line="300" w:lineRule="atLeast"/>
      <w:ind w:left="3402" w:hanging="850"/>
      <w:jc w:val="both"/>
    </w:pPr>
    <w:rPr>
      <w:rFonts w:ascii="Times New Roman" w:hAnsi="Times New Roman"/>
      <w:color w:val="000000" w:themeColor="text1"/>
      <w:kern w:val="0"/>
      <w:sz w:val="22"/>
      <w:szCs w:val="22"/>
      <w:lang w:val="en-GB"/>
      <w14:ligatures w14:val="none"/>
    </w:rPr>
  </w:style>
  <w:style w:type="paragraph" w:customStyle="1" w:styleId="CMSDefinitions1">
    <w:name w:val="CMS Definitions 1"/>
    <w:uiPriority w:val="2"/>
    <w:semiHidden/>
    <w:rsid w:val="0094176E"/>
    <w:pPr>
      <w:numPr>
        <w:numId w:val="39"/>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Definitions2">
    <w:name w:val="CMS Definitions 2"/>
    <w:uiPriority w:val="2"/>
    <w:semiHidden/>
    <w:rsid w:val="0094176E"/>
    <w:pPr>
      <w:numPr>
        <w:ilvl w:val="1"/>
        <w:numId w:val="39"/>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Definitions3">
    <w:name w:val="CMS Definitions 3"/>
    <w:uiPriority w:val="2"/>
    <w:semiHidden/>
    <w:rsid w:val="0094176E"/>
    <w:pPr>
      <w:numPr>
        <w:ilvl w:val="2"/>
        <w:numId w:val="39"/>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Definitions4">
    <w:name w:val="CMS Definitions 4"/>
    <w:uiPriority w:val="2"/>
    <w:semiHidden/>
    <w:rsid w:val="0094176E"/>
    <w:pPr>
      <w:numPr>
        <w:ilvl w:val="3"/>
        <w:numId w:val="39"/>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Definitions5">
    <w:name w:val="CMS Definitions 5"/>
    <w:uiPriority w:val="2"/>
    <w:semiHidden/>
    <w:rsid w:val="0094176E"/>
    <w:pPr>
      <w:numPr>
        <w:ilvl w:val="4"/>
        <w:numId w:val="39"/>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Exhibit1">
    <w:name w:val="CMS Exhibit 1"/>
    <w:next w:val="CMSBodyText"/>
    <w:uiPriority w:val="25"/>
    <w:semiHidden/>
    <w:rsid w:val="0094176E"/>
    <w:pPr>
      <w:pageBreakBefore/>
      <w:numPr>
        <w:numId w:val="40"/>
      </w:numPr>
      <w:spacing w:after="24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Exhibit2">
    <w:name w:val="CMS Exhibit 2"/>
    <w:next w:val="CMSBodyText"/>
    <w:uiPriority w:val="25"/>
    <w:semiHidden/>
    <w:rsid w:val="0094176E"/>
    <w:pPr>
      <w:numPr>
        <w:ilvl w:val="1"/>
        <w:numId w:val="40"/>
      </w:numPr>
      <w:spacing w:before="24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Exhibit3">
    <w:name w:val="CMS Exhibit 3"/>
    <w:next w:val="CMSBodyText"/>
    <w:uiPriority w:val="25"/>
    <w:semiHidden/>
    <w:rsid w:val="0094176E"/>
    <w:pPr>
      <w:numPr>
        <w:ilvl w:val="2"/>
        <w:numId w:val="40"/>
      </w:numPr>
      <w:spacing w:before="12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Exhibit4">
    <w:name w:val="CMS Exhibit 4"/>
    <w:uiPriority w:val="25"/>
    <w:semiHidden/>
    <w:rsid w:val="0094176E"/>
    <w:pPr>
      <w:numPr>
        <w:ilvl w:val="3"/>
        <w:numId w:val="40"/>
      </w:numPr>
      <w:tabs>
        <w:tab w:val="clear" w:pos="567"/>
      </w:tabs>
      <w:spacing w:before="120" w:after="120" w:line="300" w:lineRule="atLeast"/>
      <w:ind w:left="850" w:hanging="850"/>
      <w:jc w:val="both"/>
    </w:pPr>
    <w:rPr>
      <w:rFonts w:ascii="Times New Roman" w:hAnsi="Times New Roman"/>
      <w:color w:val="000000" w:themeColor="text1"/>
      <w:kern w:val="0"/>
      <w:sz w:val="22"/>
      <w:szCs w:val="22"/>
      <w:lang w:val="en-GB"/>
      <w14:ligatures w14:val="none"/>
    </w:rPr>
  </w:style>
  <w:style w:type="paragraph" w:customStyle="1" w:styleId="CMSExhibit5">
    <w:name w:val="CMS Exhibit 5"/>
    <w:uiPriority w:val="25"/>
    <w:semiHidden/>
    <w:rsid w:val="0094176E"/>
    <w:pPr>
      <w:numPr>
        <w:ilvl w:val="4"/>
        <w:numId w:val="40"/>
      </w:numPr>
      <w:tabs>
        <w:tab w:val="clear" w:pos="567"/>
      </w:tabs>
      <w:spacing w:before="120" w:after="120" w:line="300" w:lineRule="atLeast"/>
      <w:ind w:left="850" w:hanging="850"/>
      <w:jc w:val="both"/>
    </w:pPr>
    <w:rPr>
      <w:rFonts w:ascii="Times New Roman" w:hAnsi="Times New Roman"/>
      <w:color w:val="000000" w:themeColor="text1"/>
      <w:kern w:val="0"/>
      <w:sz w:val="22"/>
      <w:szCs w:val="22"/>
      <w:lang w:val="en-GB"/>
      <w14:ligatures w14:val="none"/>
    </w:rPr>
  </w:style>
  <w:style w:type="paragraph" w:customStyle="1" w:styleId="CMSExhibit6">
    <w:name w:val="CMS Exhibit 6"/>
    <w:uiPriority w:val="25"/>
    <w:semiHidden/>
    <w:rsid w:val="0094176E"/>
    <w:pPr>
      <w:numPr>
        <w:ilvl w:val="5"/>
        <w:numId w:val="40"/>
      </w:numPr>
      <w:tabs>
        <w:tab w:val="clear" w:pos="1134"/>
      </w:tabs>
      <w:spacing w:before="120" w:after="120" w:line="300" w:lineRule="atLeast"/>
      <w:ind w:left="850" w:hanging="850"/>
      <w:jc w:val="both"/>
    </w:pPr>
    <w:rPr>
      <w:rFonts w:ascii="Times New Roman" w:hAnsi="Times New Roman"/>
      <w:color w:val="000000" w:themeColor="text1"/>
      <w:kern w:val="0"/>
      <w:sz w:val="22"/>
      <w:szCs w:val="22"/>
      <w:lang w:val="en-GB"/>
      <w14:ligatures w14:val="none"/>
    </w:rPr>
  </w:style>
  <w:style w:type="paragraph" w:customStyle="1" w:styleId="CMSExhibit7">
    <w:name w:val="CMS Exhibit 7"/>
    <w:uiPriority w:val="25"/>
    <w:semiHidden/>
    <w:rsid w:val="0094176E"/>
    <w:pPr>
      <w:numPr>
        <w:ilvl w:val="6"/>
        <w:numId w:val="40"/>
      </w:numPr>
      <w:tabs>
        <w:tab w:val="clear" w:pos="1701"/>
      </w:tabs>
      <w:spacing w:before="120" w:after="120" w:line="300" w:lineRule="atLeast"/>
      <w:ind w:hanging="850"/>
      <w:jc w:val="both"/>
    </w:pPr>
    <w:rPr>
      <w:rFonts w:ascii="Times New Roman" w:hAnsi="Times New Roman"/>
      <w:color w:val="000000" w:themeColor="text1"/>
      <w:kern w:val="0"/>
      <w:sz w:val="22"/>
      <w:szCs w:val="22"/>
      <w:lang w:val="en-GB"/>
      <w14:ligatures w14:val="none"/>
    </w:rPr>
  </w:style>
  <w:style w:type="paragraph" w:customStyle="1" w:styleId="CMSExhibit8">
    <w:name w:val="CMS Exhibit 8"/>
    <w:uiPriority w:val="25"/>
    <w:semiHidden/>
    <w:rsid w:val="0094176E"/>
    <w:pPr>
      <w:numPr>
        <w:ilvl w:val="7"/>
        <w:numId w:val="40"/>
      </w:numPr>
      <w:tabs>
        <w:tab w:val="clear" w:pos="2268"/>
      </w:tabs>
      <w:spacing w:before="120" w:after="120" w:line="300" w:lineRule="atLeast"/>
      <w:ind w:left="2551" w:hanging="850"/>
      <w:jc w:val="both"/>
    </w:pPr>
    <w:rPr>
      <w:rFonts w:ascii="Times New Roman" w:hAnsi="Times New Roman"/>
      <w:color w:val="000000" w:themeColor="text1"/>
      <w:kern w:val="0"/>
      <w:sz w:val="22"/>
      <w:szCs w:val="22"/>
      <w:lang w:val="en-GB"/>
      <w14:ligatures w14:val="none"/>
    </w:rPr>
  </w:style>
  <w:style w:type="paragraph" w:customStyle="1" w:styleId="CMSExhibit9">
    <w:name w:val="CMS Exhibit 9"/>
    <w:uiPriority w:val="25"/>
    <w:semiHidden/>
    <w:rsid w:val="0094176E"/>
    <w:pPr>
      <w:numPr>
        <w:ilvl w:val="8"/>
        <w:numId w:val="40"/>
      </w:numPr>
      <w:tabs>
        <w:tab w:val="clear" w:pos="2835"/>
      </w:tabs>
      <w:spacing w:before="120" w:after="120" w:line="300" w:lineRule="atLeast"/>
      <w:ind w:left="3402" w:hanging="850"/>
      <w:jc w:val="both"/>
    </w:pPr>
    <w:rPr>
      <w:rFonts w:ascii="Times New Roman" w:hAnsi="Times New Roman"/>
      <w:color w:val="000000" w:themeColor="text1"/>
      <w:kern w:val="0"/>
      <w:sz w:val="22"/>
      <w:szCs w:val="22"/>
      <w:lang w:val="en-GB"/>
      <w14:ligatures w14:val="none"/>
    </w:rPr>
  </w:style>
  <w:style w:type="paragraph" w:customStyle="1" w:styleId="CMSHeading1">
    <w:name w:val="CMS Heading 1"/>
    <w:next w:val="CMSHeading2"/>
    <w:uiPriority w:val="1"/>
    <w:semiHidden/>
    <w:rsid w:val="0094176E"/>
    <w:pPr>
      <w:keepNext/>
      <w:numPr>
        <w:numId w:val="41"/>
      </w:numPr>
      <w:spacing w:before="240" w:after="120" w:line="300" w:lineRule="atLeast"/>
      <w:jc w:val="both"/>
    </w:pPr>
    <w:rPr>
      <w:rFonts w:ascii="Times New Roman" w:hAnsi="Times New Roman"/>
      <w:b/>
      <w:caps/>
      <w:color w:val="000000" w:themeColor="text1"/>
      <w:kern w:val="0"/>
      <w:sz w:val="22"/>
      <w:szCs w:val="22"/>
      <w:lang w:val="en-GB"/>
      <w14:ligatures w14:val="none"/>
    </w:rPr>
  </w:style>
  <w:style w:type="paragraph" w:customStyle="1" w:styleId="CMSHeading2">
    <w:name w:val="CMS Heading 2"/>
    <w:uiPriority w:val="1"/>
    <w:semiHidden/>
    <w:rsid w:val="0094176E"/>
    <w:pPr>
      <w:numPr>
        <w:ilvl w:val="1"/>
        <w:numId w:val="41"/>
      </w:numPr>
      <w:spacing w:before="120" w:after="120" w:line="300" w:lineRule="atLeast"/>
      <w:jc w:val="both"/>
    </w:pPr>
    <w:rPr>
      <w:rFonts w:ascii="Times New Roman" w:hAnsi="Times New Roman"/>
      <w:b/>
      <w:color w:val="000000" w:themeColor="text1"/>
      <w:kern w:val="0"/>
      <w:sz w:val="22"/>
      <w:szCs w:val="22"/>
      <w:lang w:val="en-GB"/>
      <w14:ligatures w14:val="none"/>
    </w:rPr>
  </w:style>
  <w:style w:type="paragraph" w:customStyle="1" w:styleId="CMSHeading3">
    <w:name w:val="CMS Heading 3"/>
    <w:uiPriority w:val="1"/>
    <w:semiHidden/>
    <w:rsid w:val="0094176E"/>
    <w:pPr>
      <w:numPr>
        <w:ilvl w:val="2"/>
        <w:numId w:val="41"/>
      </w:numPr>
      <w:spacing w:before="120" w:after="120" w:line="300" w:lineRule="atLeast"/>
      <w:jc w:val="both"/>
    </w:pPr>
    <w:rPr>
      <w:rFonts w:ascii="Times New Roman" w:hAnsi="Times New Roman"/>
      <w:b/>
      <w:color w:val="000000" w:themeColor="text1"/>
      <w:kern w:val="0"/>
      <w:sz w:val="22"/>
      <w:szCs w:val="22"/>
      <w:lang w:val="en-GB"/>
      <w14:ligatures w14:val="none"/>
    </w:rPr>
  </w:style>
  <w:style w:type="paragraph" w:customStyle="1" w:styleId="CMSHeading4">
    <w:name w:val="CMS Heading 4"/>
    <w:next w:val="CMSHeading6"/>
    <w:uiPriority w:val="1"/>
    <w:semiHidden/>
    <w:rsid w:val="0094176E"/>
    <w:pPr>
      <w:numPr>
        <w:ilvl w:val="3"/>
        <w:numId w:val="41"/>
      </w:numPr>
      <w:spacing w:before="120" w:after="120" w:line="300" w:lineRule="atLeast"/>
      <w:jc w:val="both"/>
    </w:pPr>
    <w:rPr>
      <w:rFonts w:ascii="Times New Roman" w:hAnsi="Times New Roman"/>
      <w:b/>
      <w:color w:val="000000" w:themeColor="text1"/>
      <w:kern w:val="0"/>
      <w:sz w:val="22"/>
      <w:szCs w:val="22"/>
      <w:lang w:val="en-GB"/>
      <w14:ligatures w14:val="none"/>
    </w:rPr>
  </w:style>
  <w:style w:type="paragraph" w:customStyle="1" w:styleId="CMSHeading5">
    <w:name w:val="CMS Heading 5"/>
    <w:uiPriority w:val="1"/>
    <w:semiHidden/>
    <w:rsid w:val="0094176E"/>
    <w:pPr>
      <w:numPr>
        <w:ilvl w:val="4"/>
        <w:numId w:val="41"/>
      </w:numPr>
      <w:spacing w:before="120" w:after="120" w:line="300" w:lineRule="atLeast"/>
      <w:jc w:val="both"/>
    </w:pPr>
    <w:rPr>
      <w:rFonts w:ascii="Times New Roman" w:hAnsi="Times New Roman"/>
      <w:b/>
      <w:color w:val="000000" w:themeColor="text1"/>
      <w:kern w:val="0"/>
      <w:sz w:val="22"/>
      <w:szCs w:val="22"/>
      <w:lang w:val="en-GB"/>
      <w14:ligatures w14:val="none"/>
    </w:rPr>
  </w:style>
  <w:style w:type="paragraph" w:customStyle="1" w:styleId="CMSHeading6">
    <w:name w:val="CMS Heading 6"/>
    <w:uiPriority w:val="1"/>
    <w:semiHidden/>
    <w:rsid w:val="0094176E"/>
    <w:pPr>
      <w:numPr>
        <w:ilvl w:val="5"/>
        <w:numId w:val="41"/>
      </w:numPr>
      <w:spacing w:before="120" w:after="120" w:line="300" w:lineRule="atLeast"/>
      <w:jc w:val="both"/>
    </w:pPr>
    <w:rPr>
      <w:rFonts w:ascii="Times New Roman" w:hAnsi="Times New Roman"/>
      <w:b/>
      <w:color w:val="000000" w:themeColor="text1"/>
      <w:kern w:val="0"/>
      <w:sz w:val="22"/>
      <w:szCs w:val="22"/>
      <w:lang w:val="en-GB"/>
      <w14:ligatures w14:val="none"/>
    </w:rPr>
  </w:style>
  <w:style w:type="paragraph" w:customStyle="1" w:styleId="CMSLevel1">
    <w:name w:val="CMS Level 1"/>
    <w:uiPriority w:val="99"/>
    <w:semiHidden/>
    <w:rsid w:val="0094176E"/>
    <w:pPr>
      <w:numPr>
        <w:numId w:val="42"/>
      </w:numPr>
      <w:spacing w:before="120" w:after="120" w:line="300" w:lineRule="atLeast"/>
      <w:ind w:left="850" w:hanging="850"/>
      <w:jc w:val="both"/>
    </w:pPr>
    <w:rPr>
      <w:rFonts w:ascii="Times New Roman" w:hAnsi="Times New Roman"/>
      <w:color w:val="000000" w:themeColor="text1"/>
      <w:kern w:val="0"/>
      <w:sz w:val="22"/>
      <w:szCs w:val="22"/>
      <w:lang w:val="en-GB"/>
      <w14:ligatures w14:val="none"/>
    </w:rPr>
  </w:style>
  <w:style w:type="paragraph" w:customStyle="1" w:styleId="CMSLevel2">
    <w:name w:val="CMS Level 2"/>
    <w:uiPriority w:val="99"/>
    <w:semiHidden/>
    <w:rsid w:val="0094176E"/>
    <w:pPr>
      <w:numPr>
        <w:ilvl w:val="1"/>
        <w:numId w:val="42"/>
      </w:numPr>
      <w:tabs>
        <w:tab w:val="left" w:pos="1134"/>
      </w:tabs>
      <w:spacing w:before="120" w:after="120" w:line="300" w:lineRule="atLeast"/>
      <w:ind w:left="1701" w:hanging="850"/>
      <w:jc w:val="both"/>
    </w:pPr>
    <w:rPr>
      <w:rFonts w:ascii="Times New Roman" w:hAnsi="Times New Roman"/>
      <w:color w:val="000000" w:themeColor="text1"/>
      <w:kern w:val="0"/>
      <w:sz w:val="22"/>
      <w:szCs w:val="22"/>
      <w:lang w:val="en-GB"/>
      <w14:ligatures w14:val="none"/>
    </w:rPr>
  </w:style>
  <w:style w:type="paragraph" w:customStyle="1" w:styleId="CMSLevel3">
    <w:name w:val="CMS Level 3"/>
    <w:uiPriority w:val="99"/>
    <w:semiHidden/>
    <w:rsid w:val="0094176E"/>
    <w:pPr>
      <w:numPr>
        <w:ilvl w:val="2"/>
        <w:numId w:val="42"/>
      </w:numPr>
      <w:tabs>
        <w:tab w:val="left" w:pos="1701"/>
      </w:tabs>
      <w:spacing w:before="120" w:after="120" w:line="300" w:lineRule="atLeast"/>
      <w:ind w:left="2551" w:hanging="850"/>
      <w:jc w:val="both"/>
    </w:pPr>
    <w:rPr>
      <w:rFonts w:ascii="Times New Roman" w:hAnsi="Times New Roman"/>
      <w:color w:val="000000" w:themeColor="text1"/>
      <w:kern w:val="0"/>
      <w:sz w:val="22"/>
      <w:szCs w:val="22"/>
      <w:lang w:val="en-GB"/>
      <w14:ligatures w14:val="none"/>
    </w:rPr>
  </w:style>
  <w:style w:type="paragraph" w:customStyle="1" w:styleId="CMSPart">
    <w:name w:val="CMS Part"/>
    <w:next w:val="CMSBodyText"/>
    <w:uiPriority w:val="34"/>
    <w:semiHidden/>
    <w:rsid w:val="0094176E"/>
    <w:pPr>
      <w:keepNext/>
      <w:numPr>
        <w:ilvl w:val="2"/>
        <w:numId w:val="32"/>
      </w:numPr>
      <w:spacing w:before="24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Sch1">
    <w:name w:val="CMS Sch 1"/>
    <w:uiPriority w:val="34"/>
    <w:semiHidden/>
    <w:rsid w:val="0094176E"/>
    <w:pPr>
      <w:keepNext/>
      <w:numPr>
        <w:ilvl w:val="3"/>
        <w:numId w:val="32"/>
      </w:numPr>
      <w:tabs>
        <w:tab w:val="clear" w:pos="567"/>
      </w:tabs>
      <w:spacing w:before="120" w:after="120" w:line="300" w:lineRule="atLeast"/>
      <w:ind w:left="850" w:hanging="850"/>
      <w:jc w:val="both"/>
    </w:pPr>
    <w:rPr>
      <w:rFonts w:ascii="Times New Roman" w:hAnsi="Times New Roman"/>
      <w:caps/>
      <w:color w:val="000000" w:themeColor="text1"/>
      <w:kern w:val="0"/>
      <w:sz w:val="22"/>
      <w:szCs w:val="22"/>
      <w:lang w:val="en-GB"/>
      <w14:ligatures w14:val="none"/>
    </w:rPr>
  </w:style>
  <w:style w:type="paragraph" w:customStyle="1" w:styleId="CMSSch1Xref">
    <w:name w:val="CMS Sch 1 Xref"/>
    <w:next w:val="CMSBodyText"/>
    <w:uiPriority w:val="24"/>
    <w:semiHidden/>
    <w:rsid w:val="0094176E"/>
    <w:pPr>
      <w:keepNext/>
      <w:pageBreakBefore/>
      <w:numPr>
        <w:numId w:val="46"/>
      </w:numPr>
      <w:spacing w:after="24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Sch2">
    <w:name w:val="CMS Sch 2"/>
    <w:uiPriority w:val="34"/>
    <w:semiHidden/>
    <w:rsid w:val="0094176E"/>
    <w:pPr>
      <w:numPr>
        <w:ilvl w:val="4"/>
        <w:numId w:val="32"/>
      </w:numPr>
      <w:tabs>
        <w:tab w:val="clear" w:pos="567"/>
      </w:tabs>
      <w:spacing w:before="120" w:after="120" w:line="300" w:lineRule="atLeast"/>
      <w:ind w:left="850" w:hanging="850"/>
      <w:jc w:val="both"/>
    </w:pPr>
    <w:rPr>
      <w:rFonts w:ascii="Times New Roman" w:hAnsi="Times New Roman"/>
      <w:color w:val="000000" w:themeColor="text1"/>
      <w:kern w:val="0"/>
      <w:sz w:val="22"/>
      <w:szCs w:val="22"/>
      <w:lang w:val="en-GB"/>
      <w14:ligatures w14:val="none"/>
    </w:rPr>
  </w:style>
  <w:style w:type="paragraph" w:customStyle="1" w:styleId="CMSSch2Xref">
    <w:name w:val="CMS Sch 2 Xref"/>
    <w:next w:val="CMSBodyText"/>
    <w:uiPriority w:val="24"/>
    <w:semiHidden/>
    <w:rsid w:val="0094176E"/>
    <w:pPr>
      <w:keepNext/>
      <w:numPr>
        <w:ilvl w:val="1"/>
        <w:numId w:val="46"/>
      </w:numPr>
      <w:spacing w:before="24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Sch3">
    <w:name w:val="CMS Sch 3"/>
    <w:uiPriority w:val="34"/>
    <w:semiHidden/>
    <w:rsid w:val="0094176E"/>
    <w:pPr>
      <w:numPr>
        <w:ilvl w:val="5"/>
        <w:numId w:val="32"/>
      </w:numPr>
      <w:tabs>
        <w:tab w:val="clear" w:pos="1134"/>
      </w:tabs>
      <w:spacing w:before="120" w:after="120" w:line="300" w:lineRule="atLeast"/>
      <w:ind w:left="850" w:hanging="850"/>
      <w:jc w:val="both"/>
    </w:pPr>
    <w:rPr>
      <w:rFonts w:ascii="Times New Roman" w:hAnsi="Times New Roman"/>
      <w:color w:val="000000" w:themeColor="text1"/>
      <w:kern w:val="0"/>
      <w:sz w:val="22"/>
      <w:szCs w:val="22"/>
      <w:lang w:val="en-GB"/>
      <w14:ligatures w14:val="none"/>
    </w:rPr>
  </w:style>
  <w:style w:type="paragraph" w:customStyle="1" w:styleId="CMSSch3Xref">
    <w:name w:val="CMS Sch 3 Xref"/>
    <w:next w:val="CMSBodyText"/>
    <w:uiPriority w:val="24"/>
    <w:semiHidden/>
    <w:rsid w:val="0094176E"/>
    <w:pPr>
      <w:keepNext/>
      <w:numPr>
        <w:ilvl w:val="2"/>
        <w:numId w:val="46"/>
      </w:numPr>
      <w:spacing w:before="24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Sch4">
    <w:name w:val="CMS Sch 4"/>
    <w:uiPriority w:val="34"/>
    <w:semiHidden/>
    <w:rsid w:val="0094176E"/>
    <w:pPr>
      <w:numPr>
        <w:ilvl w:val="6"/>
        <w:numId w:val="32"/>
      </w:numPr>
      <w:tabs>
        <w:tab w:val="clear" w:pos="1701"/>
      </w:tabs>
      <w:spacing w:before="120" w:after="120" w:line="300" w:lineRule="atLeast"/>
      <w:ind w:hanging="850"/>
      <w:jc w:val="both"/>
    </w:pPr>
    <w:rPr>
      <w:rFonts w:ascii="Times New Roman" w:hAnsi="Times New Roman"/>
      <w:color w:val="000000" w:themeColor="text1"/>
      <w:kern w:val="0"/>
      <w:sz w:val="22"/>
      <w:szCs w:val="22"/>
      <w:lang w:val="en-GB"/>
      <w14:ligatures w14:val="none"/>
    </w:rPr>
  </w:style>
  <w:style w:type="paragraph" w:customStyle="1" w:styleId="CMSSch4Xref">
    <w:name w:val="CMS Sch 4 Xref"/>
    <w:uiPriority w:val="24"/>
    <w:semiHidden/>
    <w:rsid w:val="0094176E"/>
    <w:pPr>
      <w:keepNext/>
      <w:numPr>
        <w:ilvl w:val="3"/>
        <w:numId w:val="46"/>
      </w:numPr>
      <w:tabs>
        <w:tab w:val="clear" w:pos="567"/>
      </w:tabs>
      <w:spacing w:before="240" w:after="120" w:line="300" w:lineRule="atLeast"/>
      <w:ind w:left="850" w:hanging="850"/>
      <w:jc w:val="both"/>
    </w:pPr>
    <w:rPr>
      <w:rFonts w:ascii="Times New Roman" w:hAnsi="Times New Roman"/>
      <w:caps/>
      <w:color w:val="000000" w:themeColor="text1"/>
      <w:kern w:val="0"/>
      <w:sz w:val="22"/>
      <w:szCs w:val="22"/>
      <w:lang w:val="en-GB"/>
      <w14:ligatures w14:val="none"/>
    </w:rPr>
  </w:style>
  <w:style w:type="paragraph" w:customStyle="1" w:styleId="CMSSch5">
    <w:name w:val="CMS Sch 5"/>
    <w:uiPriority w:val="34"/>
    <w:semiHidden/>
    <w:rsid w:val="0094176E"/>
    <w:pPr>
      <w:numPr>
        <w:ilvl w:val="7"/>
        <w:numId w:val="32"/>
      </w:numPr>
      <w:tabs>
        <w:tab w:val="clear" w:pos="2268"/>
      </w:tabs>
      <w:spacing w:before="120" w:after="120" w:line="300" w:lineRule="atLeast"/>
      <w:ind w:left="2551" w:hanging="850"/>
      <w:jc w:val="both"/>
    </w:pPr>
    <w:rPr>
      <w:rFonts w:ascii="Times New Roman" w:hAnsi="Times New Roman"/>
      <w:color w:val="000000" w:themeColor="text1"/>
      <w:kern w:val="0"/>
      <w:sz w:val="22"/>
      <w:szCs w:val="22"/>
      <w:lang w:val="en-GB"/>
      <w14:ligatures w14:val="none"/>
    </w:rPr>
  </w:style>
  <w:style w:type="paragraph" w:customStyle="1" w:styleId="CMSSch5Xref">
    <w:name w:val="CMS Sch 5 Xref"/>
    <w:uiPriority w:val="24"/>
    <w:semiHidden/>
    <w:rsid w:val="0094176E"/>
    <w:pPr>
      <w:numPr>
        <w:ilvl w:val="4"/>
        <w:numId w:val="46"/>
      </w:numPr>
      <w:tabs>
        <w:tab w:val="clear" w:pos="567"/>
      </w:tabs>
      <w:spacing w:before="120" w:after="120" w:line="300" w:lineRule="atLeast"/>
      <w:ind w:left="850" w:hanging="850"/>
      <w:jc w:val="both"/>
    </w:pPr>
    <w:rPr>
      <w:rFonts w:ascii="Times New Roman" w:hAnsi="Times New Roman"/>
      <w:color w:val="000000" w:themeColor="text1"/>
      <w:kern w:val="0"/>
      <w:sz w:val="22"/>
      <w:szCs w:val="22"/>
      <w:lang w:val="en-GB"/>
      <w14:ligatures w14:val="none"/>
    </w:rPr>
  </w:style>
  <w:style w:type="paragraph" w:customStyle="1" w:styleId="CMSSch6">
    <w:name w:val="CMS Sch 6"/>
    <w:uiPriority w:val="34"/>
    <w:semiHidden/>
    <w:rsid w:val="0094176E"/>
    <w:pPr>
      <w:numPr>
        <w:ilvl w:val="8"/>
        <w:numId w:val="32"/>
      </w:numPr>
      <w:tabs>
        <w:tab w:val="clear" w:pos="2835"/>
      </w:tabs>
      <w:spacing w:before="120" w:after="120" w:line="300" w:lineRule="atLeast"/>
      <w:ind w:left="3402" w:hanging="850"/>
      <w:jc w:val="both"/>
    </w:pPr>
    <w:rPr>
      <w:rFonts w:ascii="Times New Roman" w:hAnsi="Times New Roman"/>
      <w:color w:val="000000" w:themeColor="text1"/>
      <w:kern w:val="0"/>
      <w:sz w:val="22"/>
      <w:szCs w:val="22"/>
      <w:lang w:val="en-GB"/>
      <w14:ligatures w14:val="none"/>
    </w:rPr>
  </w:style>
  <w:style w:type="paragraph" w:customStyle="1" w:styleId="CMSSch6Xref">
    <w:name w:val="CMS Sch 6 Xref"/>
    <w:uiPriority w:val="24"/>
    <w:semiHidden/>
    <w:rsid w:val="0094176E"/>
    <w:pPr>
      <w:numPr>
        <w:ilvl w:val="5"/>
        <w:numId w:val="46"/>
      </w:numPr>
      <w:tabs>
        <w:tab w:val="clear" w:pos="1134"/>
      </w:tabs>
      <w:spacing w:before="120" w:after="120" w:line="300" w:lineRule="atLeast"/>
      <w:ind w:left="850" w:hanging="850"/>
      <w:jc w:val="both"/>
    </w:pPr>
    <w:rPr>
      <w:rFonts w:ascii="Times New Roman" w:hAnsi="Times New Roman"/>
      <w:color w:val="000000" w:themeColor="text1"/>
      <w:kern w:val="0"/>
      <w:sz w:val="22"/>
      <w:szCs w:val="22"/>
      <w:lang w:val="en-GB"/>
      <w14:ligatures w14:val="none"/>
    </w:rPr>
  </w:style>
  <w:style w:type="paragraph" w:customStyle="1" w:styleId="CMSSch7Xref">
    <w:name w:val="CMS Sch 7 Xref"/>
    <w:uiPriority w:val="24"/>
    <w:semiHidden/>
    <w:rsid w:val="0094176E"/>
    <w:pPr>
      <w:numPr>
        <w:ilvl w:val="6"/>
        <w:numId w:val="46"/>
      </w:numPr>
      <w:tabs>
        <w:tab w:val="clear" w:pos="1701"/>
      </w:tabs>
      <w:spacing w:before="120" w:after="120" w:line="300" w:lineRule="atLeast"/>
      <w:ind w:hanging="850"/>
      <w:jc w:val="both"/>
    </w:pPr>
    <w:rPr>
      <w:rFonts w:ascii="Times New Roman" w:hAnsi="Times New Roman"/>
      <w:color w:val="000000" w:themeColor="text1"/>
      <w:kern w:val="0"/>
      <w:sz w:val="22"/>
      <w:szCs w:val="22"/>
      <w:lang w:val="en-GB"/>
      <w14:ligatures w14:val="none"/>
    </w:rPr>
  </w:style>
  <w:style w:type="paragraph" w:customStyle="1" w:styleId="CMSSch8Xref">
    <w:name w:val="CMS Sch 8 Xref"/>
    <w:uiPriority w:val="24"/>
    <w:semiHidden/>
    <w:rsid w:val="0094176E"/>
    <w:pPr>
      <w:numPr>
        <w:ilvl w:val="7"/>
        <w:numId w:val="46"/>
      </w:numPr>
      <w:tabs>
        <w:tab w:val="clear" w:pos="2268"/>
      </w:tabs>
      <w:spacing w:before="120" w:after="120" w:line="300" w:lineRule="atLeast"/>
      <w:ind w:left="2551" w:hanging="850"/>
      <w:jc w:val="both"/>
    </w:pPr>
    <w:rPr>
      <w:rFonts w:ascii="Times New Roman" w:hAnsi="Times New Roman"/>
      <w:color w:val="000000" w:themeColor="text1"/>
      <w:kern w:val="0"/>
      <w:sz w:val="22"/>
      <w:szCs w:val="22"/>
      <w:lang w:val="en-GB"/>
      <w14:ligatures w14:val="none"/>
    </w:rPr>
  </w:style>
  <w:style w:type="paragraph" w:customStyle="1" w:styleId="CMSSch9Xref">
    <w:name w:val="CMS Sch 9 Xref"/>
    <w:uiPriority w:val="24"/>
    <w:semiHidden/>
    <w:rsid w:val="0094176E"/>
    <w:pPr>
      <w:numPr>
        <w:ilvl w:val="8"/>
        <w:numId w:val="46"/>
      </w:numPr>
      <w:tabs>
        <w:tab w:val="clear" w:pos="2835"/>
      </w:tabs>
      <w:spacing w:before="120" w:after="120" w:line="300" w:lineRule="atLeast"/>
      <w:ind w:left="3402" w:hanging="850"/>
      <w:jc w:val="both"/>
    </w:pPr>
    <w:rPr>
      <w:rFonts w:ascii="Times New Roman" w:hAnsi="Times New Roman"/>
      <w:color w:val="000000" w:themeColor="text1"/>
      <w:kern w:val="0"/>
      <w:sz w:val="22"/>
      <w:szCs w:val="22"/>
      <w:lang w:val="en-GB"/>
      <w14:ligatures w14:val="none"/>
    </w:rPr>
  </w:style>
  <w:style w:type="paragraph" w:customStyle="1" w:styleId="CMSSchedule">
    <w:name w:val="CMS Schedule"/>
    <w:next w:val="CMSBodyText"/>
    <w:uiPriority w:val="32"/>
    <w:semiHidden/>
    <w:rsid w:val="0094176E"/>
    <w:pPr>
      <w:keepNext/>
      <w:pageBreakBefore/>
      <w:numPr>
        <w:numId w:val="32"/>
      </w:numPr>
      <w:spacing w:after="24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Schedule1">
    <w:name w:val="CMS Schedule 1"/>
    <w:next w:val="CMSBodyText"/>
    <w:uiPriority w:val="23"/>
    <w:semiHidden/>
    <w:rsid w:val="0094176E"/>
    <w:pPr>
      <w:keepNext/>
      <w:pageBreakBefore/>
      <w:numPr>
        <w:numId w:val="47"/>
      </w:numPr>
      <w:spacing w:after="24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Schedule2">
    <w:name w:val="CMS Schedule 2"/>
    <w:next w:val="CMSBodyText"/>
    <w:uiPriority w:val="23"/>
    <w:semiHidden/>
    <w:rsid w:val="0094176E"/>
    <w:pPr>
      <w:keepNext/>
      <w:numPr>
        <w:ilvl w:val="1"/>
        <w:numId w:val="47"/>
      </w:numPr>
      <w:spacing w:before="24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Schedule3">
    <w:name w:val="CMS Schedule 3"/>
    <w:next w:val="CMSBodyText"/>
    <w:uiPriority w:val="23"/>
    <w:semiHidden/>
    <w:rsid w:val="0094176E"/>
    <w:pPr>
      <w:keepNext/>
      <w:numPr>
        <w:ilvl w:val="2"/>
        <w:numId w:val="47"/>
      </w:numPr>
      <w:spacing w:before="24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Schedule4">
    <w:name w:val="CMS Schedule 4"/>
    <w:uiPriority w:val="23"/>
    <w:semiHidden/>
    <w:rsid w:val="0094176E"/>
    <w:pPr>
      <w:keepNext/>
      <w:numPr>
        <w:ilvl w:val="3"/>
        <w:numId w:val="47"/>
      </w:numPr>
      <w:tabs>
        <w:tab w:val="clear" w:pos="567"/>
      </w:tabs>
      <w:spacing w:before="240" w:after="120" w:line="300" w:lineRule="atLeast"/>
      <w:ind w:left="850" w:hanging="850"/>
      <w:jc w:val="both"/>
    </w:pPr>
    <w:rPr>
      <w:rFonts w:ascii="Times New Roman" w:hAnsi="Times New Roman"/>
      <w:caps/>
      <w:color w:val="000000" w:themeColor="text1"/>
      <w:kern w:val="0"/>
      <w:sz w:val="22"/>
      <w:szCs w:val="22"/>
      <w:lang w:val="en-GB"/>
      <w14:ligatures w14:val="none"/>
    </w:rPr>
  </w:style>
  <w:style w:type="paragraph" w:customStyle="1" w:styleId="CMSSchedule5">
    <w:name w:val="CMS Schedule 5"/>
    <w:uiPriority w:val="23"/>
    <w:semiHidden/>
    <w:rsid w:val="0094176E"/>
    <w:pPr>
      <w:numPr>
        <w:ilvl w:val="4"/>
        <w:numId w:val="47"/>
      </w:numPr>
      <w:tabs>
        <w:tab w:val="clear" w:pos="567"/>
      </w:tabs>
      <w:spacing w:before="120" w:after="120" w:line="300" w:lineRule="atLeast"/>
      <w:ind w:left="850" w:hanging="850"/>
      <w:jc w:val="both"/>
    </w:pPr>
    <w:rPr>
      <w:rFonts w:ascii="Times New Roman" w:hAnsi="Times New Roman"/>
      <w:color w:val="000000" w:themeColor="text1"/>
      <w:kern w:val="0"/>
      <w:sz w:val="22"/>
      <w:szCs w:val="22"/>
      <w:lang w:val="en-GB"/>
      <w14:ligatures w14:val="none"/>
    </w:rPr>
  </w:style>
  <w:style w:type="paragraph" w:customStyle="1" w:styleId="CMSSchedule6">
    <w:name w:val="CMS Schedule 6"/>
    <w:uiPriority w:val="23"/>
    <w:semiHidden/>
    <w:rsid w:val="0094176E"/>
    <w:pPr>
      <w:numPr>
        <w:ilvl w:val="5"/>
        <w:numId w:val="47"/>
      </w:numPr>
      <w:tabs>
        <w:tab w:val="clear" w:pos="1134"/>
      </w:tabs>
      <w:spacing w:before="120" w:after="120" w:line="300" w:lineRule="atLeast"/>
      <w:ind w:left="850" w:hanging="850"/>
      <w:jc w:val="both"/>
    </w:pPr>
    <w:rPr>
      <w:rFonts w:ascii="Times New Roman" w:hAnsi="Times New Roman"/>
      <w:color w:val="000000" w:themeColor="text1"/>
      <w:kern w:val="0"/>
      <w:sz w:val="22"/>
      <w:szCs w:val="22"/>
      <w:lang w:val="en-GB"/>
      <w14:ligatures w14:val="none"/>
    </w:rPr>
  </w:style>
  <w:style w:type="paragraph" w:customStyle="1" w:styleId="CMSSchedule7">
    <w:name w:val="CMS Schedule 7"/>
    <w:uiPriority w:val="23"/>
    <w:semiHidden/>
    <w:rsid w:val="0094176E"/>
    <w:pPr>
      <w:numPr>
        <w:ilvl w:val="6"/>
        <w:numId w:val="47"/>
      </w:numPr>
      <w:tabs>
        <w:tab w:val="clear" w:pos="1701"/>
      </w:tabs>
      <w:spacing w:before="120" w:after="120" w:line="300" w:lineRule="atLeast"/>
      <w:ind w:hanging="850"/>
      <w:jc w:val="both"/>
    </w:pPr>
    <w:rPr>
      <w:rFonts w:ascii="Times New Roman" w:hAnsi="Times New Roman"/>
      <w:color w:val="000000" w:themeColor="text1"/>
      <w:kern w:val="0"/>
      <w:sz w:val="22"/>
      <w:szCs w:val="22"/>
      <w:lang w:val="en-GB"/>
      <w14:ligatures w14:val="none"/>
    </w:rPr>
  </w:style>
  <w:style w:type="paragraph" w:customStyle="1" w:styleId="CMSSchedule8">
    <w:name w:val="CMS Schedule 8"/>
    <w:uiPriority w:val="23"/>
    <w:semiHidden/>
    <w:rsid w:val="0094176E"/>
    <w:pPr>
      <w:numPr>
        <w:ilvl w:val="7"/>
        <w:numId w:val="47"/>
      </w:numPr>
      <w:tabs>
        <w:tab w:val="clear" w:pos="2268"/>
      </w:tabs>
      <w:spacing w:before="120" w:after="120" w:line="300" w:lineRule="atLeast"/>
      <w:ind w:left="2551" w:hanging="850"/>
      <w:jc w:val="both"/>
    </w:pPr>
    <w:rPr>
      <w:rFonts w:ascii="Times New Roman" w:hAnsi="Times New Roman"/>
      <w:color w:val="000000" w:themeColor="text1"/>
      <w:kern w:val="0"/>
      <w:sz w:val="22"/>
      <w:szCs w:val="22"/>
      <w:lang w:val="en-GB"/>
      <w14:ligatures w14:val="none"/>
    </w:rPr>
  </w:style>
  <w:style w:type="paragraph" w:customStyle="1" w:styleId="CMSSchedule9">
    <w:name w:val="CMS Schedule 9"/>
    <w:uiPriority w:val="23"/>
    <w:semiHidden/>
    <w:rsid w:val="0094176E"/>
    <w:pPr>
      <w:numPr>
        <w:ilvl w:val="8"/>
        <w:numId w:val="47"/>
      </w:numPr>
      <w:tabs>
        <w:tab w:val="clear" w:pos="2835"/>
      </w:tabs>
      <w:spacing w:before="120" w:after="120" w:line="300" w:lineRule="atLeast"/>
      <w:ind w:left="3402" w:hanging="850"/>
      <w:jc w:val="both"/>
    </w:pPr>
    <w:rPr>
      <w:rFonts w:ascii="Times New Roman" w:hAnsi="Times New Roman"/>
      <w:color w:val="000000" w:themeColor="text1"/>
      <w:kern w:val="0"/>
      <w:sz w:val="22"/>
      <w:szCs w:val="22"/>
      <w:lang w:val="en-GB"/>
      <w14:ligatures w14:val="none"/>
    </w:rPr>
  </w:style>
  <w:style w:type="paragraph" w:customStyle="1" w:styleId="CMSSub-Schedule">
    <w:name w:val="CMS Sub-Schedule"/>
    <w:next w:val="CMSBodyText"/>
    <w:uiPriority w:val="33"/>
    <w:semiHidden/>
    <w:rsid w:val="0094176E"/>
    <w:pPr>
      <w:keepNext/>
      <w:numPr>
        <w:ilvl w:val="1"/>
        <w:numId w:val="32"/>
      </w:numPr>
      <w:spacing w:before="240" w:after="120" w:line="300" w:lineRule="atLeast"/>
      <w:jc w:val="center"/>
    </w:pPr>
    <w:rPr>
      <w:rFonts w:ascii="Times New Roman" w:hAnsi="Times New Roman"/>
      <w:b/>
      <w:color w:val="000000" w:themeColor="text1"/>
      <w:kern w:val="0"/>
      <w:sz w:val="22"/>
      <w:szCs w:val="22"/>
      <w:lang w:val="en-GB"/>
      <w14:ligatures w14:val="none"/>
    </w:rPr>
  </w:style>
  <w:style w:type="paragraph" w:customStyle="1" w:styleId="CMSTableHeader">
    <w:name w:val="CMS Table Header"/>
    <w:uiPriority w:val="16"/>
    <w:semiHidden/>
    <w:rsid w:val="0094176E"/>
    <w:pPr>
      <w:numPr>
        <w:numId w:val="48"/>
      </w:num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TableHeaderCentred">
    <w:name w:val="CMS Table Header Centred"/>
    <w:uiPriority w:val="16"/>
    <w:semiHidden/>
    <w:rsid w:val="0094176E"/>
    <w:pPr>
      <w:numPr>
        <w:ilvl w:val="1"/>
        <w:numId w:val="48"/>
      </w:numPr>
      <w:spacing w:before="120" w:after="120" w:line="300" w:lineRule="atLeast"/>
      <w:jc w:val="center"/>
    </w:pPr>
    <w:rPr>
      <w:rFonts w:ascii="Times New Roman" w:hAnsi="Times New Roman"/>
      <w:color w:val="000000" w:themeColor="text1"/>
      <w:kern w:val="0"/>
      <w:sz w:val="22"/>
      <w:szCs w:val="22"/>
      <w:lang w:val="en-GB"/>
      <w14:ligatures w14:val="none"/>
    </w:rPr>
  </w:style>
  <w:style w:type="paragraph" w:customStyle="1" w:styleId="CMSTableListNumber1">
    <w:name w:val="CMS Table List Number 1"/>
    <w:uiPriority w:val="18"/>
    <w:semiHidden/>
    <w:rsid w:val="0094176E"/>
    <w:pPr>
      <w:numPr>
        <w:ilvl w:val="2"/>
        <w:numId w:val="48"/>
      </w:numPr>
      <w:tabs>
        <w:tab w:val="left" w:pos="567"/>
      </w:tabs>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TableListNumber2">
    <w:name w:val="CMS Table List Number 2"/>
    <w:uiPriority w:val="19"/>
    <w:semiHidden/>
    <w:rsid w:val="0094176E"/>
    <w:pPr>
      <w:numPr>
        <w:ilvl w:val="3"/>
        <w:numId w:val="48"/>
      </w:numPr>
      <w:tabs>
        <w:tab w:val="left" w:pos="567"/>
      </w:tabs>
      <w:spacing w:before="120" w:after="120" w:line="300" w:lineRule="atLeast"/>
      <w:jc w:val="both"/>
    </w:pPr>
    <w:rPr>
      <w:rFonts w:ascii="Times New Roman" w:hAnsi="Times New Roman"/>
      <w:color w:val="000000" w:themeColor="text1"/>
      <w:kern w:val="0"/>
      <w:sz w:val="22"/>
      <w:szCs w:val="22"/>
      <w:lang w:val="en-GB"/>
      <w14:ligatures w14:val="none"/>
    </w:rPr>
  </w:style>
  <w:style w:type="numbering" w:customStyle="1" w:styleId="CMS-ALTSchXRef">
    <w:name w:val="CMS-ALT Sch XRef"/>
    <w:basedOn w:val="Bezlisty"/>
    <w:uiPriority w:val="99"/>
    <w:rsid w:val="0094176E"/>
    <w:pPr>
      <w:numPr>
        <w:numId w:val="36"/>
      </w:numPr>
    </w:pPr>
  </w:style>
  <w:style w:type="numbering" w:customStyle="1" w:styleId="CMS-ALTSchedule">
    <w:name w:val="CMS-ALT Schedule"/>
    <w:basedOn w:val="Bezlisty"/>
    <w:uiPriority w:val="99"/>
    <w:rsid w:val="0094176E"/>
    <w:pPr>
      <w:numPr>
        <w:numId w:val="37"/>
      </w:numPr>
    </w:pPr>
  </w:style>
  <w:style w:type="numbering" w:customStyle="1" w:styleId="CMS-Appendix">
    <w:name w:val="CMS-Appendix"/>
    <w:basedOn w:val="Bezlisty"/>
    <w:uiPriority w:val="99"/>
    <w:rsid w:val="0094176E"/>
    <w:pPr>
      <w:numPr>
        <w:numId w:val="38"/>
      </w:numPr>
    </w:pPr>
  </w:style>
  <w:style w:type="numbering" w:customStyle="1" w:styleId="CMS-Definitions">
    <w:name w:val="CMS-Definitions"/>
    <w:basedOn w:val="Bezlisty"/>
    <w:uiPriority w:val="99"/>
    <w:rsid w:val="0094176E"/>
    <w:pPr>
      <w:numPr>
        <w:numId w:val="39"/>
      </w:numPr>
    </w:pPr>
  </w:style>
  <w:style w:type="numbering" w:customStyle="1" w:styleId="CMS-Exhibit">
    <w:name w:val="CMS-Exhibit"/>
    <w:basedOn w:val="Bezlisty"/>
    <w:uiPriority w:val="99"/>
    <w:rsid w:val="0094176E"/>
    <w:pPr>
      <w:numPr>
        <w:numId w:val="40"/>
      </w:numPr>
    </w:pPr>
  </w:style>
  <w:style w:type="numbering" w:customStyle="1" w:styleId="CMS-Heading">
    <w:name w:val="CMS-Heading"/>
    <w:basedOn w:val="Bezlisty"/>
    <w:uiPriority w:val="99"/>
    <w:rsid w:val="0094176E"/>
    <w:pPr>
      <w:numPr>
        <w:numId w:val="41"/>
      </w:numPr>
    </w:pPr>
  </w:style>
  <w:style w:type="numbering" w:customStyle="1" w:styleId="CMS-Level">
    <w:name w:val="CMS-Level"/>
    <w:basedOn w:val="Bezlisty"/>
    <w:uiPriority w:val="99"/>
    <w:rsid w:val="0094176E"/>
    <w:pPr>
      <w:numPr>
        <w:numId w:val="42"/>
      </w:numPr>
    </w:pPr>
  </w:style>
  <w:style w:type="numbering" w:customStyle="1" w:styleId="CMS-Parties">
    <w:name w:val="CMS-Parties"/>
    <w:basedOn w:val="Bezlisty"/>
    <w:uiPriority w:val="99"/>
    <w:rsid w:val="0094176E"/>
    <w:pPr>
      <w:numPr>
        <w:numId w:val="43"/>
      </w:numPr>
    </w:pPr>
  </w:style>
  <w:style w:type="numbering" w:customStyle="1" w:styleId="CMS-Recitals">
    <w:name w:val="CMS-Recitals"/>
    <w:basedOn w:val="Bezlisty"/>
    <w:uiPriority w:val="99"/>
    <w:rsid w:val="0094176E"/>
    <w:pPr>
      <w:numPr>
        <w:numId w:val="44"/>
      </w:numPr>
    </w:pPr>
  </w:style>
  <w:style w:type="numbering" w:customStyle="1" w:styleId="CMS-Sch">
    <w:name w:val="CMS-Sch"/>
    <w:basedOn w:val="Bezlisty"/>
    <w:uiPriority w:val="99"/>
    <w:rsid w:val="0094176E"/>
    <w:pPr>
      <w:numPr>
        <w:numId w:val="45"/>
      </w:numPr>
    </w:pPr>
  </w:style>
  <w:style w:type="numbering" w:customStyle="1" w:styleId="CMS-SchXRef">
    <w:name w:val="CMS-Sch XRef"/>
    <w:basedOn w:val="Bezlisty"/>
    <w:uiPriority w:val="99"/>
    <w:rsid w:val="0094176E"/>
    <w:pPr>
      <w:numPr>
        <w:numId w:val="46"/>
      </w:numPr>
    </w:pPr>
  </w:style>
  <w:style w:type="numbering" w:customStyle="1" w:styleId="CMS-Schedule">
    <w:name w:val="CMS-Schedule"/>
    <w:basedOn w:val="Bezlisty"/>
    <w:uiPriority w:val="99"/>
    <w:rsid w:val="0094176E"/>
    <w:pPr>
      <w:numPr>
        <w:numId w:val="47"/>
      </w:numPr>
    </w:pPr>
  </w:style>
  <w:style w:type="numbering" w:customStyle="1" w:styleId="CMS-TableListNumber1">
    <w:name w:val="CMS-Table List Number 1"/>
    <w:basedOn w:val="Bezlisty"/>
    <w:uiPriority w:val="99"/>
    <w:rsid w:val="0094176E"/>
    <w:pPr>
      <w:numPr>
        <w:numId w:val="48"/>
      </w:numPr>
    </w:pPr>
  </w:style>
  <w:style w:type="paragraph" w:customStyle="1" w:styleId="CMSBodyText">
    <w:name w:val="CMS Body Text"/>
    <w:uiPriority w:val="9"/>
    <w:semiHidden/>
    <w:rsid w:val="0094176E"/>
    <w:p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CoverAddress">
    <w:name w:val="CMS Cover Address"/>
    <w:uiPriority w:val="54"/>
    <w:semiHidden/>
    <w:rsid w:val="0094176E"/>
    <w:pPr>
      <w:spacing w:after="0" w:line="240" w:lineRule="exact"/>
      <w:jc w:val="center"/>
    </w:pPr>
    <w:rPr>
      <w:rFonts w:ascii="Times New Roman" w:hAnsi="Times New Roman"/>
      <w:color w:val="000000" w:themeColor="text1"/>
      <w:kern w:val="0"/>
      <w:sz w:val="22"/>
      <w:szCs w:val="22"/>
      <w:lang w:val="en-GB"/>
      <w14:ligatures w14:val="none"/>
    </w:rPr>
  </w:style>
  <w:style w:type="paragraph" w:customStyle="1" w:styleId="CMSCoverAddressMuscat">
    <w:name w:val="CMS Cover Address Muscat"/>
    <w:basedOn w:val="CMSCoverAddress"/>
    <w:uiPriority w:val="54"/>
    <w:semiHidden/>
    <w:rsid w:val="0094176E"/>
    <w:rPr>
      <w:sz w:val="12"/>
    </w:rPr>
  </w:style>
  <w:style w:type="paragraph" w:customStyle="1" w:styleId="CMSCoverCentred">
    <w:name w:val="CMS Cover Centred"/>
    <w:uiPriority w:val="54"/>
    <w:semiHidden/>
    <w:rsid w:val="0094176E"/>
    <w:pPr>
      <w:spacing w:after="240" w:line="300" w:lineRule="atLeast"/>
      <w:jc w:val="center"/>
    </w:pPr>
    <w:rPr>
      <w:rFonts w:ascii="Times New Roman" w:hAnsi="Times New Roman"/>
      <w:color w:val="000000" w:themeColor="text1"/>
      <w:kern w:val="0"/>
      <w:sz w:val="22"/>
      <w:szCs w:val="22"/>
      <w:lang w:val="en-GB"/>
      <w14:ligatures w14:val="none"/>
    </w:rPr>
  </w:style>
  <w:style w:type="paragraph" w:customStyle="1" w:styleId="CMSCoverDate">
    <w:name w:val="CMS Cover Date"/>
    <w:uiPriority w:val="54"/>
    <w:semiHidden/>
    <w:rsid w:val="0094176E"/>
    <w:pPr>
      <w:keepNext/>
      <w:spacing w:before="720" w:after="960" w:line="300" w:lineRule="atLeast"/>
      <w:jc w:val="center"/>
    </w:pPr>
    <w:rPr>
      <w:rFonts w:ascii="Times New Roman" w:hAnsi="Times New Roman"/>
      <w:b/>
      <w:caps/>
      <w:color w:val="000000" w:themeColor="text1"/>
      <w:kern w:val="0"/>
      <w:sz w:val="18"/>
      <w:szCs w:val="22"/>
      <w:lang w:val="en-GB"/>
      <w14:ligatures w14:val="none"/>
    </w:rPr>
  </w:style>
  <w:style w:type="paragraph" w:customStyle="1" w:styleId="CMSCoverMoreCentred">
    <w:name w:val="CMS Cover More Centred"/>
    <w:uiPriority w:val="54"/>
    <w:semiHidden/>
    <w:rsid w:val="0094176E"/>
    <w:pPr>
      <w:spacing w:after="0" w:line="300" w:lineRule="atLeast"/>
      <w:jc w:val="center"/>
    </w:pPr>
    <w:rPr>
      <w:rFonts w:ascii="Times New Roman" w:hAnsi="Times New Roman"/>
      <w:color w:val="000000" w:themeColor="text1"/>
      <w:kern w:val="0"/>
      <w:sz w:val="22"/>
      <w:szCs w:val="22"/>
      <w:lang w:val="en-GB"/>
      <w14:ligatures w14:val="none"/>
    </w:rPr>
  </w:style>
  <w:style w:type="paragraph" w:customStyle="1" w:styleId="CMSCoverMoreParties">
    <w:name w:val="CMS Cover More Parties"/>
    <w:uiPriority w:val="54"/>
    <w:semiHidden/>
    <w:rsid w:val="0094176E"/>
    <w:pPr>
      <w:tabs>
        <w:tab w:val="left" w:pos="567"/>
      </w:tabs>
      <w:spacing w:after="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CoverMorePartyType">
    <w:name w:val="CMS Cover More Party Type"/>
    <w:uiPriority w:val="54"/>
    <w:semiHidden/>
    <w:rsid w:val="0094176E"/>
    <w:pPr>
      <w:spacing w:after="0" w:line="300" w:lineRule="atLeast"/>
      <w:jc w:val="center"/>
    </w:pPr>
    <w:rPr>
      <w:rFonts w:ascii="Times New Roman" w:hAnsi="Times New Roman"/>
      <w:color w:val="000000" w:themeColor="text1"/>
      <w:kern w:val="0"/>
      <w:sz w:val="22"/>
      <w:szCs w:val="22"/>
      <w:lang w:val="en-GB"/>
      <w14:ligatures w14:val="none"/>
    </w:rPr>
  </w:style>
  <w:style w:type="paragraph" w:customStyle="1" w:styleId="CMSCoverParties">
    <w:name w:val="CMS Cover Parties"/>
    <w:uiPriority w:val="54"/>
    <w:semiHidden/>
    <w:rsid w:val="0094176E"/>
    <w:pPr>
      <w:spacing w:after="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CoverPartyType">
    <w:name w:val="CMS Cover Party Type"/>
    <w:uiPriority w:val="54"/>
    <w:semiHidden/>
    <w:rsid w:val="0094176E"/>
    <w:pPr>
      <w:spacing w:after="0" w:line="300" w:lineRule="atLeast"/>
      <w:jc w:val="center"/>
    </w:pPr>
    <w:rPr>
      <w:rFonts w:ascii="Times New Roman" w:hAnsi="Times New Roman"/>
      <w:color w:val="000000" w:themeColor="text1"/>
      <w:kern w:val="0"/>
      <w:sz w:val="22"/>
      <w:szCs w:val="22"/>
      <w:lang w:val="en-GB"/>
      <w14:ligatures w14:val="none"/>
    </w:rPr>
  </w:style>
  <w:style w:type="paragraph" w:customStyle="1" w:styleId="CMSCoverTitle">
    <w:name w:val="CMS Cover Title"/>
    <w:uiPriority w:val="54"/>
    <w:semiHidden/>
    <w:rsid w:val="0094176E"/>
    <w:pPr>
      <w:spacing w:before="600" w:after="60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Dash">
    <w:name w:val="CMS Dash"/>
    <w:uiPriority w:val="36"/>
    <w:semiHidden/>
    <w:rsid w:val="0094176E"/>
    <w:pPr>
      <w:tabs>
        <w:tab w:val="left" w:pos="567"/>
      </w:tabs>
      <w:spacing w:before="120" w:after="120" w:line="300" w:lineRule="atLeast"/>
      <w:ind w:left="567" w:hanging="567"/>
      <w:jc w:val="both"/>
    </w:pPr>
    <w:rPr>
      <w:rFonts w:ascii="Times New Roman" w:hAnsi="Times New Roman"/>
      <w:color w:val="000000" w:themeColor="text1"/>
      <w:kern w:val="0"/>
      <w:sz w:val="22"/>
      <w:szCs w:val="22"/>
      <w:lang w:val="en-GB"/>
      <w14:ligatures w14:val="none"/>
    </w:rPr>
  </w:style>
  <w:style w:type="paragraph" w:customStyle="1" w:styleId="CMSFirst">
    <w:name w:val="CMS First"/>
    <w:uiPriority w:val="39"/>
    <w:semiHidden/>
    <w:rsid w:val="0094176E"/>
    <w:pPr>
      <w:spacing w:before="120" w:after="120" w:line="300" w:lineRule="atLeast"/>
      <w:ind w:left="1701"/>
      <w:jc w:val="both"/>
    </w:pPr>
    <w:rPr>
      <w:rFonts w:ascii="Times New Roman" w:hAnsi="Times New Roman"/>
      <w:color w:val="000000" w:themeColor="text1"/>
      <w:kern w:val="0"/>
      <w:sz w:val="22"/>
      <w:szCs w:val="22"/>
      <w:lang w:val="en-GB"/>
      <w14:ligatures w14:val="none"/>
    </w:rPr>
  </w:style>
  <w:style w:type="paragraph" w:customStyle="1" w:styleId="CMSHeadline">
    <w:name w:val="CMS Headline"/>
    <w:uiPriority w:val="4"/>
    <w:semiHidden/>
    <w:rsid w:val="0094176E"/>
    <w:pPr>
      <w:keepNext/>
      <w:spacing w:before="240" w:after="12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Indent1">
    <w:name w:val="CMS Indent 1"/>
    <w:uiPriority w:val="10"/>
    <w:semiHidden/>
    <w:rsid w:val="0094176E"/>
    <w:pPr>
      <w:spacing w:before="120" w:after="120" w:line="300" w:lineRule="atLeast"/>
      <w:ind w:left="850"/>
      <w:jc w:val="both"/>
    </w:pPr>
    <w:rPr>
      <w:rFonts w:ascii="Times New Roman" w:hAnsi="Times New Roman"/>
      <w:color w:val="000000" w:themeColor="text1"/>
      <w:kern w:val="0"/>
      <w:sz w:val="22"/>
      <w:szCs w:val="22"/>
      <w:lang w:val="en-GB"/>
      <w14:ligatures w14:val="none"/>
    </w:rPr>
  </w:style>
  <w:style w:type="paragraph" w:customStyle="1" w:styleId="CMSIndent2">
    <w:name w:val="CMS Indent 2"/>
    <w:uiPriority w:val="10"/>
    <w:semiHidden/>
    <w:rsid w:val="0094176E"/>
    <w:pPr>
      <w:spacing w:before="120" w:after="120" w:line="300" w:lineRule="atLeast"/>
      <w:ind w:left="850"/>
      <w:jc w:val="both"/>
    </w:pPr>
    <w:rPr>
      <w:rFonts w:ascii="Times New Roman" w:hAnsi="Times New Roman"/>
      <w:color w:val="000000" w:themeColor="text1"/>
      <w:kern w:val="0"/>
      <w:sz w:val="22"/>
      <w:szCs w:val="22"/>
      <w:lang w:val="en-GB"/>
      <w14:ligatures w14:val="none"/>
    </w:rPr>
  </w:style>
  <w:style w:type="paragraph" w:customStyle="1" w:styleId="CMSIndent3">
    <w:name w:val="CMS Indent 3"/>
    <w:uiPriority w:val="10"/>
    <w:semiHidden/>
    <w:rsid w:val="0094176E"/>
    <w:pPr>
      <w:spacing w:before="120" w:after="120" w:line="300" w:lineRule="atLeast"/>
      <w:ind w:left="850"/>
      <w:jc w:val="both"/>
    </w:pPr>
    <w:rPr>
      <w:rFonts w:ascii="Times New Roman" w:hAnsi="Times New Roman"/>
      <w:color w:val="000000" w:themeColor="text1"/>
      <w:kern w:val="0"/>
      <w:sz w:val="22"/>
      <w:szCs w:val="22"/>
      <w:lang w:val="en-GB"/>
      <w14:ligatures w14:val="none"/>
    </w:rPr>
  </w:style>
  <w:style w:type="paragraph" w:customStyle="1" w:styleId="CMSIndent4">
    <w:name w:val="CMS Indent 4"/>
    <w:uiPriority w:val="10"/>
    <w:semiHidden/>
    <w:rsid w:val="0094176E"/>
    <w:pPr>
      <w:spacing w:before="120" w:after="120" w:line="300" w:lineRule="atLeast"/>
      <w:ind w:left="1701"/>
      <w:jc w:val="both"/>
    </w:pPr>
    <w:rPr>
      <w:rFonts w:ascii="Times New Roman" w:hAnsi="Times New Roman"/>
      <w:color w:val="000000" w:themeColor="text1"/>
      <w:kern w:val="0"/>
      <w:sz w:val="22"/>
      <w:szCs w:val="22"/>
      <w:lang w:val="en-GB"/>
      <w14:ligatures w14:val="none"/>
    </w:rPr>
  </w:style>
  <w:style w:type="paragraph" w:customStyle="1" w:styleId="CMSIndent5">
    <w:name w:val="CMS Indent 5"/>
    <w:uiPriority w:val="10"/>
    <w:semiHidden/>
    <w:rsid w:val="0094176E"/>
    <w:pPr>
      <w:spacing w:before="120" w:after="120" w:line="300" w:lineRule="atLeast"/>
      <w:ind w:left="2551"/>
      <w:jc w:val="both"/>
    </w:pPr>
    <w:rPr>
      <w:rFonts w:ascii="Times New Roman" w:hAnsi="Times New Roman"/>
      <w:color w:val="000000" w:themeColor="text1"/>
      <w:kern w:val="0"/>
      <w:sz w:val="22"/>
      <w:szCs w:val="22"/>
      <w:lang w:val="en-GB"/>
      <w14:ligatures w14:val="none"/>
    </w:rPr>
  </w:style>
  <w:style w:type="paragraph" w:customStyle="1" w:styleId="CMSIndent6">
    <w:name w:val="CMS Indent 6"/>
    <w:uiPriority w:val="10"/>
    <w:semiHidden/>
    <w:rsid w:val="0094176E"/>
    <w:pPr>
      <w:spacing w:before="120" w:after="120" w:line="300" w:lineRule="atLeast"/>
      <w:ind w:left="3402"/>
      <w:jc w:val="both"/>
    </w:pPr>
    <w:rPr>
      <w:rFonts w:ascii="Times New Roman" w:hAnsi="Times New Roman"/>
      <w:color w:val="000000" w:themeColor="text1"/>
      <w:kern w:val="0"/>
      <w:sz w:val="22"/>
      <w:szCs w:val="22"/>
      <w:lang w:val="en-GB"/>
      <w14:ligatures w14:val="none"/>
    </w:rPr>
  </w:style>
  <w:style w:type="paragraph" w:customStyle="1" w:styleId="CMSInternalNote">
    <w:name w:val="CMS Internal Note"/>
    <w:uiPriority w:val="15"/>
    <w:semiHidden/>
    <w:rsid w:val="0094176E"/>
    <w:pPr>
      <w:keepLines/>
      <w:pBdr>
        <w:top w:val="single" w:sz="4" w:space="2" w:color="auto" w:shadow="1"/>
        <w:left w:val="single" w:sz="4" w:space="4" w:color="auto" w:shadow="1"/>
        <w:bottom w:val="single" w:sz="4" w:space="4" w:color="auto" w:shadow="1"/>
        <w:right w:val="single" w:sz="4" w:space="4" w:color="auto" w:shadow="1"/>
      </w:pBdr>
      <w:spacing w:before="120" w:after="120" w:line="300" w:lineRule="atLeast"/>
      <w:ind w:left="2551" w:hanging="2551"/>
      <w:jc w:val="both"/>
    </w:pPr>
    <w:rPr>
      <w:rFonts w:ascii="Times New Roman" w:hAnsi="Times New Roman"/>
      <w:color w:val="FF0000"/>
      <w:kern w:val="0"/>
      <w:sz w:val="22"/>
      <w:szCs w:val="22"/>
      <w:lang w:val="en-GB"/>
      <w14:ligatures w14:val="none"/>
    </w:rPr>
  </w:style>
  <w:style w:type="paragraph" w:customStyle="1" w:styleId="CMSLetterHeader">
    <w:name w:val="CMS Letter Header"/>
    <w:uiPriority w:val="99"/>
    <w:semiHidden/>
    <w:rsid w:val="0094176E"/>
    <w:pPr>
      <w:spacing w:after="960" w:line="240" w:lineRule="atLeast"/>
      <w:jc w:val="both"/>
    </w:pPr>
    <w:rPr>
      <w:rFonts w:ascii="Times New Roman" w:hAnsi="Times New Roman"/>
      <w:b/>
      <w:i/>
      <w:color w:val="000000" w:themeColor="text1"/>
      <w:kern w:val="0"/>
      <w:sz w:val="22"/>
      <w:szCs w:val="22"/>
      <w:lang w:val="en-GB"/>
      <w14:ligatures w14:val="none"/>
    </w:rPr>
  </w:style>
  <w:style w:type="paragraph" w:customStyle="1" w:styleId="CMSAddressInfo">
    <w:name w:val="CMS AddressInfo"/>
    <w:uiPriority w:val="99"/>
    <w:semiHidden/>
    <w:rsid w:val="0094176E"/>
    <w:pPr>
      <w:spacing w:after="0" w:line="220" w:lineRule="exact"/>
    </w:pPr>
    <w:rPr>
      <w:rFonts w:ascii="Arial" w:hAnsi="Arial" w:cs="Arial"/>
      <w:noProof/>
      <w:color w:val="000000" w:themeColor="text1"/>
      <w:kern w:val="0"/>
      <w:sz w:val="15"/>
      <w:szCs w:val="22"/>
      <w:lang w:val="en-GB"/>
      <w14:ligatures w14:val="none"/>
    </w:rPr>
  </w:style>
  <w:style w:type="paragraph" w:customStyle="1" w:styleId="CMSAddressInfoBold">
    <w:name w:val="CMS AddressInfo Bold"/>
    <w:uiPriority w:val="99"/>
    <w:semiHidden/>
    <w:rsid w:val="0094176E"/>
    <w:pPr>
      <w:tabs>
        <w:tab w:val="left" w:pos="567"/>
      </w:tabs>
      <w:spacing w:after="120" w:line="220" w:lineRule="exact"/>
    </w:pPr>
    <w:rPr>
      <w:rFonts w:ascii="Arial" w:hAnsi="Arial" w:cs="Arial"/>
      <w:b/>
      <w:noProof/>
      <w:color w:val="000000" w:themeColor="text1"/>
      <w:kern w:val="0"/>
      <w:sz w:val="15"/>
      <w:szCs w:val="22"/>
      <w:lang w:val="en-GB"/>
      <w14:ligatures w14:val="none"/>
    </w:rPr>
  </w:style>
  <w:style w:type="paragraph" w:customStyle="1" w:styleId="CMSMainHeading">
    <w:name w:val="CMS Main Heading"/>
    <w:next w:val="CMSHeading1"/>
    <w:semiHidden/>
    <w:rsid w:val="0094176E"/>
    <w:pPr>
      <w:pageBreakBefore/>
      <w:spacing w:after="24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MinimalSpacer">
    <w:name w:val="CMS Minimal Spacer"/>
    <w:uiPriority w:val="99"/>
    <w:semiHidden/>
    <w:rsid w:val="0094176E"/>
    <w:pPr>
      <w:spacing w:after="0" w:line="240" w:lineRule="auto"/>
      <w:jc w:val="both"/>
    </w:pPr>
    <w:rPr>
      <w:rFonts w:ascii="Times New Roman" w:hAnsi="Times New Roman"/>
      <w:color w:val="000000" w:themeColor="text1"/>
      <w:kern w:val="0"/>
      <w:sz w:val="2"/>
      <w:szCs w:val="22"/>
      <w:lang w:val="en-GB"/>
      <w14:ligatures w14:val="none"/>
    </w:rPr>
  </w:style>
  <w:style w:type="paragraph" w:customStyle="1" w:styleId="CMSNormal">
    <w:name w:val="CMS Normal"/>
    <w:uiPriority w:val="23"/>
    <w:semiHidden/>
    <w:rsid w:val="0094176E"/>
    <w:pPr>
      <w:spacing w:after="0" w:line="300" w:lineRule="atLeast"/>
      <w:jc w:val="both"/>
    </w:pPr>
    <w:rPr>
      <w:rFonts w:ascii="Times New Roman" w:hAnsi="Times New Roman"/>
      <w:color w:val="000000" w:themeColor="text1"/>
      <w:kern w:val="0"/>
      <w:sz w:val="22"/>
      <w:szCs w:val="22"/>
      <w:lang w:val="en-GB"/>
      <w14:ligatures w14:val="none"/>
    </w:rPr>
  </w:style>
  <w:style w:type="paragraph" w:customStyle="1" w:styleId="CMSNormalKWN">
    <w:name w:val="CMS Normal KWN"/>
    <w:uiPriority w:val="39"/>
    <w:semiHidden/>
    <w:rsid w:val="0094176E"/>
    <w:pPr>
      <w:keepNext/>
      <w:spacing w:after="0" w:line="300" w:lineRule="atLeast"/>
      <w:jc w:val="both"/>
    </w:pPr>
    <w:rPr>
      <w:rFonts w:ascii="Times New Roman" w:hAnsi="Times New Roman"/>
      <w:color w:val="000000" w:themeColor="text1"/>
      <w:kern w:val="0"/>
      <w:sz w:val="22"/>
      <w:szCs w:val="22"/>
      <w:lang w:val="en-GB"/>
      <w14:ligatures w14:val="none"/>
    </w:rPr>
  </w:style>
  <w:style w:type="paragraph" w:customStyle="1" w:styleId="CMSNote">
    <w:name w:val="CMS Note"/>
    <w:uiPriority w:val="14"/>
    <w:semiHidden/>
    <w:rsid w:val="0094176E"/>
    <w:pPr>
      <w:keepLines/>
      <w:pBdr>
        <w:top w:val="single" w:sz="4" w:space="1" w:color="auto" w:shadow="1"/>
        <w:left w:val="single" w:sz="4" w:space="4" w:color="auto" w:shadow="1"/>
        <w:bottom w:val="single" w:sz="4" w:space="1" w:color="auto" w:shadow="1"/>
        <w:right w:val="single" w:sz="4" w:space="4" w:color="auto" w:shadow="1"/>
      </w:pBdr>
      <w:spacing w:before="120" w:after="120" w:line="300" w:lineRule="atLeast"/>
      <w:ind w:left="1701" w:hanging="1701"/>
      <w:jc w:val="both"/>
    </w:pPr>
    <w:rPr>
      <w:rFonts w:ascii="Times New Roman" w:hAnsi="Times New Roman"/>
      <w:b/>
      <w:color w:val="000000" w:themeColor="text1"/>
      <w:kern w:val="0"/>
      <w:sz w:val="22"/>
      <w:szCs w:val="22"/>
      <w:lang w:val="en-GB"/>
      <w14:ligatures w14:val="none"/>
    </w:rPr>
  </w:style>
  <w:style w:type="paragraph" w:customStyle="1" w:styleId="CMSNumeration">
    <w:name w:val="CMS Numeration"/>
    <w:uiPriority w:val="39"/>
    <w:semiHidden/>
    <w:rsid w:val="0094176E"/>
    <w:pPr>
      <w:tabs>
        <w:tab w:val="left" w:pos="1134"/>
      </w:tabs>
      <w:spacing w:before="120" w:after="120" w:line="300" w:lineRule="atLeast"/>
      <w:ind w:left="1134" w:hanging="567"/>
      <w:jc w:val="both"/>
    </w:pPr>
    <w:rPr>
      <w:rFonts w:ascii="Times New Roman" w:hAnsi="Times New Roman"/>
      <w:color w:val="000000" w:themeColor="text1"/>
      <w:kern w:val="0"/>
      <w:sz w:val="22"/>
      <w:szCs w:val="22"/>
      <w:lang w:val="en-GB"/>
      <w14:ligatures w14:val="none"/>
    </w:rPr>
  </w:style>
  <w:style w:type="paragraph" w:customStyle="1" w:styleId="CMSzhanging1">
    <w:name w:val="CMS z_hanging 1"/>
    <w:uiPriority w:val="6"/>
    <w:semiHidden/>
    <w:rsid w:val="0094176E"/>
    <w:pPr>
      <w:spacing w:before="120" w:after="120" w:line="300" w:lineRule="atLeast"/>
      <w:ind w:left="850" w:hanging="850"/>
      <w:jc w:val="both"/>
    </w:pPr>
    <w:rPr>
      <w:rFonts w:ascii="Times New Roman" w:hAnsi="Times New Roman"/>
      <w:color w:val="000000" w:themeColor="text1"/>
      <w:kern w:val="0"/>
      <w:sz w:val="22"/>
      <w:szCs w:val="22"/>
      <w:lang w:val="en-GB"/>
      <w14:ligatures w14:val="none"/>
    </w:rPr>
  </w:style>
  <w:style w:type="paragraph" w:customStyle="1" w:styleId="CMSzhanging2">
    <w:name w:val="CMS z_hanging 2"/>
    <w:uiPriority w:val="6"/>
    <w:semiHidden/>
    <w:rsid w:val="0094176E"/>
    <w:pPr>
      <w:spacing w:before="120" w:after="120" w:line="300" w:lineRule="atLeast"/>
      <w:ind w:left="1701" w:hanging="850"/>
      <w:jc w:val="both"/>
    </w:pPr>
    <w:rPr>
      <w:rFonts w:ascii="Times New Roman" w:hAnsi="Times New Roman"/>
      <w:color w:val="000000" w:themeColor="text1"/>
      <w:kern w:val="0"/>
      <w:sz w:val="22"/>
      <w:szCs w:val="22"/>
      <w:lang w:val="en-GB"/>
      <w14:ligatures w14:val="none"/>
    </w:rPr>
  </w:style>
  <w:style w:type="paragraph" w:customStyle="1" w:styleId="CMSzhanging3">
    <w:name w:val="CMS z_hanging 3"/>
    <w:uiPriority w:val="6"/>
    <w:semiHidden/>
    <w:rsid w:val="0094176E"/>
    <w:pPr>
      <w:spacing w:before="120" w:after="120" w:line="300" w:lineRule="atLeast"/>
      <w:ind w:left="2551" w:hanging="850"/>
      <w:jc w:val="both"/>
    </w:pPr>
    <w:rPr>
      <w:rFonts w:ascii="Times New Roman" w:hAnsi="Times New Roman"/>
      <w:color w:val="000000" w:themeColor="text1"/>
      <w:kern w:val="0"/>
      <w:sz w:val="22"/>
      <w:szCs w:val="22"/>
      <w:lang w:val="en-GB"/>
      <w14:ligatures w14:val="none"/>
    </w:rPr>
  </w:style>
  <w:style w:type="paragraph" w:customStyle="1" w:styleId="CMSzhanging4">
    <w:name w:val="CMS z_hanging 4"/>
    <w:uiPriority w:val="6"/>
    <w:semiHidden/>
    <w:rsid w:val="0094176E"/>
    <w:pPr>
      <w:spacing w:before="120" w:after="120" w:line="300" w:lineRule="atLeast"/>
      <w:ind w:left="3402" w:hanging="850"/>
      <w:jc w:val="both"/>
    </w:pPr>
    <w:rPr>
      <w:rFonts w:ascii="Times New Roman" w:hAnsi="Times New Roman"/>
      <w:color w:val="000000" w:themeColor="text1"/>
      <w:kern w:val="0"/>
      <w:sz w:val="22"/>
      <w:szCs w:val="22"/>
      <w:lang w:val="en-GB"/>
      <w14:ligatures w14:val="none"/>
    </w:rPr>
  </w:style>
  <w:style w:type="paragraph" w:customStyle="1" w:styleId="CMSzhanging5">
    <w:name w:val="CMS z_hanging 5"/>
    <w:uiPriority w:val="6"/>
    <w:semiHidden/>
    <w:rsid w:val="0094176E"/>
    <w:pPr>
      <w:spacing w:before="120" w:after="120" w:line="300" w:lineRule="atLeast"/>
      <w:ind w:left="4252" w:hanging="850"/>
      <w:jc w:val="both"/>
    </w:pPr>
    <w:rPr>
      <w:rFonts w:ascii="Times New Roman" w:hAnsi="Times New Roman"/>
      <w:color w:val="000000" w:themeColor="text1"/>
      <w:kern w:val="0"/>
      <w:sz w:val="22"/>
      <w:szCs w:val="22"/>
      <w:lang w:val="en-GB"/>
      <w14:ligatures w14:val="none"/>
    </w:rPr>
  </w:style>
  <w:style w:type="paragraph" w:customStyle="1" w:styleId="CMSzhanging6">
    <w:name w:val="CMS z_hanging 6"/>
    <w:uiPriority w:val="6"/>
    <w:semiHidden/>
    <w:rsid w:val="0094176E"/>
    <w:pPr>
      <w:spacing w:before="120" w:after="120" w:line="300" w:lineRule="atLeast"/>
      <w:ind w:left="5102" w:hanging="850"/>
      <w:jc w:val="both"/>
    </w:pPr>
    <w:rPr>
      <w:rFonts w:ascii="Times New Roman" w:hAnsi="Times New Roman"/>
      <w:color w:val="000000" w:themeColor="text1"/>
      <w:kern w:val="0"/>
      <w:sz w:val="22"/>
      <w:szCs w:val="22"/>
      <w:lang w:val="en-GB"/>
      <w14:ligatures w14:val="none"/>
    </w:rPr>
  </w:style>
  <w:style w:type="paragraph" w:customStyle="1" w:styleId="CMSTitle">
    <w:name w:val="CMS Title"/>
    <w:next w:val="CMSBodyText"/>
    <w:uiPriority w:val="39"/>
    <w:semiHidden/>
    <w:rsid w:val="0094176E"/>
    <w:pPr>
      <w:spacing w:before="80" w:after="0" w:line="300" w:lineRule="atLeast"/>
      <w:jc w:val="both"/>
    </w:pPr>
    <w:rPr>
      <w:rFonts w:ascii="Times New Roman" w:hAnsi="Times New Roman"/>
      <w:b/>
      <w:caps/>
      <w:color w:val="000000" w:themeColor="text1"/>
      <w:kern w:val="0"/>
      <w:sz w:val="40"/>
      <w:szCs w:val="22"/>
      <w:lang w:val="en-GB"/>
      <w14:ligatures w14:val="none"/>
    </w:rPr>
  </w:style>
  <w:style w:type="paragraph" w:customStyle="1" w:styleId="CMSTOCHeading">
    <w:name w:val="CMS TOC Heading"/>
    <w:next w:val="CMSBodyText"/>
    <w:uiPriority w:val="39"/>
    <w:semiHidden/>
    <w:rsid w:val="0094176E"/>
    <w:pPr>
      <w:keepNext/>
      <w:spacing w:after="24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Unnumbered">
    <w:name w:val="CMS Unnumbered"/>
    <w:uiPriority w:val="3"/>
    <w:semiHidden/>
    <w:rsid w:val="0094176E"/>
    <w:pPr>
      <w:keepNext/>
      <w:spacing w:before="120" w:after="120" w:line="300" w:lineRule="atLeast"/>
      <w:jc w:val="both"/>
    </w:pPr>
    <w:rPr>
      <w:rFonts w:ascii="Times New Roman" w:hAnsi="Times New Roman"/>
      <w:b/>
      <w:i/>
      <w:color w:val="000000" w:themeColor="text1"/>
      <w:kern w:val="0"/>
      <w:sz w:val="22"/>
      <w:szCs w:val="22"/>
      <w:lang w:val="en-GB"/>
      <w14:ligatures w14:val="none"/>
    </w:rPr>
  </w:style>
  <w:style w:type="paragraph" w:customStyle="1" w:styleId="CMSTableNotices1">
    <w:name w:val="CMS TableNotices 1"/>
    <w:uiPriority w:val="20"/>
    <w:semiHidden/>
    <w:rsid w:val="0094176E"/>
    <w:pPr>
      <w:spacing w:after="0" w:line="300" w:lineRule="atLeast"/>
      <w:ind w:left="567"/>
      <w:jc w:val="both"/>
    </w:pPr>
    <w:rPr>
      <w:rFonts w:ascii="Times New Roman" w:hAnsi="Times New Roman"/>
      <w:color w:val="000000" w:themeColor="text1"/>
      <w:kern w:val="0"/>
      <w:sz w:val="22"/>
      <w:szCs w:val="22"/>
      <w:lang w:val="en-GB"/>
      <w14:ligatures w14:val="none"/>
    </w:rPr>
  </w:style>
  <w:style w:type="paragraph" w:customStyle="1" w:styleId="CMSTableBodyText">
    <w:name w:val="CMS Table Body Text"/>
    <w:uiPriority w:val="17"/>
    <w:semiHidden/>
    <w:rsid w:val="0094176E"/>
    <w:p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TableCentred">
    <w:name w:val="CMS Table Centred"/>
    <w:uiPriority w:val="22"/>
    <w:semiHidden/>
    <w:rsid w:val="0094176E"/>
    <w:pPr>
      <w:spacing w:before="120" w:after="120" w:line="300" w:lineRule="atLeast"/>
      <w:jc w:val="center"/>
    </w:pPr>
    <w:rPr>
      <w:rFonts w:ascii="Times New Roman" w:hAnsi="Times New Roman"/>
      <w:color w:val="000000" w:themeColor="text1"/>
      <w:kern w:val="0"/>
      <w:sz w:val="22"/>
      <w:szCs w:val="22"/>
      <w:lang w:val="en-GB"/>
      <w14:ligatures w14:val="none"/>
    </w:rPr>
  </w:style>
  <w:style w:type="paragraph" w:customStyle="1" w:styleId="CMSTableIndent">
    <w:name w:val="CMS Table Indent"/>
    <w:uiPriority w:val="21"/>
    <w:semiHidden/>
    <w:rsid w:val="0094176E"/>
    <w:pPr>
      <w:spacing w:before="120" w:after="120" w:line="300" w:lineRule="atLeast"/>
      <w:ind w:left="425"/>
      <w:jc w:val="both"/>
    </w:pPr>
    <w:rPr>
      <w:rFonts w:ascii="Times New Roman" w:hAnsi="Times New Roman"/>
      <w:color w:val="000000" w:themeColor="text1"/>
      <w:kern w:val="0"/>
      <w:sz w:val="22"/>
      <w:szCs w:val="22"/>
      <w:lang w:val="en-GB"/>
      <w14:ligatures w14:val="none"/>
    </w:rPr>
  </w:style>
  <w:style w:type="paragraph" w:customStyle="1" w:styleId="CMSTableListBullet">
    <w:name w:val="CMS Table List Bullet"/>
    <w:uiPriority w:val="20"/>
    <w:semiHidden/>
    <w:rsid w:val="0094176E"/>
    <w:pPr>
      <w:tabs>
        <w:tab w:val="left" w:pos="397"/>
      </w:tabs>
      <w:spacing w:before="120" w:after="120" w:line="300" w:lineRule="atLeast"/>
      <w:ind w:left="425" w:hanging="425"/>
      <w:jc w:val="both"/>
    </w:pPr>
    <w:rPr>
      <w:rFonts w:ascii="Times New Roman" w:hAnsi="Times New Roman"/>
      <w:color w:val="000000" w:themeColor="text1"/>
      <w:kern w:val="0"/>
      <w:sz w:val="22"/>
      <w:szCs w:val="22"/>
      <w:lang w:val="en-GB"/>
      <w14:ligatures w14:val="none"/>
    </w:rPr>
  </w:style>
  <w:style w:type="paragraph" w:customStyle="1" w:styleId="CMSSection">
    <w:name w:val="CMS Section"/>
    <w:next w:val="CMSBodyText"/>
    <w:uiPriority w:val="5"/>
    <w:semiHidden/>
    <w:rsid w:val="0094176E"/>
    <w:pPr>
      <w:keepNext/>
      <w:spacing w:before="240" w:after="120" w:line="300" w:lineRule="atLeast"/>
      <w:jc w:val="center"/>
    </w:pPr>
    <w:rPr>
      <w:rFonts w:ascii="Times New Roman" w:hAnsi="Times New Roman"/>
      <w:b/>
      <w:caps/>
      <w:color w:val="000000" w:themeColor="text1"/>
      <w:kern w:val="0"/>
      <w:sz w:val="22"/>
      <w:szCs w:val="22"/>
      <w:lang w:val="en-GB"/>
      <w14:ligatures w14:val="none"/>
    </w:rPr>
  </w:style>
  <w:style w:type="paragraph" w:customStyle="1" w:styleId="CMSSubject">
    <w:name w:val="CMS Subject"/>
    <w:next w:val="CMSBodyText"/>
    <w:uiPriority w:val="99"/>
    <w:semiHidden/>
    <w:rsid w:val="0094176E"/>
    <w:pPr>
      <w:spacing w:before="120" w:after="120" w:line="300" w:lineRule="atLeast"/>
      <w:jc w:val="both"/>
    </w:pPr>
    <w:rPr>
      <w:rFonts w:ascii="Times New Roman" w:hAnsi="Times New Roman"/>
      <w:b/>
      <w:color w:val="000000" w:themeColor="text1"/>
      <w:kern w:val="0"/>
      <w:sz w:val="22"/>
      <w:szCs w:val="22"/>
      <w:lang w:val="en-GB"/>
      <w14:ligatures w14:val="none"/>
    </w:rPr>
  </w:style>
  <w:style w:type="paragraph" w:customStyle="1" w:styleId="CMSParties">
    <w:name w:val="CMS Parties"/>
    <w:uiPriority w:val="13"/>
    <w:semiHidden/>
    <w:rsid w:val="0094176E"/>
    <w:pPr>
      <w:tabs>
        <w:tab w:val="left" w:pos="567"/>
      </w:tabs>
      <w:spacing w:before="120" w:after="120" w:line="300" w:lineRule="atLeast"/>
      <w:ind w:left="850" w:hanging="850"/>
      <w:jc w:val="both"/>
    </w:pPr>
    <w:rPr>
      <w:rFonts w:ascii="Times New Roman" w:hAnsi="Times New Roman"/>
      <w:color w:val="000000" w:themeColor="text1"/>
      <w:kern w:val="0"/>
      <w:sz w:val="22"/>
      <w:szCs w:val="22"/>
      <w:lang w:val="en-GB"/>
      <w14:ligatures w14:val="none"/>
    </w:rPr>
  </w:style>
  <w:style w:type="paragraph" w:customStyle="1" w:styleId="CMSPartiesReferred">
    <w:name w:val="CMS Parties Referred"/>
    <w:next w:val="CMSParties"/>
    <w:uiPriority w:val="39"/>
    <w:semiHidden/>
    <w:rsid w:val="0094176E"/>
    <w:pPr>
      <w:spacing w:before="120" w:after="120" w:line="300" w:lineRule="atLeast"/>
      <w:jc w:val="both"/>
    </w:pPr>
    <w:rPr>
      <w:rFonts w:ascii="Times New Roman" w:hAnsi="Times New Roman"/>
      <w:color w:val="000000" w:themeColor="text1"/>
      <w:kern w:val="0"/>
      <w:sz w:val="22"/>
      <w:szCs w:val="22"/>
      <w:lang w:val="en-GB"/>
      <w14:ligatures w14:val="none"/>
    </w:rPr>
  </w:style>
  <w:style w:type="paragraph" w:customStyle="1" w:styleId="CMSRecitals">
    <w:name w:val="CMS Recitals"/>
    <w:uiPriority w:val="13"/>
    <w:semiHidden/>
    <w:rsid w:val="0094176E"/>
    <w:pPr>
      <w:spacing w:before="120" w:after="120" w:line="300" w:lineRule="atLeast"/>
      <w:ind w:left="850" w:hanging="850"/>
      <w:jc w:val="both"/>
    </w:pPr>
    <w:rPr>
      <w:rFonts w:ascii="Times New Roman" w:hAnsi="Times New Roman"/>
      <w:color w:val="000000" w:themeColor="text1"/>
      <w:kern w:val="0"/>
      <w:sz w:val="22"/>
      <w:szCs w:val="22"/>
      <w:lang w:val="en-GB"/>
      <w14:ligatures w14:val="none"/>
    </w:rPr>
  </w:style>
  <w:style w:type="paragraph" w:customStyle="1" w:styleId="CMSRecitalsHeading">
    <w:name w:val="CMS Recitals Heading"/>
    <w:next w:val="CMSBodyText"/>
    <w:uiPriority w:val="12"/>
    <w:semiHidden/>
    <w:rsid w:val="0094176E"/>
    <w:pPr>
      <w:keepNext/>
      <w:spacing w:before="240" w:after="120" w:line="300" w:lineRule="atLeast"/>
      <w:jc w:val="both"/>
    </w:pPr>
    <w:rPr>
      <w:rFonts w:ascii="Times New Roman" w:hAnsi="Times New Roman"/>
      <w:b/>
      <w:caps/>
      <w:color w:val="000000" w:themeColor="text1"/>
      <w:kern w:val="0"/>
      <w:sz w:val="22"/>
      <w:szCs w:val="22"/>
      <w:lang w:val="en-GB"/>
      <w14:ligatures w14:val="none"/>
    </w:rPr>
  </w:style>
  <w:style w:type="paragraph" w:customStyle="1" w:styleId="CMSSalutation">
    <w:name w:val="CMS Salutation"/>
    <w:next w:val="CMSMinimalSpacer"/>
    <w:uiPriority w:val="99"/>
    <w:semiHidden/>
    <w:rsid w:val="0094176E"/>
    <w:pPr>
      <w:spacing w:before="120" w:after="120" w:line="300" w:lineRule="atLeast"/>
      <w:jc w:val="both"/>
    </w:pPr>
    <w:rPr>
      <w:rFonts w:ascii="Times New Roman" w:hAnsi="Times New Roman"/>
      <w:color w:val="000000" w:themeColor="text1"/>
      <w:kern w:val="0"/>
      <w:sz w:val="22"/>
      <w:szCs w:val="22"/>
      <w:lang w:val="en-GB"/>
      <w14:ligatures w14:val="none"/>
    </w:rPr>
  </w:style>
  <w:style w:type="numbering" w:styleId="111111">
    <w:name w:val="Outline List 2"/>
    <w:basedOn w:val="Bezlisty"/>
    <w:uiPriority w:val="99"/>
    <w:semiHidden/>
    <w:unhideWhenUsed/>
    <w:rsid w:val="0094176E"/>
    <w:pPr>
      <w:numPr>
        <w:numId w:val="53"/>
      </w:numPr>
    </w:pPr>
  </w:style>
  <w:style w:type="numbering" w:styleId="1ai">
    <w:name w:val="Outline List 1"/>
    <w:basedOn w:val="Bezlisty"/>
    <w:uiPriority w:val="99"/>
    <w:semiHidden/>
    <w:unhideWhenUsed/>
    <w:rsid w:val="0094176E"/>
    <w:pPr>
      <w:numPr>
        <w:numId w:val="54"/>
      </w:numPr>
    </w:pPr>
  </w:style>
  <w:style w:type="numbering" w:styleId="Artykusekcja">
    <w:name w:val="Outline List 3"/>
    <w:basedOn w:val="Bezlisty"/>
    <w:uiPriority w:val="99"/>
    <w:semiHidden/>
    <w:unhideWhenUsed/>
    <w:rsid w:val="0094176E"/>
    <w:pPr>
      <w:numPr>
        <w:numId w:val="55"/>
      </w:numPr>
    </w:pPr>
  </w:style>
  <w:style w:type="table" w:styleId="Kolorowasiatka">
    <w:name w:val="Colorful Grid"/>
    <w:basedOn w:val="Standardowy"/>
    <w:uiPriority w:val="73"/>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Kolorowasiatkaakcent2">
    <w:name w:val="Colorful Grid Accent 2"/>
    <w:basedOn w:val="Standardowy"/>
    <w:uiPriority w:val="73"/>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Kolorowasiatkaakcent3">
    <w:name w:val="Colorful Grid Accent 3"/>
    <w:basedOn w:val="Standardowy"/>
    <w:uiPriority w:val="73"/>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Kolorowasiatkaakcent4">
    <w:name w:val="Colorful Grid Accent 4"/>
    <w:basedOn w:val="Standardowy"/>
    <w:uiPriority w:val="73"/>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Kolorowasiatkaakcent5">
    <w:name w:val="Colorful Grid Accent 5"/>
    <w:basedOn w:val="Standardowy"/>
    <w:uiPriority w:val="73"/>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Kolorowasiatkaakcent6">
    <w:name w:val="Colorful Grid Accent 6"/>
    <w:basedOn w:val="Standardowy"/>
    <w:uiPriority w:val="73"/>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Kolorowalista">
    <w:name w:val="Colorful List"/>
    <w:basedOn w:val="Standardowy"/>
    <w:uiPriority w:val="72"/>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Kolorowalistaakcent2">
    <w:name w:val="Colorful List Accent 2"/>
    <w:basedOn w:val="Standardowy"/>
    <w:uiPriority w:val="72"/>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Kolorowalistaakcent3">
    <w:name w:val="Colorful List Accent 3"/>
    <w:basedOn w:val="Standardowy"/>
    <w:uiPriority w:val="72"/>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Kolorowalistaakcent4">
    <w:name w:val="Colorful List Accent 4"/>
    <w:basedOn w:val="Standardowy"/>
    <w:uiPriority w:val="72"/>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Kolorowalistaakcent5">
    <w:name w:val="Colorful List Accent 5"/>
    <w:basedOn w:val="Standardowy"/>
    <w:uiPriority w:val="72"/>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Kolorowalistaakcent6">
    <w:name w:val="Colorful List Accent 6"/>
    <w:basedOn w:val="Standardowy"/>
    <w:uiPriority w:val="72"/>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Kolorowecieniowanie">
    <w:name w:val="Colorful Shading"/>
    <w:basedOn w:val="Standardowy"/>
    <w:uiPriority w:val="71"/>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Kolorowecieniowanieakcent4">
    <w:name w:val="Colorful Shading Accent 4"/>
    <w:basedOn w:val="Standardowy"/>
    <w:uiPriority w:val="71"/>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iemnalista">
    <w:name w:val="Dark List"/>
    <w:basedOn w:val="Standardowy"/>
    <w:uiPriority w:val="70"/>
    <w:semiHidden/>
    <w:unhideWhenUsed/>
    <w:rsid w:val="0094176E"/>
    <w:pPr>
      <w:spacing w:after="0" w:line="240" w:lineRule="auto"/>
      <w:jc w:val="both"/>
    </w:pPr>
    <w:rPr>
      <w:rFonts w:ascii="Times New Roman" w:hAnsi="Times New Roman" w:cs="Times New Roman"/>
      <w:color w:val="FFFFFF" w:themeColor="background1"/>
      <w:kern w:val="0"/>
      <w:sz w:val="22"/>
      <w:szCs w:val="22"/>
      <w:lang w:val="en-GB"/>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semiHidden/>
    <w:unhideWhenUsed/>
    <w:rsid w:val="0094176E"/>
    <w:pPr>
      <w:spacing w:after="0" w:line="240" w:lineRule="auto"/>
      <w:jc w:val="both"/>
    </w:pPr>
    <w:rPr>
      <w:rFonts w:ascii="Times New Roman" w:hAnsi="Times New Roman" w:cs="Times New Roman"/>
      <w:color w:val="FFFFFF" w:themeColor="background1"/>
      <w:kern w:val="0"/>
      <w:sz w:val="22"/>
      <w:szCs w:val="22"/>
      <w:lang w:val="en-GB"/>
      <w14:ligatures w14:val="none"/>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Ciemnalistaakcent2">
    <w:name w:val="Dark List Accent 2"/>
    <w:basedOn w:val="Standardowy"/>
    <w:uiPriority w:val="70"/>
    <w:semiHidden/>
    <w:unhideWhenUsed/>
    <w:rsid w:val="0094176E"/>
    <w:pPr>
      <w:spacing w:after="0" w:line="240" w:lineRule="auto"/>
      <w:jc w:val="both"/>
    </w:pPr>
    <w:rPr>
      <w:rFonts w:ascii="Times New Roman" w:hAnsi="Times New Roman" w:cs="Times New Roman"/>
      <w:color w:val="FFFFFF" w:themeColor="background1"/>
      <w:kern w:val="0"/>
      <w:sz w:val="22"/>
      <w:szCs w:val="22"/>
      <w:lang w:val="en-GB"/>
      <w14:ligatures w14:val="none"/>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Ciemnalistaakcent3">
    <w:name w:val="Dark List Accent 3"/>
    <w:basedOn w:val="Standardowy"/>
    <w:uiPriority w:val="70"/>
    <w:semiHidden/>
    <w:unhideWhenUsed/>
    <w:rsid w:val="0094176E"/>
    <w:pPr>
      <w:spacing w:after="0" w:line="240" w:lineRule="auto"/>
      <w:jc w:val="both"/>
    </w:pPr>
    <w:rPr>
      <w:rFonts w:ascii="Times New Roman" w:hAnsi="Times New Roman" w:cs="Times New Roman"/>
      <w:color w:val="FFFFFF" w:themeColor="background1"/>
      <w:kern w:val="0"/>
      <w:sz w:val="22"/>
      <w:szCs w:val="22"/>
      <w:lang w:val="en-GB"/>
      <w14:ligatures w14:val="none"/>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Ciemnalistaakcent4">
    <w:name w:val="Dark List Accent 4"/>
    <w:basedOn w:val="Standardowy"/>
    <w:uiPriority w:val="70"/>
    <w:semiHidden/>
    <w:unhideWhenUsed/>
    <w:rsid w:val="0094176E"/>
    <w:pPr>
      <w:spacing w:after="0" w:line="240" w:lineRule="auto"/>
      <w:jc w:val="both"/>
    </w:pPr>
    <w:rPr>
      <w:rFonts w:ascii="Times New Roman" w:hAnsi="Times New Roman" w:cs="Times New Roman"/>
      <w:color w:val="FFFFFF" w:themeColor="background1"/>
      <w:kern w:val="0"/>
      <w:sz w:val="22"/>
      <w:szCs w:val="22"/>
      <w:lang w:val="en-GB"/>
      <w14:ligatures w14:val="none"/>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Ciemnalistaakcent5">
    <w:name w:val="Dark List Accent 5"/>
    <w:basedOn w:val="Standardowy"/>
    <w:uiPriority w:val="70"/>
    <w:semiHidden/>
    <w:unhideWhenUsed/>
    <w:rsid w:val="0094176E"/>
    <w:pPr>
      <w:spacing w:after="0" w:line="240" w:lineRule="auto"/>
      <w:jc w:val="both"/>
    </w:pPr>
    <w:rPr>
      <w:rFonts w:ascii="Times New Roman" w:hAnsi="Times New Roman" w:cs="Times New Roman"/>
      <w:color w:val="FFFFFF" w:themeColor="background1"/>
      <w:kern w:val="0"/>
      <w:sz w:val="22"/>
      <w:szCs w:val="22"/>
      <w:lang w:val="en-GB"/>
      <w14:ligatures w14:val="none"/>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Ciemnalistaakcent6">
    <w:name w:val="Dark List Accent 6"/>
    <w:basedOn w:val="Standardowy"/>
    <w:uiPriority w:val="70"/>
    <w:semiHidden/>
    <w:unhideWhenUsed/>
    <w:rsid w:val="0094176E"/>
    <w:pPr>
      <w:spacing w:after="0" w:line="240" w:lineRule="auto"/>
      <w:jc w:val="both"/>
    </w:pPr>
    <w:rPr>
      <w:rFonts w:ascii="Times New Roman" w:hAnsi="Times New Roman" w:cs="Times New Roman"/>
      <w:color w:val="FFFFFF" w:themeColor="background1"/>
      <w:kern w:val="0"/>
      <w:sz w:val="22"/>
      <w:szCs w:val="22"/>
      <w:lang w:val="en-GB"/>
      <w14:ligatures w14:val="none"/>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Tabelasiatki1jasna">
    <w:name w:val="Grid Table 1 Light"/>
    <w:basedOn w:val="Standardowy"/>
    <w:uiPriority w:val="46"/>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asiatki2akcent2">
    <w:name w:val="Grid Table 2 Accent 2"/>
    <w:basedOn w:val="Standardowy"/>
    <w:uiPriority w:val="47"/>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elasiatki2akcent3">
    <w:name w:val="Grid Table 2 Accent 3"/>
    <w:basedOn w:val="Standardowy"/>
    <w:uiPriority w:val="47"/>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elasiatki2akcent4">
    <w:name w:val="Grid Table 2 Accent 4"/>
    <w:basedOn w:val="Standardowy"/>
    <w:uiPriority w:val="47"/>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Tabelasiatki2akcent5">
    <w:name w:val="Grid Table 2 Accent 5"/>
    <w:basedOn w:val="Standardowy"/>
    <w:uiPriority w:val="47"/>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Tabelasiatki2akcent6">
    <w:name w:val="Grid Table 2 Accent 6"/>
    <w:basedOn w:val="Standardowy"/>
    <w:uiPriority w:val="47"/>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elasiatki3">
    <w:name w:val="Grid Table 3"/>
    <w:basedOn w:val="Standardowy"/>
    <w:uiPriority w:val="48"/>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Tabelasiatki3akcent2">
    <w:name w:val="Grid Table 3 Accent 2"/>
    <w:basedOn w:val="Standardowy"/>
    <w:uiPriority w:val="48"/>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Tabelasiatki3akcent3">
    <w:name w:val="Grid Table 3 Accent 3"/>
    <w:basedOn w:val="Standardowy"/>
    <w:uiPriority w:val="48"/>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Tabelasiatki3akcent4">
    <w:name w:val="Grid Table 3 Accent 4"/>
    <w:basedOn w:val="Standardowy"/>
    <w:uiPriority w:val="48"/>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Tabelasiatki3akcent5">
    <w:name w:val="Grid Table 3 Accent 5"/>
    <w:basedOn w:val="Standardowy"/>
    <w:uiPriority w:val="48"/>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Tabelasiatki3akcent6">
    <w:name w:val="Grid Table 3 Accent 6"/>
    <w:basedOn w:val="Standardowy"/>
    <w:uiPriority w:val="48"/>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Tabelasiatki4">
    <w:name w:val="Grid Table 4"/>
    <w:basedOn w:val="Standardowy"/>
    <w:uiPriority w:val="49"/>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asiatki4akcent2">
    <w:name w:val="Grid Table 4 Accent 2"/>
    <w:basedOn w:val="Standardowy"/>
    <w:uiPriority w:val="49"/>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elasiatki4akcent3">
    <w:name w:val="Grid Table 4 Accent 3"/>
    <w:basedOn w:val="Standardowy"/>
    <w:uiPriority w:val="49"/>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elasiatki4akcent4">
    <w:name w:val="Grid Table 4 Accent 4"/>
    <w:basedOn w:val="Standardowy"/>
    <w:uiPriority w:val="49"/>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Tabelasiatki4akcent5">
    <w:name w:val="Grid Table 4 Accent 5"/>
    <w:basedOn w:val="Standardowy"/>
    <w:uiPriority w:val="49"/>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Tabelasiatki4akcent6">
    <w:name w:val="Grid Table 4 Accent 6"/>
    <w:basedOn w:val="Standardowy"/>
    <w:uiPriority w:val="49"/>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elasiatki5ciemna">
    <w:name w:val="Grid Table 5 Dark"/>
    <w:basedOn w:val="Standardowy"/>
    <w:uiPriority w:val="50"/>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Tabelasiatki5ciemnaakcent2">
    <w:name w:val="Grid Table 5 Dark Accent 2"/>
    <w:basedOn w:val="Standardowy"/>
    <w:uiPriority w:val="50"/>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Tabelasiatki5ciemnaakcent3">
    <w:name w:val="Grid Table 5 Dark Accent 3"/>
    <w:basedOn w:val="Standardowy"/>
    <w:uiPriority w:val="50"/>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Tabelasiatki5ciemnaakcent4">
    <w:name w:val="Grid Table 5 Dark Accent 4"/>
    <w:basedOn w:val="Standardowy"/>
    <w:uiPriority w:val="50"/>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Tabelasiatki5ciemnaakcent5">
    <w:name w:val="Grid Table 5 Dark Accent 5"/>
    <w:basedOn w:val="Standardowy"/>
    <w:uiPriority w:val="50"/>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Tabelasiatki5ciemnaakcent6">
    <w:name w:val="Grid Table 5 Dark Accent 6"/>
    <w:basedOn w:val="Standardowy"/>
    <w:uiPriority w:val="50"/>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Tabelasiatki6kolorowa">
    <w:name w:val="Grid Table 6 Colorful"/>
    <w:basedOn w:val="Standardowy"/>
    <w:uiPriority w:val="51"/>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94176E"/>
    <w:pPr>
      <w:spacing w:after="0" w:line="240" w:lineRule="auto"/>
      <w:jc w:val="both"/>
    </w:pPr>
    <w:rPr>
      <w:rFonts w:ascii="Times New Roman" w:hAnsi="Times New Roman" w:cs="Times New Roman"/>
      <w:color w:val="0F4761" w:themeColor="accent1" w:themeShade="BF"/>
      <w:kern w:val="0"/>
      <w:sz w:val="22"/>
      <w:szCs w:val="22"/>
      <w:lang w:val="en-GB"/>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asiatki6kolorowaakcent2">
    <w:name w:val="Grid Table 6 Colorful Accent 2"/>
    <w:basedOn w:val="Standardowy"/>
    <w:uiPriority w:val="51"/>
    <w:rsid w:val="0094176E"/>
    <w:pPr>
      <w:spacing w:after="0" w:line="240" w:lineRule="auto"/>
      <w:jc w:val="both"/>
    </w:pPr>
    <w:rPr>
      <w:rFonts w:ascii="Times New Roman" w:hAnsi="Times New Roman" w:cs="Times New Roman"/>
      <w:color w:val="BF4E14" w:themeColor="accent2" w:themeShade="BF"/>
      <w:kern w:val="0"/>
      <w:sz w:val="22"/>
      <w:szCs w:val="22"/>
      <w:lang w:val="en-GB"/>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elasiatki6kolorowaakcent3">
    <w:name w:val="Grid Table 6 Colorful Accent 3"/>
    <w:basedOn w:val="Standardowy"/>
    <w:uiPriority w:val="51"/>
    <w:rsid w:val="0094176E"/>
    <w:pPr>
      <w:spacing w:after="0" w:line="240" w:lineRule="auto"/>
      <w:jc w:val="both"/>
    </w:pPr>
    <w:rPr>
      <w:rFonts w:ascii="Times New Roman" w:hAnsi="Times New Roman" w:cs="Times New Roman"/>
      <w:color w:val="124F1A" w:themeColor="accent3" w:themeShade="BF"/>
      <w:kern w:val="0"/>
      <w:sz w:val="22"/>
      <w:szCs w:val="22"/>
      <w:lang w:val="en-GB"/>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elasiatki6kolorowaakcent4">
    <w:name w:val="Grid Table 6 Colorful Accent 4"/>
    <w:basedOn w:val="Standardowy"/>
    <w:uiPriority w:val="51"/>
    <w:rsid w:val="0094176E"/>
    <w:pPr>
      <w:spacing w:after="0" w:line="240" w:lineRule="auto"/>
      <w:jc w:val="both"/>
    </w:pPr>
    <w:rPr>
      <w:rFonts w:ascii="Times New Roman" w:hAnsi="Times New Roman" w:cs="Times New Roman"/>
      <w:color w:val="0B769F" w:themeColor="accent4" w:themeShade="BF"/>
      <w:kern w:val="0"/>
      <w:sz w:val="22"/>
      <w:szCs w:val="22"/>
      <w:lang w:val="en-GB"/>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Tabelasiatki6kolorowaakcent5">
    <w:name w:val="Grid Table 6 Colorful Accent 5"/>
    <w:basedOn w:val="Standardowy"/>
    <w:uiPriority w:val="51"/>
    <w:rsid w:val="0094176E"/>
    <w:pPr>
      <w:spacing w:after="0" w:line="240" w:lineRule="auto"/>
      <w:jc w:val="both"/>
    </w:pPr>
    <w:rPr>
      <w:rFonts w:ascii="Times New Roman" w:hAnsi="Times New Roman" w:cs="Times New Roman"/>
      <w:color w:val="77206D" w:themeColor="accent5" w:themeShade="BF"/>
      <w:kern w:val="0"/>
      <w:sz w:val="22"/>
      <w:szCs w:val="22"/>
      <w:lang w:val="en-GB"/>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Tabelasiatki6kolorowaakcent6">
    <w:name w:val="Grid Table 6 Colorful Accent 6"/>
    <w:basedOn w:val="Standardowy"/>
    <w:uiPriority w:val="51"/>
    <w:rsid w:val="0094176E"/>
    <w:pPr>
      <w:spacing w:after="0" w:line="240" w:lineRule="auto"/>
      <w:jc w:val="both"/>
    </w:pPr>
    <w:rPr>
      <w:rFonts w:ascii="Times New Roman" w:hAnsi="Times New Roman" w:cs="Times New Roman"/>
      <w:color w:val="3A7C22" w:themeColor="accent6" w:themeShade="BF"/>
      <w:kern w:val="0"/>
      <w:sz w:val="22"/>
      <w:szCs w:val="22"/>
      <w:lang w:val="en-GB"/>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elasiatki7kolorowa">
    <w:name w:val="Grid Table 7 Colorful"/>
    <w:basedOn w:val="Standardowy"/>
    <w:uiPriority w:val="52"/>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94176E"/>
    <w:pPr>
      <w:spacing w:after="0" w:line="240" w:lineRule="auto"/>
      <w:jc w:val="both"/>
    </w:pPr>
    <w:rPr>
      <w:rFonts w:ascii="Times New Roman" w:hAnsi="Times New Roman" w:cs="Times New Roman"/>
      <w:color w:val="0F4761" w:themeColor="accent1" w:themeShade="BF"/>
      <w:kern w:val="0"/>
      <w:sz w:val="22"/>
      <w:szCs w:val="22"/>
      <w:lang w:val="en-GB"/>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Tabelasiatki7kolorowaakcent2">
    <w:name w:val="Grid Table 7 Colorful Accent 2"/>
    <w:basedOn w:val="Standardowy"/>
    <w:uiPriority w:val="52"/>
    <w:rsid w:val="0094176E"/>
    <w:pPr>
      <w:spacing w:after="0" w:line="240" w:lineRule="auto"/>
      <w:jc w:val="both"/>
    </w:pPr>
    <w:rPr>
      <w:rFonts w:ascii="Times New Roman" w:hAnsi="Times New Roman" w:cs="Times New Roman"/>
      <w:color w:val="BF4E14" w:themeColor="accent2" w:themeShade="BF"/>
      <w:kern w:val="0"/>
      <w:sz w:val="22"/>
      <w:szCs w:val="22"/>
      <w:lang w:val="en-GB"/>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Tabelasiatki7kolorowaakcent3">
    <w:name w:val="Grid Table 7 Colorful Accent 3"/>
    <w:basedOn w:val="Standardowy"/>
    <w:uiPriority w:val="52"/>
    <w:rsid w:val="0094176E"/>
    <w:pPr>
      <w:spacing w:after="0" w:line="240" w:lineRule="auto"/>
      <w:jc w:val="both"/>
    </w:pPr>
    <w:rPr>
      <w:rFonts w:ascii="Times New Roman" w:hAnsi="Times New Roman" w:cs="Times New Roman"/>
      <w:color w:val="124F1A" w:themeColor="accent3" w:themeShade="BF"/>
      <w:kern w:val="0"/>
      <w:sz w:val="22"/>
      <w:szCs w:val="22"/>
      <w:lang w:val="en-GB"/>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Tabelasiatki7kolorowaakcent4">
    <w:name w:val="Grid Table 7 Colorful Accent 4"/>
    <w:basedOn w:val="Standardowy"/>
    <w:uiPriority w:val="52"/>
    <w:rsid w:val="0094176E"/>
    <w:pPr>
      <w:spacing w:after="0" w:line="240" w:lineRule="auto"/>
      <w:jc w:val="both"/>
    </w:pPr>
    <w:rPr>
      <w:rFonts w:ascii="Times New Roman" w:hAnsi="Times New Roman" w:cs="Times New Roman"/>
      <w:color w:val="0B769F" w:themeColor="accent4" w:themeShade="BF"/>
      <w:kern w:val="0"/>
      <w:sz w:val="22"/>
      <w:szCs w:val="22"/>
      <w:lang w:val="en-GB"/>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Tabelasiatki7kolorowaakcent5">
    <w:name w:val="Grid Table 7 Colorful Accent 5"/>
    <w:basedOn w:val="Standardowy"/>
    <w:uiPriority w:val="52"/>
    <w:rsid w:val="0094176E"/>
    <w:pPr>
      <w:spacing w:after="0" w:line="240" w:lineRule="auto"/>
      <w:jc w:val="both"/>
    </w:pPr>
    <w:rPr>
      <w:rFonts w:ascii="Times New Roman" w:hAnsi="Times New Roman" w:cs="Times New Roman"/>
      <w:color w:val="77206D" w:themeColor="accent5" w:themeShade="BF"/>
      <w:kern w:val="0"/>
      <w:sz w:val="22"/>
      <w:szCs w:val="22"/>
      <w:lang w:val="en-GB"/>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Tabelasiatki7kolorowaakcent6">
    <w:name w:val="Grid Table 7 Colorful Accent 6"/>
    <w:basedOn w:val="Standardowy"/>
    <w:uiPriority w:val="52"/>
    <w:rsid w:val="0094176E"/>
    <w:pPr>
      <w:spacing w:after="0" w:line="240" w:lineRule="auto"/>
      <w:jc w:val="both"/>
    </w:pPr>
    <w:rPr>
      <w:rFonts w:ascii="Times New Roman" w:hAnsi="Times New Roman" w:cs="Times New Roman"/>
      <w:color w:val="3A7C22" w:themeColor="accent6" w:themeShade="BF"/>
      <w:kern w:val="0"/>
      <w:sz w:val="22"/>
      <w:szCs w:val="22"/>
      <w:lang w:val="en-GB"/>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character" w:styleId="Hasztag">
    <w:name w:val="Hashtag"/>
    <w:basedOn w:val="Domylnaczcionkaakapitu"/>
    <w:uiPriority w:val="99"/>
    <w:semiHidden/>
    <w:unhideWhenUsed/>
    <w:rsid w:val="0094176E"/>
    <w:rPr>
      <w:color w:val="2B579A"/>
      <w:shd w:val="clear" w:color="auto" w:fill="E1DFDD"/>
    </w:rPr>
  </w:style>
  <w:style w:type="character" w:styleId="HTML-akronim">
    <w:name w:val="HTML Acronym"/>
    <w:basedOn w:val="Domylnaczcionkaakapitu"/>
    <w:uiPriority w:val="99"/>
    <w:semiHidden/>
    <w:unhideWhenUsed/>
    <w:rsid w:val="0094176E"/>
  </w:style>
  <w:style w:type="character" w:styleId="HTML-cytat">
    <w:name w:val="HTML Cite"/>
    <w:basedOn w:val="Domylnaczcionkaakapitu"/>
    <w:uiPriority w:val="99"/>
    <w:semiHidden/>
    <w:unhideWhenUsed/>
    <w:rsid w:val="0094176E"/>
    <w:rPr>
      <w:i/>
      <w:iCs/>
    </w:rPr>
  </w:style>
  <w:style w:type="character" w:styleId="HTML-definicja">
    <w:name w:val="HTML Definition"/>
    <w:basedOn w:val="Domylnaczcionkaakapitu"/>
    <w:uiPriority w:val="99"/>
    <w:semiHidden/>
    <w:unhideWhenUsed/>
    <w:rsid w:val="0094176E"/>
    <w:rPr>
      <w:i/>
      <w:iCs/>
    </w:rPr>
  </w:style>
  <w:style w:type="character" w:styleId="HTML-klawiatura">
    <w:name w:val="HTML Keyboard"/>
    <w:basedOn w:val="Domylnaczcionkaakapitu"/>
    <w:uiPriority w:val="99"/>
    <w:semiHidden/>
    <w:unhideWhenUsed/>
    <w:rsid w:val="0094176E"/>
    <w:rPr>
      <w:rFonts w:ascii="Consolas" w:hAnsi="Consolas"/>
      <w:sz w:val="20"/>
      <w:szCs w:val="20"/>
    </w:rPr>
  </w:style>
  <w:style w:type="character" w:styleId="HTML-przykad">
    <w:name w:val="HTML Sample"/>
    <w:basedOn w:val="Domylnaczcionkaakapitu"/>
    <w:uiPriority w:val="99"/>
    <w:semiHidden/>
    <w:unhideWhenUsed/>
    <w:rsid w:val="0094176E"/>
    <w:rPr>
      <w:rFonts w:ascii="Consolas" w:hAnsi="Consolas"/>
      <w:sz w:val="24"/>
      <w:szCs w:val="24"/>
    </w:rPr>
  </w:style>
  <w:style w:type="character" w:styleId="HTML-staaszeroko">
    <w:name w:val="HTML Typewriter"/>
    <w:basedOn w:val="Domylnaczcionkaakapitu"/>
    <w:uiPriority w:val="99"/>
    <w:semiHidden/>
    <w:unhideWhenUsed/>
    <w:rsid w:val="0094176E"/>
    <w:rPr>
      <w:rFonts w:ascii="Consolas" w:hAnsi="Consolas"/>
      <w:sz w:val="20"/>
      <w:szCs w:val="20"/>
    </w:rPr>
  </w:style>
  <w:style w:type="character" w:styleId="HTML-zmienna">
    <w:name w:val="HTML Variable"/>
    <w:basedOn w:val="Domylnaczcionkaakapitu"/>
    <w:uiPriority w:val="99"/>
    <w:semiHidden/>
    <w:unhideWhenUsed/>
    <w:rsid w:val="0094176E"/>
    <w:rPr>
      <w:i/>
      <w:iCs/>
    </w:rPr>
  </w:style>
  <w:style w:type="table" w:styleId="Jasnasiatkaakcent1">
    <w:name w:val="Light Grid Accent 1"/>
    <w:basedOn w:val="Standardowy"/>
    <w:uiPriority w:val="62"/>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Jasnasiatkaakcent3">
    <w:name w:val="Light Grid Accent 3"/>
    <w:basedOn w:val="Standardowy"/>
    <w:uiPriority w:val="62"/>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Jasnasiatkaakcent4">
    <w:name w:val="Light Grid Accent 4"/>
    <w:basedOn w:val="Standardowy"/>
    <w:uiPriority w:val="62"/>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Jasnasiatkaakcent5">
    <w:name w:val="Light Grid Accent 5"/>
    <w:basedOn w:val="Standardowy"/>
    <w:uiPriority w:val="62"/>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Jasnasiatkaakcent6">
    <w:name w:val="Light Grid Accent 6"/>
    <w:basedOn w:val="Standardowy"/>
    <w:uiPriority w:val="62"/>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Jasnalista">
    <w:name w:val="Light List"/>
    <w:basedOn w:val="Standardowy"/>
    <w:uiPriority w:val="61"/>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3">
    <w:name w:val="Light List Accent 3"/>
    <w:basedOn w:val="Standardowy"/>
    <w:uiPriority w:val="61"/>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Jasnalistaakcent4">
    <w:name w:val="Light List Accent 4"/>
    <w:basedOn w:val="Standardowy"/>
    <w:uiPriority w:val="61"/>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Jasnalistaakcent5">
    <w:name w:val="Light List Accent 5"/>
    <w:basedOn w:val="Standardowy"/>
    <w:uiPriority w:val="61"/>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Jasnalistaakcent6">
    <w:name w:val="Light List Accent 6"/>
    <w:basedOn w:val="Standardowy"/>
    <w:uiPriority w:val="61"/>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character" w:styleId="Numerwiersza">
    <w:name w:val="line number"/>
    <w:basedOn w:val="Domylnaczcionkaakapitu"/>
    <w:uiPriority w:val="99"/>
    <w:semiHidden/>
    <w:unhideWhenUsed/>
    <w:rsid w:val="0094176E"/>
  </w:style>
  <w:style w:type="table" w:styleId="Tabelalisty1jasna">
    <w:name w:val="List Table 1 Light"/>
    <w:basedOn w:val="Standardowy"/>
    <w:uiPriority w:val="46"/>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alisty1jasnaakcent2">
    <w:name w:val="List Table 1 Light Accent 2"/>
    <w:basedOn w:val="Standardowy"/>
    <w:uiPriority w:val="46"/>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Pr>
    <w:tblStylePr w:type="firstRow">
      <w:rPr>
        <w:b/>
        <w:bCs/>
      </w:rPr>
      <w:tblPr/>
      <w:tcPr>
        <w:tcBorders>
          <w:bottom w:val="single" w:sz="4" w:space="0" w:color="F1A983" w:themeColor="accent2" w:themeTint="99"/>
        </w:tcBorders>
      </w:tcPr>
    </w:tblStylePr>
    <w:tblStylePr w:type="lastRow">
      <w:rPr>
        <w:b/>
        <w:bCs/>
      </w:rPr>
      <w:tblPr/>
      <w:tcPr>
        <w:tcBorders>
          <w:top w:val="sing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elalisty1jasnaakcent3">
    <w:name w:val="List Table 1 Light Accent 3"/>
    <w:basedOn w:val="Standardowy"/>
    <w:uiPriority w:val="46"/>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elalisty1jasnaakcent4">
    <w:name w:val="List Table 1 Light Accent 4"/>
    <w:basedOn w:val="Standardowy"/>
    <w:uiPriority w:val="46"/>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Tabelalisty1jasnaakcent5">
    <w:name w:val="List Table 1 Light Accent 5"/>
    <w:basedOn w:val="Standardowy"/>
    <w:uiPriority w:val="46"/>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Tabelalisty1jasnaakcent6">
    <w:name w:val="List Table 1 Light Accent 6"/>
    <w:basedOn w:val="Standardowy"/>
    <w:uiPriority w:val="46"/>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Pr>
    <w:tblStylePr w:type="firstRow">
      <w:rPr>
        <w:b/>
        <w:bCs/>
      </w:rPr>
      <w:tblPr/>
      <w:tcPr>
        <w:tcBorders>
          <w:bottom w:val="single" w:sz="4" w:space="0" w:color="8DD873" w:themeColor="accent6" w:themeTint="99"/>
        </w:tcBorders>
      </w:tcPr>
    </w:tblStylePr>
    <w:tblStylePr w:type="lastRow">
      <w:rPr>
        <w:b/>
        <w:bCs/>
      </w:rPr>
      <w:tblPr/>
      <w:tcPr>
        <w:tcBorders>
          <w:top w:val="sing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elalisty2">
    <w:name w:val="List Table 2"/>
    <w:basedOn w:val="Standardowy"/>
    <w:uiPriority w:val="47"/>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alisty2akcent2">
    <w:name w:val="List Table 2 Accent 2"/>
    <w:basedOn w:val="Standardowy"/>
    <w:uiPriority w:val="47"/>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F1A983" w:themeColor="accent2" w:themeTint="99"/>
        <w:bottom w:val="single" w:sz="4" w:space="0" w:color="F1A983" w:themeColor="accent2" w:themeTint="99"/>
        <w:insideH w:val="single" w:sz="4" w:space="0" w:color="F1A9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elalisty2akcent3">
    <w:name w:val="List Table 2 Accent 3"/>
    <w:basedOn w:val="Standardowy"/>
    <w:uiPriority w:val="47"/>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elalisty2akcent4">
    <w:name w:val="List Table 2 Accent 4"/>
    <w:basedOn w:val="Standardowy"/>
    <w:uiPriority w:val="47"/>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60CAF3" w:themeColor="accent4" w:themeTint="99"/>
        <w:bottom w:val="single" w:sz="4" w:space="0" w:color="60CAF3" w:themeColor="accent4" w:themeTint="99"/>
        <w:insideH w:val="single" w:sz="4" w:space="0" w:color="60CAF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Tabelalisty2akcent5">
    <w:name w:val="List Table 2 Accent 5"/>
    <w:basedOn w:val="Standardowy"/>
    <w:uiPriority w:val="47"/>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D86DCB" w:themeColor="accent5" w:themeTint="99"/>
        <w:bottom w:val="single" w:sz="4" w:space="0" w:color="D86DCB" w:themeColor="accent5" w:themeTint="99"/>
        <w:insideH w:val="single" w:sz="4" w:space="0" w:color="D86D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Tabelalisty2akcent6">
    <w:name w:val="List Table 2 Accent 6"/>
    <w:basedOn w:val="Standardowy"/>
    <w:uiPriority w:val="47"/>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8DD873" w:themeColor="accent6" w:themeTint="99"/>
        <w:bottom w:val="single" w:sz="4" w:space="0" w:color="8DD873" w:themeColor="accent6" w:themeTint="99"/>
        <w:insideH w:val="single" w:sz="4" w:space="0" w:color="8DD8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elalisty3">
    <w:name w:val="List Table 3"/>
    <w:basedOn w:val="Standardowy"/>
    <w:uiPriority w:val="48"/>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Tabelalisty3akcent2">
    <w:name w:val="List Table 3 Accent 2"/>
    <w:basedOn w:val="Standardowy"/>
    <w:uiPriority w:val="48"/>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Tabelalisty3akcent3">
    <w:name w:val="List Table 3 Accent 3"/>
    <w:basedOn w:val="Standardowy"/>
    <w:uiPriority w:val="48"/>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styleId="Tabelalisty3akcent4">
    <w:name w:val="List Table 3 Accent 4"/>
    <w:basedOn w:val="Standardowy"/>
    <w:uiPriority w:val="48"/>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Tabelalisty3akcent5">
    <w:name w:val="List Table 3 Accent 5"/>
    <w:basedOn w:val="Standardowy"/>
    <w:uiPriority w:val="48"/>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Tabelalisty3akcent6">
    <w:name w:val="List Table 3 Accent 6"/>
    <w:basedOn w:val="Standardowy"/>
    <w:uiPriority w:val="48"/>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styleId="Tabelalisty4">
    <w:name w:val="List Table 4"/>
    <w:basedOn w:val="Standardowy"/>
    <w:uiPriority w:val="49"/>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alisty4akcent2">
    <w:name w:val="List Table 4 Accent 2"/>
    <w:basedOn w:val="Standardowy"/>
    <w:uiPriority w:val="49"/>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elalisty4akcent3">
    <w:name w:val="List Table 4 Accent 3"/>
    <w:basedOn w:val="Standardowy"/>
    <w:uiPriority w:val="49"/>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elalisty4akcent4">
    <w:name w:val="List Table 4 Accent 4"/>
    <w:basedOn w:val="Standardowy"/>
    <w:uiPriority w:val="49"/>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Tabelalisty4akcent5">
    <w:name w:val="List Table 4 Accent 5"/>
    <w:basedOn w:val="Standardowy"/>
    <w:uiPriority w:val="49"/>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Tabelalisty4akcent6">
    <w:name w:val="List Table 4 Accent 6"/>
    <w:basedOn w:val="Standardowy"/>
    <w:uiPriority w:val="49"/>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elalisty5ciemna">
    <w:name w:val="List Table 5 Dark"/>
    <w:basedOn w:val="Standardowy"/>
    <w:uiPriority w:val="50"/>
    <w:rsid w:val="0094176E"/>
    <w:pPr>
      <w:spacing w:after="0" w:line="240" w:lineRule="auto"/>
      <w:jc w:val="both"/>
    </w:pPr>
    <w:rPr>
      <w:rFonts w:ascii="Times New Roman" w:hAnsi="Times New Roman" w:cs="Times New Roman"/>
      <w:color w:val="FFFFFF" w:themeColor="background1"/>
      <w:kern w:val="0"/>
      <w:sz w:val="22"/>
      <w:szCs w:val="22"/>
      <w:lang w:val="en-GB"/>
      <w14:ligatures w14:val="non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94176E"/>
    <w:pPr>
      <w:spacing w:after="0" w:line="240" w:lineRule="auto"/>
      <w:jc w:val="both"/>
    </w:pPr>
    <w:rPr>
      <w:rFonts w:ascii="Times New Roman" w:hAnsi="Times New Roman" w:cs="Times New Roman"/>
      <w:color w:val="FFFFFF" w:themeColor="background1"/>
      <w:kern w:val="0"/>
      <w:sz w:val="22"/>
      <w:szCs w:val="22"/>
      <w:lang w:val="en-GB"/>
      <w14:ligatures w14:val="none"/>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94176E"/>
    <w:pPr>
      <w:spacing w:after="0" w:line="240" w:lineRule="auto"/>
      <w:jc w:val="both"/>
    </w:pPr>
    <w:rPr>
      <w:rFonts w:ascii="Times New Roman" w:hAnsi="Times New Roman" w:cs="Times New Roman"/>
      <w:color w:val="FFFFFF" w:themeColor="background1"/>
      <w:kern w:val="0"/>
      <w:sz w:val="22"/>
      <w:szCs w:val="22"/>
      <w:lang w:val="en-GB"/>
      <w14:ligatures w14:val="none"/>
    </w:rPr>
    <w:tblPr>
      <w:tblStyleRowBandSize w:val="1"/>
      <w:tblStyleColBandSize w:val="1"/>
      <w:tblBorders>
        <w:top w:val="single" w:sz="24" w:space="0" w:color="E97132" w:themeColor="accent2"/>
        <w:left w:val="single" w:sz="24" w:space="0" w:color="E97132" w:themeColor="accent2"/>
        <w:bottom w:val="single" w:sz="24" w:space="0" w:color="E97132" w:themeColor="accent2"/>
        <w:right w:val="single" w:sz="24" w:space="0" w:color="E97132" w:themeColor="accent2"/>
      </w:tblBorders>
    </w:tblPr>
    <w:tcPr>
      <w:shd w:val="clear" w:color="auto" w:fill="E9713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94176E"/>
    <w:pPr>
      <w:spacing w:after="0" w:line="240" w:lineRule="auto"/>
      <w:jc w:val="both"/>
    </w:pPr>
    <w:rPr>
      <w:rFonts w:ascii="Times New Roman" w:hAnsi="Times New Roman" w:cs="Times New Roman"/>
      <w:color w:val="FFFFFF" w:themeColor="background1"/>
      <w:kern w:val="0"/>
      <w:sz w:val="22"/>
      <w:szCs w:val="22"/>
      <w:lang w:val="en-GB"/>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94176E"/>
    <w:pPr>
      <w:spacing w:after="0" w:line="240" w:lineRule="auto"/>
      <w:jc w:val="both"/>
    </w:pPr>
    <w:rPr>
      <w:rFonts w:ascii="Times New Roman" w:hAnsi="Times New Roman" w:cs="Times New Roman"/>
      <w:color w:val="FFFFFF" w:themeColor="background1"/>
      <w:kern w:val="0"/>
      <w:sz w:val="22"/>
      <w:szCs w:val="22"/>
      <w:lang w:val="en-GB"/>
      <w14:ligatures w14:val="none"/>
    </w:rPr>
    <w:tblPr>
      <w:tblStyleRowBandSize w:val="1"/>
      <w:tblStyleColBandSize w:val="1"/>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94176E"/>
    <w:pPr>
      <w:spacing w:after="0" w:line="240" w:lineRule="auto"/>
      <w:jc w:val="both"/>
    </w:pPr>
    <w:rPr>
      <w:rFonts w:ascii="Times New Roman" w:hAnsi="Times New Roman" w:cs="Times New Roman"/>
      <w:color w:val="FFFFFF" w:themeColor="background1"/>
      <w:kern w:val="0"/>
      <w:sz w:val="22"/>
      <w:szCs w:val="22"/>
      <w:lang w:val="en-GB"/>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94176E"/>
    <w:pPr>
      <w:spacing w:after="0" w:line="240" w:lineRule="auto"/>
      <w:jc w:val="both"/>
    </w:pPr>
    <w:rPr>
      <w:rFonts w:ascii="Times New Roman" w:hAnsi="Times New Roman" w:cs="Times New Roman"/>
      <w:color w:val="FFFFFF" w:themeColor="background1"/>
      <w:kern w:val="0"/>
      <w:sz w:val="22"/>
      <w:szCs w:val="22"/>
      <w:lang w:val="en-GB"/>
      <w14:ligatures w14:val="none"/>
    </w:rPr>
    <w:tblPr>
      <w:tblStyleRowBandSize w:val="1"/>
      <w:tblStyleColBandSize w:val="1"/>
      <w:tblBorders>
        <w:top w:val="single" w:sz="24" w:space="0" w:color="4EA72E" w:themeColor="accent6"/>
        <w:left w:val="single" w:sz="24" w:space="0" w:color="4EA72E" w:themeColor="accent6"/>
        <w:bottom w:val="single" w:sz="24" w:space="0" w:color="4EA72E" w:themeColor="accent6"/>
        <w:right w:val="single" w:sz="24" w:space="0" w:color="4EA72E" w:themeColor="accent6"/>
      </w:tblBorders>
    </w:tblPr>
    <w:tcPr>
      <w:shd w:val="clear" w:color="auto" w:fill="4EA7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94176E"/>
    <w:pPr>
      <w:spacing w:after="0" w:line="240" w:lineRule="auto"/>
      <w:jc w:val="both"/>
    </w:pPr>
    <w:rPr>
      <w:rFonts w:ascii="Times New Roman" w:hAnsi="Times New Roman" w:cs="Times New Roman"/>
      <w:color w:val="0F4761" w:themeColor="accent1" w:themeShade="BF"/>
      <w:kern w:val="0"/>
      <w:sz w:val="22"/>
      <w:szCs w:val="22"/>
      <w:lang w:val="en-GB"/>
      <w14:ligatures w14:val="none"/>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alisty6kolorowaakcent2">
    <w:name w:val="List Table 6 Colorful Accent 2"/>
    <w:basedOn w:val="Standardowy"/>
    <w:uiPriority w:val="51"/>
    <w:rsid w:val="0094176E"/>
    <w:pPr>
      <w:spacing w:after="0" w:line="240" w:lineRule="auto"/>
      <w:jc w:val="both"/>
    </w:pPr>
    <w:rPr>
      <w:rFonts w:ascii="Times New Roman" w:hAnsi="Times New Roman" w:cs="Times New Roman"/>
      <w:color w:val="BF4E14" w:themeColor="accent2" w:themeShade="BF"/>
      <w:kern w:val="0"/>
      <w:sz w:val="22"/>
      <w:szCs w:val="22"/>
      <w:lang w:val="en-GB"/>
      <w14:ligatures w14:val="none"/>
    </w:rPr>
    <w:tblPr>
      <w:tblStyleRowBandSize w:val="1"/>
      <w:tblStyleColBandSize w:val="1"/>
      <w:tblBorders>
        <w:top w:val="single" w:sz="4" w:space="0" w:color="E97132" w:themeColor="accent2"/>
        <w:bottom w:val="single" w:sz="4" w:space="0" w:color="E97132" w:themeColor="accent2"/>
      </w:tblBorders>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elalisty6kolorowaakcent3">
    <w:name w:val="List Table 6 Colorful Accent 3"/>
    <w:basedOn w:val="Standardowy"/>
    <w:uiPriority w:val="51"/>
    <w:rsid w:val="0094176E"/>
    <w:pPr>
      <w:spacing w:after="0" w:line="240" w:lineRule="auto"/>
      <w:jc w:val="both"/>
    </w:pPr>
    <w:rPr>
      <w:rFonts w:ascii="Times New Roman" w:hAnsi="Times New Roman" w:cs="Times New Roman"/>
      <w:color w:val="124F1A" w:themeColor="accent3" w:themeShade="BF"/>
      <w:kern w:val="0"/>
      <w:sz w:val="22"/>
      <w:szCs w:val="22"/>
      <w:lang w:val="en-GB"/>
      <w14:ligatures w14:val="none"/>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elalisty6kolorowaakcent4">
    <w:name w:val="List Table 6 Colorful Accent 4"/>
    <w:basedOn w:val="Standardowy"/>
    <w:uiPriority w:val="51"/>
    <w:rsid w:val="0094176E"/>
    <w:pPr>
      <w:spacing w:after="0" w:line="240" w:lineRule="auto"/>
      <w:jc w:val="both"/>
    </w:pPr>
    <w:rPr>
      <w:rFonts w:ascii="Times New Roman" w:hAnsi="Times New Roman" w:cs="Times New Roman"/>
      <w:color w:val="0B769F" w:themeColor="accent4" w:themeShade="BF"/>
      <w:kern w:val="0"/>
      <w:sz w:val="22"/>
      <w:szCs w:val="22"/>
      <w:lang w:val="en-GB"/>
      <w14:ligatures w14:val="none"/>
    </w:rPr>
    <w:tblPr>
      <w:tblStyleRowBandSize w:val="1"/>
      <w:tblStyleColBandSize w:val="1"/>
      <w:tblBorders>
        <w:top w:val="single" w:sz="4" w:space="0" w:color="0F9ED5" w:themeColor="accent4"/>
        <w:bottom w:val="single" w:sz="4" w:space="0" w:color="0F9ED5" w:themeColor="accent4"/>
      </w:tblBorders>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Tabelalisty6kolorowaakcent5">
    <w:name w:val="List Table 6 Colorful Accent 5"/>
    <w:basedOn w:val="Standardowy"/>
    <w:uiPriority w:val="51"/>
    <w:rsid w:val="0094176E"/>
    <w:pPr>
      <w:spacing w:after="0" w:line="240" w:lineRule="auto"/>
      <w:jc w:val="both"/>
    </w:pPr>
    <w:rPr>
      <w:rFonts w:ascii="Times New Roman" w:hAnsi="Times New Roman" w:cs="Times New Roman"/>
      <w:color w:val="77206D" w:themeColor="accent5" w:themeShade="BF"/>
      <w:kern w:val="0"/>
      <w:sz w:val="22"/>
      <w:szCs w:val="22"/>
      <w:lang w:val="en-GB"/>
      <w14:ligatures w14:val="none"/>
    </w:rPr>
    <w:tblPr>
      <w:tblStyleRowBandSize w:val="1"/>
      <w:tblStyleColBandSize w:val="1"/>
      <w:tblBorders>
        <w:top w:val="single" w:sz="4" w:space="0" w:color="A02B93" w:themeColor="accent5"/>
        <w:bottom w:val="single" w:sz="4" w:space="0" w:color="A02B93" w:themeColor="accent5"/>
      </w:tblBorders>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Tabelalisty6kolorowaakcent6">
    <w:name w:val="List Table 6 Colorful Accent 6"/>
    <w:basedOn w:val="Standardowy"/>
    <w:uiPriority w:val="51"/>
    <w:rsid w:val="0094176E"/>
    <w:pPr>
      <w:spacing w:after="0" w:line="240" w:lineRule="auto"/>
      <w:jc w:val="both"/>
    </w:pPr>
    <w:rPr>
      <w:rFonts w:ascii="Times New Roman" w:hAnsi="Times New Roman" w:cs="Times New Roman"/>
      <w:color w:val="3A7C22" w:themeColor="accent6" w:themeShade="BF"/>
      <w:kern w:val="0"/>
      <w:sz w:val="22"/>
      <w:szCs w:val="22"/>
      <w:lang w:val="en-GB"/>
      <w14:ligatures w14:val="none"/>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elalisty7kolorowa">
    <w:name w:val="List Table 7 Colorful"/>
    <w:basedOn w:val="Standardowy"/>
    <w:uiPriority w:val="52"/>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94176E"/>
    <w:pPr>
      <w:spacing w:after="0" w:line="240" w:lineRule="auto"/>
      <w:jc w:val="both"/>
    </w:pPr>
    <w:rPr>
      <w:rFonts w:ascii="Times New Roman" w:hAnsi="Times New Roman" w:cs="Times New Roman"/>
      <w:color w:val="0F4761" w:themeColor="accent1" w:themeShade="BF"/>
      <w:kern w:val="0"/>
      <w:sz w:val="22"/>
      <w:szCs w:val="22"/>
      <w:lang w:val="en-GB"/>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94176E"/>
    <w:pPr>
      <w:spacing w:after="0" w:line="240" w:lineRule="auto"/>
      <w:jc w:val="both"/>
    </w:pPr>
    <w:rPr>
      <w:rFonts w:ascii="Times New Roman" w:hAnsi="Times New Roman" w:cs="Times New Roman"/>
      <w:color w:val="BF4E14" w:themeColor="accent2" w:themeShade="BF"/>
      <w:kern w:val="0"/>
      <w:sz w:val="22"/>
      <w:szCs w:val="22"/>
      <w:lang w:val="en-GB"/>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713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71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71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7132" w:themeColor="accent2"/>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94176E"/>
    <w:pPr>
      <w:spacing w:after="0" w:line="240" w:lineRule="auto"/>
      <w:jc w:val="both"/>
    </w:pPr>
    <w:rPr>
      <w:rFonts w:ascii="Times New Roman" w:hAnsi="Times New Roman" w:cs="Times New Roman"/>
      <w:color w:val="124F1A" w:themeColor="accent3" w:themeShade="BF"/>
      <w:kern w:val="0"/>
      <w:sz w:val="22"/>
      <w:szCs w:val="22"/>
      <w:lang w:val="en-GB"/>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94176E"/>
    <w:pPr>
      <w:spacing w:after="0" w:line="240" w:lineRule="auto"/>
      <w:jc w:val="both"/>
    </w:pPr>
    <w:rPr>
      <w:rFonts w:ascii="Times New Roman" w:hAnsi="Times New Roman" w:cs="Times New Roman"/>
      <w:color w:val="0B769F" w:themeColor="accent4" w:themeShade="BF"/>
      <w:kern w:val="0"/>
      <w:sz w:val="22"/>
      <w:szCs w:val="22"/>
      <w:lang w:val="en-GB"/>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94176E"/>
    <w:pPr>
      <w:spacing w:after="0" w:line="240" w:lineRule="auto"/>
      <w:jc w:val="both"/>
    </w:pPr>
    <w:rPr>
      <w:rFonts w:ascii="Times New Roman" w:hAnsi="Times New Roman" w:cs="Times New Roman"/>
      <w:color w:val="77206D" w:themeColor="accent5" w:themeShade="BF"/>
      <w:kern w:val="0"/>
      <w:sz w:val="22"/>
      <w:szCs w:val="22"/>
      <w:lang w:val="en-GB"/>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02B9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02B9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02B9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02B93" w:themeColor="accent5"/>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94176E"/>
    <w:pPr>
      <w:spacing w:after="0" w:line="240" w:lineRule="auto"/>
      <w:jc w:val="both"/>
    </w:pPr>
    <w:rPr>
      <w:rFonts w:ascii="Times New Roman" w:hAnsi="Times New Roman" w:cs="Times New Roman"/>
      <w:color w:val="3A7C22" w:themeColor="accent6" w:themeShade="BF"/>
      <w:kern w:val="0"/>
      <w:sz w:val="22"/>
      <w:szCs w:val="22"/>
      <w:lang w:val="en-GB"/>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edniasiatka1akcent1">
    <w:name w:val="Medium Grid 1 Accent 1"/>
    <w:basedOn w:val="Standardowy"/>
    <w:uiPriority w:val="67"/>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redniasiatka1akcent2">
    <w:name w:val="Medium Grid 1 Accent 2"/>
    <w:basedOn w:val="Standardowy"/>
    <w:uiPriority w:val="67"/>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redniasiatka1akcent3">
    <w:name w:val="Medium Grid 1 Accent 3"/>
    <w:basedOn w:val="Standardowy"/>
    <w:uiPriority w:val="67"/>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redniasiatka1akcent4">
    <w:name w:val="Medium Grid 1 Accent 4"/>
    <w:basedOn w:val="Standardowy"/>
    <w:uiPriority w:val="67"/>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redniasiatka1akcent5">
    <w:name w:val="Medium Grid 1 Accent 5"/>
    <w:basedOn w:val="Standardowy"/>
    <w:uiPriority w:val="67"/>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redniasiatka1akcent6">
    <w:name w:val="Medium Grid 1 Accent 6"/>
    <w:basedOn w:val="Standardowy"/>
    <w:uiPriority w:val="67"/>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redniasiatka2">
    <w:name w:val="Medium Grid 2"/>
    <w:basedOn w:val="Standardowy"/>
    <w:uiPriority w:val="68"/>
    <w:semiHidden/>
    <w:unhideWhenUsed/>
    <w:rsid w:val="0094176E"/>
    <w:pPr>
      <w:spacing w:after="0" w:line="240" w:lineRule="auto"/>
      <w:jc w:val="both"/>
    </w:pPr>
    <w:rPr>
      <w:rFonts w:asciiTheme="majorHAnsi" w:eastAsiaTheme="majorEastAsia" w:hAnsiTheme="majorHAnsi" w:cstheme="majorBidi"/>
      <w:color w:val="000000" w:themeColor="text1"/>
      <w:kern w:val="0"/>
      <w:sz w:val="22"/>
      <w:szCs w:val="22"/>
      <w:lang w:val="en-GB"/>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94176E"/>
    <w:pPr>
      <w:spacing w:after="0" w:line="240" w:lineRule="auto"/>
      <w:jc w:val="both"/>
    </w:pPr>
    <w:rPr>
      <w:rFonts w:asciiTheme="majorHAnsi" w:eastAsiaTheme="majorEastAsia" w:hAnsiTheme="majorHAnsi" w:cstheme="majorBidi"/>
      <w:color w:val="000000" w:themeColor="text1"/>
      <w:kern w:val="0"/>
      <w:sz w:val="22"/>
      <w:szCs w:val="22"/>
      <w:lang w:val="en-GB"/>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94176E"/>
    <w:pPr>
      <w:spacing w:after="0" w:line="240" w:lineRule="auto"/>
      <w:jc w:val="both"/>
    </w:pPr>
    <w:rPr>
      <w:rFonts w:asciiTheme="majorHAnsi" w:eastAsiaTheme="majorEastAsia" w:hAnsiTheme="majorHAnsi" w:cstheme="majorBidi"/>
      <w:color w:val="000000" w:themeColor="text1"/>
      <w:kern w:val="0"/>
      <w:sz w:val="22"/>
      <w:szCs w:val="22"/>
      <w:lang w:val="en-GB"/>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94176E"/>
    <w:pPr>
      <w:spacing w:after="0" w:line="240" w:lineRule="auto"/>
      <w:jc w:val="both"/>
    </w:pPr>
    <w:rPr>
      <w:rFonts w:asciiTheme="majorHAnsi" w:eastAsiaTheme="majorEastAsia" w:hAnsiTheme="majorHAnsi" w:cstheme="majorBidi"/>
      <w:color w:val="000000" w:themeColor="text1"/>
      <w:kern w:val="0"/>
      <w:sz w:val="22"/>
      <w:szCs w:val="22"/>
      <w:lang w:val="en-GB"/>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94176E"/>
    <w:pPr>
      <w:spacing w:after="0" w:line="240" w:lineRule="auto"/>
      <w:jc w:val="both"/>
    </w:pPr>
    <w:rPr>
      <w:rFonts w:asciiTheme="majorHAnsi" w:eastAsiaTheme="majorEastAsia" w:hAnsiTheme="majorHAnsi" w:cstheme="majorBidi"/>
      <w:color w:val="000000" w:themeColor="text1"/>
      <w:kern w:val="0"/>
      <w:sz w:val="22"/>
      <w:szCs w:val="22"/>
      <w:lang w:val="en-GB"/>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94176E"/>
    <w:pPr>
      <w:spacing w:after="0" w:line="240" w:lineRule="auto"/>
      <w:jc w:val="both"/>
    </w:pPr>
    <w:rPr>
      <w:rFonts w:asciiTheme="majorHAnsi" w:eastAsiaTheme="majorEastAsia" w:hAnsiTheme="majorHAnsi" w:cstheme="majorBidi"/>
      <w:color w:val="000000" w:themeColor="text1"/>
      <w:kern w:val="0"/>
      <w:sz w:val="22"/>
      <w:szCs w:val="22"/>
      <w:lang w:val="en-GB"/>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94176E"/>
    <w:pPr>
      <w:spacing w:after="0" w:line="240" w:lineRule="auto"/>
      <w:jc w:val="both"/>
    </w:pPr>
    <w:rPr>
      <w:rFonts w:asciiTheme="majorHAnsi" w:eastAsiaTheme="majorEastAsia" w:hAnsiTheme="majorHAnsi" w:cstheme="majorBidi"/>
      <w:color w:val="000000" w:themeColor="text1"/>
      <w:kern w:val="0"/>
      <w:sz w:val="22"/>
      <w:szCs w:val="22"/>
      <w:lang w:val="en-GB"/>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redniasiatka3akcent2">
    <w:name w:val="Medium Grid 3 Accent 2"/>
    <w:basedOn w:val="Standardowy"/>
    <w:uiPriority w:val="69"/>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redniasiatka3akcent3">
    <w:name w:val="Medium Grid 3 Accent 3"/>
    <w:basedOn w:val="Standardowy"/>
    <w:uiPriority w:val="69"/>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redniasiatka3akcent4">
    <w:name w:val="Medium Grid 3 Accent 4"/>
    <w:basedOn w:val="Standardowy"/>
    <w:uiPriority w:val="69"/>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redniasiatka3akcent5">
    <w:name w:val="Medium Grid 3 Accent 5"/>
    <w:basedOn w:val="Standardowy"/>
    <w:uiPriority w:val="69"/>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redniasiatka3akcent6">
    <w:name w:val="Medium Grid 3 Accent 6"/>
    <w:basedOn w:val="Standardowy"/>
    <w:uiPriority w:val="69"/>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rednialista1akcent1">
    <w:name w:val="Medium List 1 Accent 1"/>
    <w:basedOn w:val="Standardowy"/>
    <w:uiPriority w:val="65"/>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rednialista1akcent2">
    <w:name w:val="Medium List 1 Accent 2"/>
    <w:basedOn w:val="Standardowy"/>
    <w:uiPriority w:val="65"/>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rednialista1akcent3">
    <w:name w:val="Medium List 1 Accent 3"/>
    <w:basedOn w:val="Standardowy"/>
    <w:uiPriority w:val="65"/>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rednialista1akcent4">
    <w:name w:val="Medium List 1 Accent 4"/>
    <w:basedOn w:val="Standardowy"/>
    <w:uiPriority w:val="65"/>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rednialista1akcent5">
    <w:name w:val="Medium List 1 Accent 5"/>
    <w:basedOn w:val="Standardowy"/>
    <w:uiPriority w:val="65"/>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rednialista1akcent6">
    <w:name w:val="Medium List 1 Accent 6"/>
    <w:basedOn w:val="Standardowy"/>
    <w:uiPriority w:val="65"/>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rednialista2akcent1">
    <w:name w:val="Medium List 2 Accent 1"/>
    <w:basedOn w:val="Standardowy"/>
    <w:uiPriority w:val="66"/>
    <w:semiHidden/>
    <w:unhideWhenUsed/>
    <w:rsid w:val="0094176E"/>
    <w:pPr>
      <w:spacing w:after="0" w:line="240" w:lineRule="auto"/>
      <w:jc w:val="both"/>
    </w:pPr>
    <w:rPr>
      <w:rFonts w:asciiTheme="majorHAnsi" w:eastAsiaTheme="majorEastAsia" w:hAnsiTheme="majorHAnsi" w:cstheme="majorBidi"/>
      <w:color w:val="000000" w:themeColor="text1"/>
      <w:kern w:val="0"/>
      <w:sz w:val="22"/>
      <w:szCs w:val="22"/>
      <w:lang w:val="en-GB"/>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94176E"/>
    <w:pPr>
      <w:spacing w:after="0" w:line="240" w:lineRule="auto"/>
      <w:jc w:val="both"/>
    </w:pPr>
    <w:rPr>
      <w:rFonts w:asciiTheme="majorHAnsi" w:eastAsiaTheme="majorEastAsia" w:hAnsiTheme="majorHAnsi" w:cstheme="majorBidi"/>
      <w:color w:val="000000" w:themeColor="text1"/>
      <w:kern w:val="0"/>
      <w:sz w:val="22"/>
      <w:szCs w:val="22"/>
      <w:lang w:val="en-GB"/>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94176E"/>
    <w:pPr>
      <w:spacing w:after="0" w:line="240" w:lineRule="auto"/>
      <w:jc w:val="both"/>
    </w:pPr>
    <w:rPr>
      <w:rFonts w:asciiTheme="majorHAnsi" w:eastAsiaTheme="majorEastAsia" w:hAnsiTheme="majorHAnsi" w:cstheme="majorBidi"/>
      <w:color w:val="000000" w:themeColor="text1"/>
      <w:kern w:val="0"/>
      <w:sz w:val="22"/>
      <w:szCs w:val="22"/>
      <w:lang w:val="en-GB"/>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94176E"/>
    <w:pPr>
      <w:spacing w:after="0" w:line="240" w:lineRule="auto"/>
      <w:jc w:val="both"/>
    </w:pPr>
    <w:rPr>
      <w:rFonts w:asciiTheme="majorHAnsi" w:eastAsiaTheme="majorEastAsia" w:hAnsiTheme="majorHAnsi" w:cstheme="majorBidi"/>
      <w:color w:val="000000" w:themeColor="text1"/>
      <w:kern w:val="0"/>
      <w:sz w:val="22"/>
      <w:szCs w:val="22"/>
      <w:lang w:val="en-GB"/>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94176E"/>
    <w:pPr>
      <w:spacing w:after="0" w:line="240" w:lineRule="auto"/>
      <w:jc w:val="both"/>
    </w:pPr>
    <w:rPr>
      <w:rFonts w:asciiTheme="majorHAnsi" w:eastAsiaTheme="majorEastAsia" w:hAnsiTheme="majorHAnsi" w:cstheme="majorBidi"/>
      <w:color w:val="000000" w:themeColor="text1"/>
      <w:kern w:val="0"/>
      <w:sz w:val="22"/>
      <w:szCs w:val="22"/>
      <w:lang w:val="en-GB"/>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ecieniowanie1akcent1">
    <w:name w:val="Medium Shading 1 Accent 1"/>
    <w:basedOn w:val="Standardowy"/>
    <w:uiPriority w:val="63"/>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redniecieniowanie2akcent1">
    <w:name w:val="Medium Shading 2 Accent 1"/>
    <w:basedOn w:val="Standardowy"/>
    <w:uiPriority w:val="64"/>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Wzmianka">
    <w:name w:val="Mention"/>
    <w:basedOn w:val="Domylnaczcionkaakapitu"/>
    <w:uiPriority w:val="99"/>
    <w:semiHidden/>
    <w:unhideWhenUsed/>
    <w:rsid w:val="0094176E"/>
    <w:rPr>
      <w:color w:val="2B579A"/>
      <w:shd w:val="clear" w:color="auto" w:fill="E1DFDD"/>
    </w:rPr>
  </w:style>
  <w:style w:type="table" w:styleId="Zwykatabela1">
    <w:name w:val="Plain Table 1"/>
    <w:basedOn w:val="Standardowy"/>
    <w:uiPriority w:val="41"/>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ligentnyhiperlink">
    <w:name w:val="Smart Hyperlink"/>
    <w:basedOn w:val="Domylnaczcionkaakapitu"/>
    <w:uiPriority w:val="99"/>
    <w:semiHidden/>
    <w:unhideWhenUsed/>
    <w:rsid w:val="0094176E"/>
    <w:rPr>
      <w:u w:val="dotted"/>
    </w:rPr>
  </w:style>
  <w:style w:type="character" w:styleId="Inteligentnylink">
    <w:name w:val="Smart Link"/>
    <w:basedOn w:val="Domylnaczcionkaakapitu"/>
    <w:uiPriority w:val="99"/>
    <w:semiHidden/>
    <w:unhideWhenUsed/>
    <w:rsid w:val="0094176E"/>
    <w:rPr>
      <w:color w:val="0000FF"/>
      <w:u w:val="single"/>
      <w:shd w:val="clear" w:color="auto" w:fill="F3F2F1"/>
    </w:rPr>
  </w:style>
  <w:style w:type="table" w:styleId="Tabela-Efekty3D1">
    <w:name w:val="Table 3D effects 1"/>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3">
    <w:name w:val="Table 3D effects 3"/>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1">
    <w:name w:val="Table Classic 1"/>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94176E"/>
    <w:pPr>
      <w:spacing w:before="120" w:after="120" w:line="300" w:lineRule="atLeast"/>
      <w:jc w:val="both"/>
    </w:pPr>
    <w:rPr>
      <w:rFonts w:ascii="Times New Roman" w:hAnsi="Times New Roman" w:cs="Times New Roman"/>
      <w:color w:val="000080"/>
      <w:kern w:val="0"/>
      <w:sz w:val="22"/>
      <w:szCs w:val="22"/>
      <w:lang w:val="en-GB"/>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uiPriority w:val="99"/>
    <w:semiHidden/>
    <w:unhideWhenUsed/>
    <w:rsid w:val="0094176E"/>
    <w:pPr>
      <w:spacing w:before="120" w:after="120" w:line="300" w:lineRule="atLeast"/>
      <w:jc w:val="both"/>
    </w:pPr>
    <w:rPr>
      <w:rFonts w:ascii="Times New Roman" w:hAnsi="Times New Roman" w:cs="Times New Roman"/>
      <w:color w:val="FFFFFF"/>
      <w:kern w:val="0"/>
      <w:sz w:val="22"/>
      <w:szCs w:val="22"/>
      <w:lang w:val="en-GB"/>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uiPriority w:val="99"/>
    <w:semiHidden/>
    <w:unhideWhenUsed/>
    <w:rsid w:val="0094176E"/>
    <w:pPr>
      <w:spacing w:before="120" w:after="120" w:line="300" w:lineRule="atLeast"/>
      <w:jc w:val="both"/>
    </w:pPr>
    <w:rPr>
      <w:rFonts w:ascii="Times New Roman" w:hAnsi="Times New Roman" w:cs="Times New Roman"/>
      <w:b/>
      <w:bCs/>
      <w:kern w:val="0"/>
      <w:sz w:val="22"/>
      <w:szCs w:val="22"/>
      <w:lang w:val="en-GB"/>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uiPriority w:val="99"/>
    <w:semiHidden/>
    <w:unhideWhenUsed/>
    <w:rsid w:val="0094176E"/>
    <w:pPr>
      <w:spacing w:before="120" w:after="120" w:line="300" w:lineRule="atLeast"/>
      <w:jc w:val="both"/>
    </w:pPr>
    <w:rPr>
      <w:rFonts w:ascii="Times New Roman" w:hAnsi="Times New Roman" w:cs="Times New Roman"/>
      <w:b/>
      <w:bCs/>
      <w:kern w:val="0"/>
      <w:sz w:val="22"/>
      <w:szCs w:val="22"/>
      <w:lang w:val="en-GB"/>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uiPriority w:val="99"/>
    <w:semiHidden/>
    <w:unhideWhenUsed/>
    <w:rsid w:val="0094176E"/>
    <w:pPr>
      <w:spacing w:before="120" w:after="120" w:line="300" w:lineRule="atLeast"/>
      <w:jc w:val="both"/>
    </w:pPr>
    <w:rPr>
      <w:rFonts w:ascii="Times New Roman" w:hAnsi="Times New Roman" w:cs="Times New Roman"/>
      <w:b/>
      <w:bCs/>
      <w:kern w:val="0"/>
      <w:sz w:val="22"/>
      <w:szCs w:val="22"/>
      <w:lang w:val="en-GB"/>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Wspczesny">
    <w:name w:val="Table Contemporary"/>
    <w:basedOn w:val="Standardowy"/>
    <w:uiPriority w:val="99"/>
    <w:semiHidden/>
    <w:unhideWhenUsed/>
    <w:rsid w:val="0094176E"/>
    <w:pPr>
      <w:spacing w:before="120" w:after="120" w:line="300" w:lineRule="atLeast"/>
      <w:jc w:val="both"/>
    </w:pPr>
    <w:rPr>
      <w:rFonts w:ascii="Times New Roman" w:hAnsi="Times New Roman" w:cs="Times New Roman"/>
      <w:color w:val="000000" w:themeColor="text1"/>
      <w:kern w:val="0"/>
      <w:sz w:val="22"/>
      <w:szCs w:val="22"/>
      <w:lang w:val="en-GB"/>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Elegancki">
    <w:name w:val="Table Elegant"/>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Siatka1">
    <w:name w:val="Table Grid 1"/>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uiPriority w:val="99"/>
    <w:semiHidden/>
    <w:unhideWhenUsed/>
    <w:rsid w:val="0094176E"/>
    <w:pPr>
      <w:spacing w:before="120" w:after="120" w:line="300" w:lineRule="atLeast"/>
      <w:jc w:val="both"/>
    </w:pPr>
    <w:rPr>
      <w:rFonts w:ascii="Times New Roman" w:hAnsi="Times New Roman" w:cs="Times New Roman"/>
      <w:b/>
      <w:bCs/>
      <w:kern w:val="0"/>
      <w:sz w:val="22"/>
      <w:szCs w:val="22"/>
      <w:lang w:val="en-GB"/>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iatkatabelijasna">
    <w:name w:val="Grid Table Light"/>
    <w:basedOn w:val="Standardowy"/>
    <w:uiPriority w:val="40"/>
    <w:rsid w:val="0094176E"/>
    <w:pPr>
      <w:spacing w:after="0" w:line="240" w:lineRule="auto"/>
      <w:jc w:val="both"/>
    </w:pPr>
    <w:rPr>
      <w:rFonts w:ascii="Times New Roman" w:hAnsi="Times New Roman" w:cs="Times New Roman"/>
      <w:color w:val="000000" w:themeColor="text1"/>
      <w:kern w:val="0"/>
      <w:sz w:val="22"/>
      <w:szCs w:val="22"/>
      <w:lang w:val="en-GB"/>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Lista1">
    <w:name w:val="Table List 1"/>
    <w:basedOn w:val="Standardowy"/>
    <w:uiPriority w:val="99"/>
    <w:semiHidden/>
    <w:unhideWhenUsed/>
    <w:rsid w:val="0094176E"/>
    <w:pPr>
      <w:spacing w:before="120" w:after="120" w:line="300" w:lineRule="atLeast"/>
      <w:jc w:val="both"/>
    </w:pPr>
    <w:rPr>
      <w:rFonts w:ascii="Times New Roman" w:hAnsi="Times New Roman" w:cs="Times New Roman"/>
      <w:color w:val="000000" w:themeColor="text1"/>
      <w:kern w:val="0"/>
      <w:sz w:val="22"/>
      <w:szCs w:val="22"/>
      <w:lang w:val="en-GB"/>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uiPriority w:val="99"/>
    <w:semiHidden/>
    <w:unhideWhenUsed/>
    <w:rsid w:val="0094176E"/>
    <w:pPr>
      <w:spacing w:before="120" w:after="120" w:line="300" w:lineRule="atLeast"/>
      <w:jc w:val="both"/>
    </w:pPr>
    <w:rPr>
      <w:rFonts w:ascii="Times New Roman" w:hAnsi="Times New Roman" w:cs="Times New Roman"/>
      <w:color w:val="000000" w:themeColor="text1"/>
      <w:kern w:val="0"/>
      <w:sz w:val="22"/>
      <w:szCs w:val="22"/>
      <w:lang w:val="en-GB"/>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semiHidden/>
    <w:unhideWhenUsed/>
    <w:rsid w:val="0094176E"/>
    <w:pPr>
      <w:spacing w:before="120" w:after="120" w:line="300" w:lineRule="atLeast"/>
      <w:jc w:val="both"/>
    </w:pPr>
    <w:rPr>
      <w:rFonts w:ascii="Times New Roman" w:hAnsi="Times New Roman" w:cs="Times New Roman"/>
      <w:color w:val="000000" w:themeColor="text1"/>
      <w:kern w:val="0"/>
      <w:sz w:val="22"/>
      <w:szCs w:val="22"/>
      <w:lang w:val="en-GB"/>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semiHidden/>
    <w:unhideWhenUsed/>
    <w:rsid w:val="0094176E"/>
    <w:pPr>
      <w:spacing w:before="120" w:after="120" w:line="300" w:lineRule="atLeast"/>
      <w:jc w:val="both"/>
    </w:pPr>
    <w:rPr>
      <w:rFonts w:ascii="Times New Roman" w:hAnsi="Times New Roman" w:cs="Times New Roman"/>
      <w:color w:val="000000" w:themeColor="text1"/>
      <w:kern w:val="0"/>
      <w:sz w:val="22"/>
      <w:szCs w:val="22"/>
      <w:lang w:val="en-GB"/>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Profesjonalny">
    <w:name w:val="Table Professional"/>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semiHidden/>
    <w:unhideWhenUsed/>
    <w:rsid w:val="0094176E"/>
    <w:pPr>
      <w:spacing w:before="120" w:after="120" w:line="300" w:lineRule="atLeast"/>
      <w:jc w:val="both"/>
    </w:pPr>
    <w:rPr>
      <w:rFonts w:ascii="Times New Roman" w:hAnsi="Times New Roman" w:cs="Times New Roman"/>
      <w:color w:val="000000" w:themeColor="text1"/>
      <w:kern w:val="0"/>
      <w:sz w:val="22"/>
      <w:szCs w:val="22"/>
      <w:lang w:val="en-GB"/>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Delikatny1">
    <w:name w:val="Table Subtle 1"/>
    <w:basedOn w:val="Standardowy"/>
    <w:uiPriority w:val="99"/>
    <w:semiHidden/>
    <w:unhideWhenUsed/>
    <w:rsid w:val="0094176E"/>
    <w:pPr>
      <w:spacing w:before="120" w:after="120" w:line="300" w:lineRule="atLeast"/>
      <w:jc w:val="both"/>
    </w:pPr>
    <w:rPr>
      <w:rFonts w:ascii="Times New Roman" w:hAnsi="Times New Roman" w:cs="Times New Roman"/>
      <w:color w:val="000000" w:themeColor="text1"/>
      <w:kern w:val="0"/>
      <w:sz w:val="22"/>
      <w:szCs w:val="22"/>
      <w:lang w:val="en-GB"/>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semiHidden/>
    <w:unhideWhenUsed/>
    <w:rsid w:val="0094176E"/>
    <w:pPr>
      <w:spacing w:before="120" w:after="120" w:line="300" w:lineRule="atLeast"/>
      <w:jc w:val="both"/>
    </w:pPr>
    <w:rPr>
      <w:rFonts w:ascii="Times New Roman" w:hAnsi="Times New Roman" w:cs="Times New Roman"/>
      <w:color w:val="000000" w:themeColor="text1"/>
      <w:kern w:val="0"/>
      <w:sz w:val="22"/>
      <w:szCs w:val="22"/>
      <w:lang w:val="en-GB"/>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Motyw">
    <w:name w:val="Table Theme"/>
    <w:basedOn w:val="Standardowy"/>
    <w:uiPriority w:val="99"/>
    <w:semiHidden/>
    <w:unhideWhenUsed/>
    <w:rsid w:val="0094176E"/>
    <w:pPr>
      <w:spacing w:before="120" w:after="120" w:line="300" w:lineRule="atLeast"/>
      <w:jc w:val="both"/>
    </w:pPr>
    <w:rPr>
      <w:rFonts w:ascii="Times New Roman" w:hAnsi="Times New Roman" w:cs="Times New Roman"/>
      <w:color w:val="000000" w:themeColor="text1"/>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eWeb1">
    <w:name w:val="Table Web 1"/>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semiHidden/>
    <w:unhideWhenUsed/>
    <w:rsid w:val="0094176E"/>
    <w:pPr>
      <w:spacing w:before="120" w:after="120" w:line="300" w:lineRule="atLeast"/>
      <w:jc w:val="both"/>
    </w:pPr>
    <w:rPr>
      <w:rFonts w:ascii="Times New Roman" w:hAnsi="Times New Roman" w:cs="Times New Roman"/>
      <w:kern w:val="0"/>
      <w:sz w:val="22"/>
      <w:szCs w:val="22"/>
      <w:lang w:val="en-GB"/>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CMS-GENHeadings">
    <w:name w:val="CMS-GEN Headings"/>
    <w:basedOn w:val="Bezlisty"/>
    <w:uiPriority w:val="99"/>
    <w:rsid w:val="0094176E"/>
    <w:pPr>
      <w:numPr>
        <w:numId w:val="56"/>
      </w:numPr>
    </w:pPr>
  </w:style>
  <w:style w:type="paragraph" w:customStyle="1" w:styleId="AutoCorrect">
    <w:name w:val="AutoCorrect"/>
    <w:semiHidden/>
    <w:rsid w:val="0094176E"/>
    <w:pPr>
      <w:spacing w:after="200" w:line="276" w:lineRule="auto"/>
    </w:pPr>
    <w:rPr>
      <w:rFonts w:eastAsiaTheme="minorEastAsia"/>
      <w:kern w:val="0"/>
      <w:sz w:val="22"/>
      <w:szCs w:val="22"/>
      <w:lang w:val="en-GB" w:eastAsia="en-GB"/>
      <w14:ligatures w14:val="none"/>
    </w:rPr>
  </w:style>
  <w:style w:type="paragraph" w:customStyle="1" w:styleId="CMSTOCSubheading">
    <w:name w:val="CMS TOC Sub heading"/>
    <w:uiPriority w:val="39"/>
    <w:unhideWhenUsed/>
    <w:rsid w:val="0094176E"/>
    <w:pPr>
      <w:tabs>
        <w:tab w:val="right" w:pos="9354"/>
      </w:tabs>
      <w:spacing w:after="0" w:line="240" w:lineRule="atLeast"/>
    </w:pPr>
    <w:rPr>
      <w:rFonts w:ascii="Times New Roman" w:hAnsi="Times New Roman"/>
      <w:b/>
      <w:bCs/>
      <w:caps/>
      <w:color w:val="000000" w:themeColor="text1"/>
      <w:kern w:val="0"/>
      <w:sz w:val="22"/>
      <w:szCs w:val="22"/>
      <w:lang w:val="fr-CH"/>
    </w:rPr>
  </w:style>
  <w:style w:type="paragraph" w:customStyle="1" w:styleId="CMSANDisclaimer">
    <w:name w:val="CMS AN Disclaimer"/>
    <w:basedOn w:val="Stopka"/>
    <w:uiPriority w:val="99"/>
    <w:rsid w:val="0094176E"/>
    <w:pPr>
      <w:spacing w:before="60" w:after="60"/>
      <w:jc w:val="left"/>
    </w:pPr>
    <w:rPr>
      <w:rFonts w:eastAsia="Times New Roman"/>
      <w:szCs w:val="13"/>
    </w:rPr>
  </w:style>
  <w:style w:type="character" w:customStyle="1" w:styleId="AkapitzlistZnak">
    <w:name w:val="Akapit z listą Znak"/>
    <w:aliases w:val="CW_Lista Znak,sw tekst Znak,BulletC Znak,lp1 Znak,Preambuła Znak,CP-UC Znak,CP-Punkty Znak,Bullet List Znak,List - bullets Znak,Equipment Znak,Bullet 1 Znak,List Paragraph Char Char Znak,b1 Znak,Figure_name Znak,List Paragraph11 Znak"/>
    <w:link w:val="Akapitzlist"/>
    <w:uiPriority w:val="34"/>
    <w:qFormat/>
    <w:rsid w:val="00A95BC6"/>
    <w:rPr>
      <w:rFonts w:ascii="Times New Roman" w:hAnsi="Times New Roman"/>
      <w:color w:val="000000" w:themeColor="text1"/>
      <w:kern w:val="0"/>
      <w:sz w:val="22"/>
      <w:szCs w:val="22"/>
      <w:lang w:val="en-GB"/>
      <w14:ligatures w14:val="none"/>
    </w:rPr>
  </w:style>
  <w:style w:type="paragraph" w:customStyle="1" w:styleId="Default">
    <w:name w:val="Default"/>
    <w:rsid w:val="008E26FC"/>
    <w:pPr>
      <w:autoSpaceDE w:val="0"/>
      <w:autoSpaceDN w:val="0"/>
      <w:adjustRightInd w:val="0"/>
      <w:spacing w:after="0" w:line="240" w:lineRule="auto"/>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299324">
      <w:bodyDiv w:val="1"/>
      <w:marLeft w:val="0"/>
      <w:marRight w:val="0"/>
      <w:marTop w:val="0"/>
      <w:marBottom w:val="0"/>
      <w:divBdr>
        <w:top w:val="none" w:sz="0" w:space="0" w:color="auto"/>
        <w:left w:val="none" w:sz="0" w:space="0" w:color="auto"/>
        <w:bottom w:val="none" w:sz="0" w:space="0" w:color="auto"/>
        <w:right w:val="none" w:sz="0" w:space="0" w:color="auto"/>
      </w:divBdr>
    </w:div>
    <w:div w:id="136537476">
      <w:bodyDiv w:val="1"/>
      <w:marLeft w:val="0"/>
      <w:marRight w:val="0"/>
      <w:marTop w:val="0"/>
      <w:marBottom w:val="0"/>
      <w:divBdr>
        <w:top w:val="none" w:sz="0" w:space="0" w:color="auto"/>
        <w:left w:val="none" w:sz="0" w:space="0" w:color="auto"/>
        <w:bottom w:val="none" w:sz="0" w:space="0" w:color="auto"/>
        <w:right w:val="none" w:sz="0" w:space="0" w:color="auto"/>
      </w:divBdr>
    </w:div>
    <w:div w:id="177961741">
      <w:bodyDiv w:val="1"/>
      <w:marLeft w:val="0"/>
      <w:marRight w:val="0"/>
      <w:marTop w:val="0"/>
      <w:marBottom w:val="0"/>
      <w:divBdr>
        <w:top w:val="none" w:sz="0" w:space="0" w:color="auto"/>
        <w:left w:val="none" w:sz="0" w:space="0" w:color="auto"/>
        <w:bottom w:val="none" w:sz="0" w:space="0" w:color="auto"/>
        <w:right w:val="none" w:sz="0" w:space="0" w:color="auto"/>
      </w:divBdr>
    </w:div>
    <w:div w:id="461769775">
      <w:bodyDiv w:val="1"/>
      <w:marLeft w:val="0"/>
      <w:marRight w:val="0"/>
      <w:marTop w:val="0"/>
      <w:marBottom w:val="0"/>
      <w:divBdr>
        <w:top w:val="none" w:sz="0" w:space="0" w:color="auto"/>
        <w:left w:val="none" w:sz="0" w:space="0" w:color="auto"/>
        <w:bottom w:val="none" w:sz="0" w:space="0" w:color="auto"/>
        <w:right w:val="none" w:sz="0" w:space="0" w:color="auto"/>
      </w:divBdr>
    </w:div>
    <w:div w:id="489639501">
      <w:bodyDiv w:val="1"/>
      <w:marLeft w:val="0"/>
      <w:marRight w:val="0"/>
      <w:marTop w:val="0"/>
      <w:marBottom w:val="0"/>
      <w:divBdr>
        <w:top w:val="none" w:sz="0" w:space="0" w:color="auto"/>
        <w:left w:val="none" w:sz="0" w:space="0" w:color="auto"/>
        <w:bottom w:val="none" w:sz="0" w:space="0" w:color="auto"/>
        <w:right w:val="none" w:sz="0" w:space="0" w:color="auto"/>
      </w:divBdr>
    </w:div>
    <w:div w:id="491920208">
      <w:bodyDiv w:val="1"/>
      <w:marLeft w:val="0"/>
      <w:marRight w:val="0"/>
      <w:marTop w:val="0"/>
      <w:marBottom w:val="0"/>
      <w:divBdr>
        <w:top w:val="none" w:sz="0" w:space="0" w:color="auto"/>
        <w:left w:val="none" w:sz="0" w:space="0" w:color="auto"/>
        <w:bottom w:val="none" w:sz="0" w:space="0" w:color="auto"/>
        <w:right w:val="none" w:sz="0" w:space="0" w:color="auto"/>
      </w:divBdr>
    </w:div>
    <w:div w:id="624042480">
      <w:bodyDiv w:val="1"/>
      <w:marLeft w:val="0"/>
      <w:marRight w:val="0"/>
      <w:marTop w:val="0"/>
      <w:marBottom w:val="0"/>
      <w:divBdr>
        <w:top w:val="none" w:sz="0" w:space="0" w:color="auto"/>
        <w:left w:val="none" w:sz="0" w:space="0" w:color="auto"/>
        <w:bottom w:val="none" w:sz="0" w:space="0" w:color="auto"/>
        <w:right w:val="none" w:sz="0" w:space="0" w:color="auto"/>
      </w:divBdr>
    </w:div>
    <w:div w:id="673192513">
      <w:bodyDiv w:val="1"/>
      <w:marLeft w:val="0"/>
      <w:marRight w:val="0"/>
      <w:marTop w:val="0"/>
      <w:marBottom w:val="0"/>
      <w:divBdr>
        <w:top w:val="none" w:sz="0" w:space="0" w:color="auto"/>
        <w:left w:val="none" w:sz="0" w:space="0" w:color="auto"/>
        <w:bottom w:val="none" w:sz="0" w:space="0" w:color="auto"/>
        <w:right w:val="none" w:sz="0" w:space="0" w:color="auto"/>
      </w:divBdr>
    </w:div>
    <w:div w:id="789935092">
      <w:bodyDiv w:val="1"/>
      <w:marLeft w:val="0"/>
      <w:marRight w:val="0"/>
      <w:marTop w:val="0"/>
      <w:marBottom w:val="0"/>
      <w:divBdr>
        <w:top w:val="none" w:sz="0" w:space="0" w:color="auto"/>
        <w:left w:val="none" w:sz="0" w:space="0" w:color="auto"/>
        <w:bottom w:val="none" w:sz="0" w:space="0" w:color="auto"/>
        <w:right w:val="none" w:sz="0" w:space="0" w:color="auto"/>
      </w:divBdr>
      <w:divsChild>
        <w:div w:id="289896048">
          <w:marLeft w:val="360"/>
          <w:marRight w:val="0"/>
          <w:marTop w:val="0"/>
          <w:marBottom w:val="72"/>
          <w:divBdr>
            <w:top w:val="none" w:sz="0" w:space="0" w:color="auto"/>
            <w:left w:val="none" w:sz="0" w:space="0" w:color="auto"/>
            <w:bottom w:val="none" w:sz="0" w:space="0" w:color="auto"/>
            <w:right w:val="none" w:sz="0" w:space="0" w:color="auto"/>
          </w:divBdr>
          <w:divsChild>
            <w:div w:id="1183084178">
              <w:marLeft w:val="0"/>
              <w:marRight w:val="0"/>
              <w:marTop w:val="0"/>
              <w:marBottom w:val="0"/>
              <w:divBdr>
                <w:top w:val="none" w:sz="0" w:space="0" w:color="auto"/>
                <w:left w:val="none" w:sz="0" w:space="0" w:color="auto"/>
                <w:bottom w:val="none" w:sz="0" w:space="0" w:color="auto"/>
                <w:right w:val="none" w:sz="0" w:space="0" w:color="auto"/>
              </w:divBdr>
            </w:div>
          </w:divsChild>
        </w:div>
        <w:div w:id="1273322020">
          <w:marLeft w:val="360"/>
          <w:marRight w:val="0"/>
          <w:marTop w:val="72"/>
          <w:marBottom w:val="72"/>
          <w:divBdr>
            <w:top w:val="none" w:sz="0" w:space="0" w:color="auto"/>
            <w:left w:val="none" w:sz="0" w:space="0" w:color="auto"/>
            <w:bottom w:val="none" w:sz="0" w:space="0" w:color="auto"/>
            <w:right w:val="none" w:sz="0" w:space="0" w:color="auto"/>
          </w:divBdr>
          <w:divsChild>
            <w:div w:id="482547332">
              <w:marLeft w:val="0"/>
              <w:marRight w:val="0"/>
              <w:marTop w:val="0"/>
              <w:marBottom w:val="0"/>
              <w:divBdr>
                <w:top w:val="none" w:sz="0" w:space="0" w:color="auto"/>
                <w:left w:val="none" w:sz="0" w:space="0" w:color="auto"/>
                <w:bottom w:val="none" w:sz="0" w:space="0" w:color="auto"/>
                <w:right w:val="none" w:sz="0" w:space="0" w:color="auto"/>
              </w:divBdr>
            </w:div>
          </w:divsChild>
        </w:div>
        <w:div w:id="1814448111">
          <w:marLeft w:val="360"/>
          <w:marRight w:val="0"/>
          <w:marTop w:val="0"/>
          <w:marBottom w:val="72"/>
          <w:divBdr>
            <w:top w:val="none" w:sz="0" w:space="0" w:color="auto"/>
            <w:left w:val="none" w:sz="0" w:space="0" w:color="auto"/>
            <w:bottom w:val="none" w:sz="0" w:space="0" w:color="auto"/>
            <w:right w:val="none" w:sz="0" w:space="0" w:color="auto"/>
          </w:divBdr>
          <w:divsChild>
            <w:div w:id="11285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54173">
      <w:bodyDiv w:val="1"/>
      <w:marLeft w:val="0"/>
      <w:marRight w:val="0"/>
      <w:marTop w:val="0"/>
      <w:marBottom w:val="0"/>
      <w:divBdr>
        <w:top w:val="none" w:sz="0" w:space="0" w:color="auto"/>
        <w:left w:val="none" w:sz="0" w:space="0" w:color="auto"/>
        <w:bottom w:val="none" w:sz="0" w:space="0" w:color="auto"/>
        <w:right w:val="none" w:sz="0" w:space="0" w:color="auto"/>
      </w:divBdr>
    </w:div>
    <w:div w:id="903099178">
      <w:bodyDiv w:val="1"/>
      <w:marLeft w:val="0"/>
      <w:marRight w:val="0"/>
      <w:marTop w:val="0"/>
      <w:marBottom w:val="0"/>
      <w:divBdr>
        <w:top w:val="none" w:sz="0" w:space="0" w:color="auto"/>
        <w:left w:val="none" w:sz="0" w:space="0" w:color="auto"/>
        <w:bottom w:val="none" w:sz="0" w:space="0" w:color="auto"/>
        <w:right w:val="none" w:sz="0" w:space="0" w:color="auto"/>
      </w:divBdr>
      <w:divsChild>
        <w:div w:id="1965043633">
          <w:marLeft w:val="0"/>
          <w:marRight w:val="0"/>
          <w:marTop w:val="0"/>
          <w:marBottom w:val="0"/>
          <w:divBdr>
            <w:top w:val="none" w:sz="0" w:space="0" w:color="auto"/>
            <w:left w:val="none" w:sz="0" w:space="0" w:color="auto"/>
            <w:bottom w:val="none" w:sz="0" w:space="0" w:color="auto"/>
            <w:right w:val="none" w:sz="0" w:space="0" w:color="auto"/>
          </w:divBdr>
          <w:divsChild>
            <w:div w:id="19397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7333">
      <w:bodyDiv w:val="1"/>
      <w:marLeft w:val="0"/>
      <w:marRight w:val="0"/>
      <w:marTop w:val="0"/>
      <w:marBottom w:val="0"/>
      <w:divBdr>
        <w:top w:val="none" w:sz="0" w:space="0" w:color="auto"/>
        <w:left w:val="none" w:sz="0" w:space="0" w:color="auto"/>
        <w:bottom w:val="none" w:sz="0" w:space="0" w:color="auto"/>
        <w:right w:val="none" w:sz="0" w:space="0" w:color="auto"/>
      </w:divBdr>
    </w:div>
    <w:div w:id="1018460528">
      <w:bodyDiv w:val="1"/>
      <w:marLeft w:val="0"/>
      <w:marRight w:val="0"/>
      <w:marTop w:val="0"/>
      <w:marBottom w:val="0"/>
      <w:divBdr>
        <w:top w:val="none" w:sz="0" w:space="0" w:color="auto"/>
        <w:left w:val="none" w:sz="0" w:space="0" w:color="auto"/>
        <w:bottom w:val="none" w:sz="0" w:space="0" w:color="auto"/>
        <w:right w:val="none" w:sz="0" w:space="0" w:color="auto"/>
      </w:divBdr>
      <w:divsChild>
        <w:div w:id="148597102">
          <w:marLeft w:val="360"/>
          <w:marRight w:val="0"/>
          <w:marTop w:val="0"/>
          <w:marBottom w:val="72"/>
          <w:divBdr>
            <w:top w:val="none" w:sz="0" w:space="0" w:color="auto"/>
            <w:left w:val="none" w:sz="0" w:space="0" w:color="auto"/>
            <w:bottom w:val="none" w:sz="0" w:space="0" w:color="auto"/>
            <w:right w:val="none" w:sz="0" w:space="0" w:color="auto"/>
          </w:divBdr>
          <w:divsChild>
            <w:div w:id="1976371207">
              <w:marLeft w:val="0"/>
              <w:marRight w:val="0"/>
              <w:marTop w:val="0"/>
              <w:marBottom w:val="0"/>
              <w:divBdr>
                <w:top w:val="none" w:sz="0" w:space="0" w:color="auto"/>
                <w:left w:val="none" w:sz="0" w:space="0" w:color="auto"/>
                <w:bottom w:val="none" w:sz="0" w:space="0" w:color="auto"/>
                <w:right w:val="none" w:sz="0" w:space="0" w:color="auto"/>
              </w:divBdr>
            </w:div>
          </w:divsChild>
        </w:div>
        <w:div w:id="482744136">
          <w:marLeft w:val="360"/>
          <w:marRight w:val="0"/>
          <w:marTop w:val="72"/>
          <w:marBottom w:val="72"/>
          <w:divBdr>
            <w:top w:val="none" w:sz="0" w:space="0" w:color="auto"/>
            <w:left w:val="none" w:sz="0" w:space="0" w:color="auto"/>
            <w:bottom w:val="none" w:sz="0" w:space="0" w:color="auto"/>
            <w:right w:val="none" w:sz="0" w:space="0" w:color="auto"/>
          </w:divBdr>
          <w:divsChild>
            <w:div w:id="1463571636">
              <w:marLeft w:val="0"/>
              <w:marRight w:val="0"/>
              <w:marTop w:val="0"/>
              <w:marBottom w:val="0"/>
              <w:divBdr>
                <w:top w:val="none" w:sz="0" w:space="0" w:color="auto"/>
                <w:left w:val="none" w:sz="0" w:space="0" w:color="auto"/>
                <w:bottom w:val="none" w:sz="0" w:space="0" w:color="auto"/>
                <w:right w:val="none" w:sz="0" w:space="0" w:color="auto"/>
              </w:divBdr>
            </w:div>
          </w:divsChild>
        </w:div>
        <w:div w:id="1081944994">
          <w:marLeft w:val="360"/>
          <w:marRight w:val="0"/>
          <w:marTop w:val="0"/>
          <w:marBottom w:val="72"/>
          <w:divBdr>
            <w:top w:val="none" w:sz="0" w:space="0" w:color="auto"/>
            <w:left w:val="none" w:sz="0" w:space="0" w:color="auto"/>
            <w:bottom w:val="none" w:sz="0" w:space="0" w:color="auto"/>
            <w:right w:val="none" w:sz="0" w:space="0" w:color="auto"/>
          </w:divBdr>
          <w:divsChild>
            <w:div w:id="9812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93725">
      <w:bodyDiv w:val="1"/>
      <w:marLeft w:val="0"/>
      <w:marRight w:val="0"/>
      <w:marTop w:val="0"/>
      <w:marBottom w:val="0"/>
      <w:divBdr>
        <w:top w:val="none" w:sz="0" w:space="0" w:color="auto"/>
        <w:left w:val="none" w:sz="0" w:space="0" w:color="auto"/>
        <w:bottom w:val="none" w:sz="0" w:space="0" w:color="auto"/>
        <w:right w:val="none" w:sz="0" w:space="0" w:color="auto"/>
      </w:divBdr>
    </w:div>
    <w:div w:id="1192456210">
      <w:bodyDiv w:val="1"/>
      <w:marLeft w:val="0"/>
      <w:marRight w:val="0"/>
      <w:marTop w:val="0"/>
      <w:marBottom w:val="0"/>
      <w:divBdr>
        <w:top w:val="none" w:sz="0" w:space="0" w:color="auto"/>
        <w:left w:val="none" w:sz="0" w:space="0" w:color="auto"/>
        <w:bottom w:val="none" w:sz="0" w:space="0" w:color="auto"/>
        <w:right w:val="none" w:sz="0" w:space="0" w:color="auto"/>
      </w:divBdr>
    </w:div>
    <w:div w:id="1482194890">
      <w:bodyDiv w:val="1"/>
      <w:marLeft w:val="0"/>
      <w:marRight w:val="0"/>
      <w:marTop w:val="0"/>
      <w:marBottom w:val="0"/>
      <w:divBdr>
        <w:top w:val="none" w:sz="0" w:space="0" w:color="auto"/>
        <w:left w:val="none" w:sz="0" w:space="0" w:color="auto"/>
        <w:bottom w:val="none" w:sz="0" w:space="0" w:color="auto"/>
        <w:right w:val="none" w:sz="0" w:space="0" w:color="auto"/>
      </w:divBdr>
      <w:divsChild>
        <w:div w:id="1349789414">
          <w:marLeft w:val="0"/>
          <w:marRight w:val="0"/>
          <w:marTop w:val="0"/>
          <w:marBottom w:val="0"/>
          <w:divBdr>
            <w:top w:val="none" w:sz="0" w:space="0" w:color="auto"/>
            <w:left w:val="none" w:sz="0" w:space="0" w:color="auto"/>
            <w:bottom w:val="none" w:sz="0" w:space="0" w:color="auto"/>
            <w:right w:val="none" w:sz="0" w:space="0" w:color="auto"/>
          </w:divBdr>
          <w:divsChild>
            <w:div w:id="380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3791">
      <w:bodyDiv w:val="1"/>
      <w:marLeft w:val="0"/>
      <w:marRight w:val="0"/>
      <w:marTop w:val="0"/>
      <w:marBottom w:val="0"/>
      <w:divBdr>
        <w:top w:val="none" w:sz="0" w:space="0" w:color="auto"/>
        <w:left w:val="none" w:sz="0" w:space="0" w:color="auto"/>
        <w:bottom w:val="none" w:sz="0" w:space="0" w:color="auto"/>
        <w:right w:val="none" w:sz="0" w:space="0" w:color="auto"/>
      </w:divBdr>
    </w:div>
    <w:div w:id="1989630837">
      <w:bodyDiv w:val="1"/>
      <w:marLeft w:val="0"/>
      <w:marRight w:val="0"/>
      <w:marTop w:val="0"/>
      <w:marBottom w:val="0"/>
      <w:divBdr>
        <w:top w:val="none" w:sz="0" w:space="0" w:color="auto"/>
        <w:left w:val="none" w:sz="0" w:space="0" w:color="auto"/>
        <w:bottom w:val="none" w:sz="0" w:space="0" w:color="auto"/>
        <w:right w:val="none" w:sz="0" w:space="0" w:color="auto"/>
      </w:divBdr>
      <w:divsChild>
        <w:div w:id="101997939">
          <w:marLeft w:val="360"/>
          <w:marRight w:val="0"/>
          <w:marTop w:val="72"/>
          <w:marBottom w:val="72"/>
          <w:divBdr>
            <w:top w:val="none" w:sz="0" w:space="0" w:color="auto"/>
            <w:left w:val="none" w:sz="0" w:space="0" w:color="auto"/>
            <w:bottom w:val="none" w:sz="0" w:space="0" w:color="auto"/>
            <w:right w:val="none" w:sz="0" w:space="0" w:color="auto"/>
          </w:divBdr>
          <w:divsChild>
            <w:div w:id="1427074139">
              <w:marLeft w:val="0"/>
              <w:marRight w:val="0"/>
              <w:marTop w:val="0"/>
              <w:marBottom w:val="0"/>
              <w:divBdr>
                <w:top w:val="none" w:sz="0" w:space="0" w:color="auto"/>
                <w:left w:val="none" w:sz="0" w:space="0" w:color="auto"/>
                <w:bottom w:val="none" w:sz="0" w:space="0" w:color="auto"/>
                <w:right w:val="none" w:sz="0" w:space="0" w:color="auto"/>
              </w:divBdr>
            </w:div>
          </w:divsChild>
        </w:div>
        <w:div w:id="186456221">
          <w:marLeft w:val="360"/>
          <w:marRight w:val="0"/>
          <w:marTop w:val="0"/>
          <w:marBottom w:val="72"/>
          <w:divBdr>
            <w:top w:val="none" w:sz="0" w:space="0" w:color="auto"/>
            <w:left w:val="none" w:sz="0" w:space="0" w:color="auto"/>
            <w:bottom w:val="none" w:sz="0" w:space="0" w:color="auto"/>
            <w:right w:val="none" w:sz="0" w:space="0" w:color="auto"/>
          </w:divBdr>
          <w:divsChild>
            <w:div w:id="751505906">
              <w:marLeft w:val="0"/>
              <w:marRight w:val="0"/>
              <w:marTop w:val="0"/>
              <w:marBottom w:val="0"/>
              <w:divBdr>
                <w:top w:val="none" w:sz="0" w:space="0" w:color="auto"/>
                <w:left w:val="none" w:sz="0" w:space="0" w:color="auto"/>
                <w:bottom w:val="none" w:sz="0" w:space="0" w:color="auto"/>
                <w:right w:val="none" w:sz="0" w:space="0" w:color="auto"/>
              </w:divBdr>
            </w:div>
          </w:divsChild>
        </w:div>
        <w:div w:id="992028691">
          <w:marLeft w:val="360"/>
          <w:marRight w:val="0"/>
          <w:marTop w:val="0"/>
          <w:marBottom w:val="72"/>
          <w:divBdr>
            <w:top w:val="none" w:sz="0" w:space="0" w:color="auto"/>
            <w:left w:val="none" w:sz="0" w:space="0" w:color="auto"/>
            <w:bottom w:val="none" w:sz="0" w:space="0" w:color="auto"/>
            <w:right w:val="none" w:sz="0" w:space="0" w:color="auto"/>
          </w:divBdr>
          <w:divsChild>
            <w:div w:id="121786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36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katowice-airport.com/pl/biznes/przetargi/218" TargetMode="External"/><Relationship Id="rId34" Type="http://schemas.openxmlformats.org/officeDocument/2006/relationships/hyperlink" Target="https://store.proebiz.com/docs/josephine/pl/Wymagania_techniczne_sw_JOSEPHINE.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hyperlink" Target="https://www.microsoft.com/edge" TargetMode="External"/><Relationship Id="rId38" Type="http://schemas.openxmlformats.org/officeDocument/2006/relationships/hyperlink" Target="https://sip.lex.p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katowice-airport.com/pl" TargetMode="External"/><Relationship Id="rId29" Type="http://schemas.openxmlformats.org/officeDocument/2006/relationships/hyperlink" Target="https://josephine.proebiz.com/pl/tender/59296/summar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google.com/chrome" TargetMode="External"/><Relationship Id="rId37" Type="http://schemas.openxmlformats.org/officeDocument/2006/relationships/hyperlink" Target="https://sip.lex.pl/"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yperlink" Target="https://josephine.proebiz.com/pl/tender/59296/summary" TargetMode="External"/><Relationship Id="rId36" Type="http://schemas.openxmlformats.org/officeDocument/2006/relationships/hyperlink" Target="https://sip.lex.pl/" TargetMode="External"/><Relationship Id="rId10" Type="http://schemas.openxmlformats.org/officeDocument/2006/relationships/footnotes" Target="footnotes.xml"/><Relationship Id="rId19" Type="http://schemas.openxmlformats.org/officeDocument/2006/relationships/hyperlink" Target="mailto:biuro-zarzad@gtl.com.pl" TargetMode="External"/><Relationship Id="rId31" Type="http://schemas.openxmlformats.org/officeDocument/2006/relationships/hyperlink" Target="https://firefox.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yperlink" Target="https://store.proebiz.com/docs/josephine/pl/Skrocona_instrukcja_dla_wykonawcy.pdf" TargetMode="External"/><Relationship Id="rId35" Type="http://schemas.openxmlformats.org/officeDocument/2006/relationships/hyperlink" Target="mailto:rodo@gtl.com.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roperties xmlns="http://www.imanage.com/work/xmlschema">
  <documentid>Warsaw!641828457.5</documentid>
  <senderid>JKKO</senderid>
  <senderemail>JAKUB.KOT@CMS-CMNO.COM</senderemail>
  <lastmodified>2024-09-18T13:23:00.0000000+02:00</lastmodified>
  <database>Warsaw</database>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6A5741F359BAB6478FFF8C9F39B8AC33" ma:contentTypeVersion="4" ma:contentTypeDescription="Utwórz nowy dokument." ma:contentTypeScope="" ma:versionID="a219b75a2d9b762e1058c6854a721328">
  <xsd:schema xmlns:xsd="http://www.w3.org/2001/XMLSchema" xmlns:xs="http://www.w3.org/2001/XMLSchema" xmlns:p="http://schemas.microsoft.com/office/2006/metadata/properties" xmlns:ns2="81873e41-0dae-4b0f-a4de-3b9e45a9261a" targetNamespace="http://schemas.microsoft.com/office/2006/metadata/properties" ma:root="true" ma:fieldsID="a4d8cba294619991d5057ddfc332fd56" ns2:_="">
    <xsd:import namespace="81873e41-0dae-4b0f-a4de-3b9e45a9261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873e41-0dae-4b0f-a4de-3b9e45a92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584931-3F50-467E-8215-62C897349AB2}">
  <ds:schemaRefs>
    <ds:schemaRef ds:uri="http://www.imanage.com/work/xmlschema"/>
  </ds:schemaRefs>
</ds:datastoreItem>
</file>

<file path=customXml/itemProps2.xml><?xml version="1.0" encoding="utf-8"?>
<ds:datastoreItem xmlns:ds="http://schemas.openxmlformats.org/officeDocument/2006/customXml" ds:itemID="{62F773D8-032A-43DD-B66B-04FD740BA993}">
  <ds:schemaRefs>
    <ds:schemaRef ds:uri="http://schemas.openxmlformats.org/officeDocument/2006/bibliography"/>
  </ds:schemaRefs>
</ds:datastoreItem>
</file>

<file path=customXml/itemProps3.xml><?xml version="1.0" encoding="utf-8"?>
<ds:datastoreItem xmlns:ds="http://schemas.openxmlformats.org/officeDocument/2006/customXml" ds:itemID="{48400AA1-FD78-4F42-AD30-B60F23306B0D}">
  <ds:schemaRefs>
    <ds:schemaRef ds:uri="http://schemas.microsoft.com/sharepoint/v3/contenttype/forms"/>
  </ds:schemaRefs>
</ds:datastoreItem>
</file>

<file path=customXml/itemProps4.xml><?xml version="1.0" encoding="utf-8"?>
<ds:datastoreItem xmlns:ds="http://schemas.openxmlformats.org/officeDocument/2006/customXml" ds:itemID="{7AAC5E4D-FF2C-4BAE-8E33-1392792B81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873e41-0dae-4b0f-a4de-3b9e45a926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8865587-AE68-4B36-800E-D886CA7F4DC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47</Pages>
  <Words>15550</Words>
  <Characters>93302</Characters>
  <Application>Microsoft Office Word</Application>
  <DocSecurity>0</DocSecurity>
  <Lines>777</Lines>
  <Paragraphs>217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CMS CAMERON MCKENNA NABARRO OLSWANG LLP</Company>
  <LinksUpToDate>false</LinksUpToDate>
  <CharactersWithSpaces>108635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Kot</dc:creator>
  <cp:keywords/>
  <dc:description/>
  <cp:lastModifiedBy>Dorota Jabłońska</cp:lastModifiedBy>
  <cp:revision>8</cp:revision>
  <cp:lastPrinted>2024-12-05T12:32:00Z</cp:lastPrinted>
  <dcterms:created xsi:type="dcterms:W3CDTF">2024-12-05T07:57:00Z</dcterms:created>
  <dcterms:modified xsi:type="dcterms:W3CDTF">2024-12-05T12:43:00Z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0x0101006A5741F359BAB6478FFF8C9F39B8AC33</vt:lpwstr>
  </property>
</Properties>
</file>